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F1" w:rsidRPr="007D21F1" w:rsidRDefault="007D21F1" w:rsidP="007D21F1">
      <w:pPr>
        <w:autoSpaceDN w:val="0"/>
        <w:jc w:val="center"/>
        <w:rPr>
          <w:rFonts w:eastAsia="Calibri"/>
          <w:b/>
          <w:bCs/>
          <w:sz w:val="28"/>
          <w:szCs w:val="28"/>
        </w:rPr>
      </w:pPr>
      <w:r w:rsidRPr="007D21F1">
        <w:rPr>
          <w:rFonts w:eastAsia="Calibri"/>
          <w:b/>
          <w:bCs/>
          <w:sz w:val="28"/>
          <w:szCs w:val="28"/>
        </w:rPr>
        <w:t>АДМИНИСТРАЦИЯ</w:t>
      </w:r>
    </w:p>
    <w:p w:rsidR="007D21F1" w:rsidRPr="007D21F1" w:rsidRDefault="007D21F1" w:rsidP="007D21F1">
      <w:pPr>
        <w:autoSpaceDN w:val="0"/>
        <w:jc w:val="center"/>
        <w:rPr>
          <w:rFonts w:eastAsia="Calibri"/>
          <w:b/>
          <w:bCs/>
          <w:sz w:val="28"/>
          <w:szCs w:val="28"/>
        </w:rPr>
      </w:pPr>
      <w:r w:rsidRPr="007D21F1">
        <w:rPr>
          <w:rFonts w:eastAsia="Calibri"/>
          <w:b/>
          <w:bCs/>
          <w:sz w:val="28"/>
          <w:szCs w:val="28"/>
        </w:rPr>
        <w:t>ТОПОЛЕВСКОГО СЕЛЬСКОГО ПОСЕЛЕНИЯ</w:t>
      </w:r>
    </w:p>
    <w:p w:rsidR="007D21F1" w:rsidRPr="007D21F1" w:rsidRDefault="007D21F1" w:rsidP="007D21F1">
      <w:pPr>
        <w:tabs>
          <w:tab w:val="left" w:pos="0"/>
          <w:tab w:val="num" w:pos="6900"/>
        </w:tabs>
        <w:autoSpaceDN w:val="0"/>
        <w:jc w:val="center"/>
        <w:outlineLvl w:val="8"/>
        <w:rPr>
          <w:rFonts w:eastAsia="Calibri"/>
          <w:b/>
          <w:bCs/>
          <w:sz w:val="28"/>
          <w:szCs w:val="28"/>
        </w:rPr>
      </w:pPr>
      <w:r w:rsidRPr="007D21F1">
        <w:rPr>
          <w:rFonts w:eastAsia="Calibri"/>
          <w:b/>
          <w:bCs/>
          <w:sz w:val="28"/>
          <w:szCs w:val="28"/>
        </w:rPr>
        <w:t>Хабаровского муниципального района Хабаровского края</w:t>
      </w:r>
    </w:p>
    <w:p w:rsidR="007D21F1" w:rsidRPr="007D21F1" w:rsidRDefault="007D21F1" w:rsidP="007D21F1">
      <w:pPr>
        <w:autoSpaceDN w:val="0"/>
        <w:jc w:val="center"/>
        <w:rPr>
          <w:rFonts w:eastAsia="Calibri"/>
          <w:b/>
          <w:bCs/>
          <w:sz w:val="28"/>
          <w:szCs w:val="28"/>
        </w:rPr>
      </w:pPr>
    </w:p>
    <w:p w:rsidR="007D21F1" w:rsidRPr="007D21F1" w:rsidRDefault="007D21F1" w:rsidP="007D21F1">
      <w:pPr>
        <w:autoSpaceDN w:val="0"/>
        <w:jc w:val="center"/>
        <w:rPr>
          <w:rFonts w:eastAsia="Calibri"/>
          <w:b/>
          <w:bCs/>
          <w:sz w:val="28"/>
          <w:szCs w:val="28"/>
        </w:rPr>
      </w:pPr>
      <w:r w:rsidRPr="007D21F1">
        <w:rPr>
          <w:rFonts w:eastAsia="Calibri"/>
          <w:b/>
          <w:bCs/>
          <w:sz w:val="28"/>
          <w:szCs w:val="28"/>
        </w:rPr>
        <w:t>ПОСТАНОВЛЕНИЕ</w:t>
      </w:r>
    </w:p>
    <w:p w:rsidR="007D21F1" w:rsidRPr="007D21F1" w:rsidRDefault="007D21F1" w:rsidP="007D21F1">
      <w:pPr>
        <w:autoSpaceDN w:val="0"/>
        <w:rPr>
          <w:rFonts w:eastAsia="Calibri"/>
          <w:b/>
          <w:sz w:val="28"/>
          <w:szCs w:val="28"/>
        </w:rPr>
      </w:pPr>
      <w:r w:rsidRPr="007D21F1">
        <w:rPr>
          <w:rFonts w:eastAsia="Calibri"/>
          <w:b/>
          <w:sz w:val="28"/>
          <w:szCs w:val="28"/>
        </w:rPr>
        <w:t>2</w:t>
      </w:r>
      <w:r>
        <w:rPr>
          <w:rFonts w:eastAsia="Calibri"/>
          <w:b/>
          <w:sz w:val="28"/>
          <w:szCs w:val="28"/>
        </w:rPr>
        <w:t>7.04</w:t>
      </w:r>
      <w:r w:rsidRPr="007D21F1">
        <w:rPr>
          <w:rFonts w:eastAsia="Calibri"/>
          <w:b/>
          <w:sz w:val="28"/>
          <w:szCs w:val="28"/>
        </w:rPr>
        <w:t xml:space="preserve">.2015 № </w:t>
      </w:r>
      <w:r>
        <w:rPr>
          <w:rFonts w:eastAsia="Calibri"/>
          <w:b/>
          <w:sz w:val="28"/>
          <w:szCs w:val="28"/>
        </w:rPr>
        <w:t>119</w:t>
      </w:r>
    </w:p>
    <w:p w:rsidR="007D21F1" w:rsidRPr="007D21F1" w:rsidRDefault="007D21F1" w:rsidP="007D21F1">
      <w:pPr>
        <w:autoSpaceDN w:val="0"/>
        <w:ind w:firstLine="708"/>
        <w:rPr>
          <w:rFonts w:eastAsia="Calibri"/>
          <w:b/>
          <w:bCs/>
          <w:sz w:val="20"/>
          <w:szCs w:val="20"/>
        </w:rPr>
      </w:pPr>
      <w:r w:rsidRPr="007D21F1">
        <w:rPr>
          <w:rFonts w:eastAsia="Calibri"/>
          <w:sz w:val="20"/>
          <w:szCs w:val="20"/>
        </w:rPr>
        <w:t>с. Тополево</w:t>
      </w:r>
    </w:p>
    <w:p w:rsidR="008315BC" w:rsidRDefault="008315BC" w:rsidP="00F42E26">
      <w:pPr>
        <w:pStyle w:val="ConsPlusTitle"/>
        <w:spacing w:line="240" w:lineRule="exact"/>
        <w:jc w:val="center"/>
        <w:rPr>
          <w:rFonts w:eastAsia="Times New Roman"/>
          <w:sz w:val="28"/>
          <w:szCs w:val="28"/>
        </w:rPr>
      </w:pPr>
    </w:p>
    <w:p w:rsidR="008315BC" w:rsidRDefault="008315BC" w:rsidP="00F42E26">
      <w:pPr>
        <w:pStyle w:val="ConsPlusTitle"/>
        <w:spacing w:line="240" w:lineRule="exact"/>
        <w:jc w:val="center"/>
        <w:rPr>
          <w:rFonts w:eastAsia="Times New Roman"/>
          <w:sz w:val="28"/>
          <w:szCs w:val="28"/>
        </w:rPr>
      </w:pPr>
    </w:p>
    <w:p w:rsidR="00F42E26" w:rsidRDefault="00F42E26" w:rsidP="00F42E26">
      <w:pPr>
        <w:pStyle w:val="ConsPlusTitle"/>
        <w:spacing w:line="240" w:lineRule="exact"/>
        <w:jc w:val="center"/>
        <w:rPr>
          <w:sz w:val="28"/>
          <w:szCs w:val="28"/>
        </w:rPr>
      </w:pPr>
      <w:r>
        <w:rPr>
          <w:rFonts w:eastAsia="Times New Roman"/>
          <w:sz w:val="28"/>
          <w:szCs w:val="28"/>
        </w:rPr>
        <w:t xml:space="preserve">Об утверждении схемы водоснабжения </w:t>
      </w:r>
      <w:r>
        <w:rPr>
          <w:sz w:val="28"/>
          <w:szCs w:val="28"/>
        </w:rPr>
        <w:t>и водоотведения</w:t>
      </w:r>
      <w:r>
        <w:rPr>
          <w:rFonts w:eastAsia="Times New Roman"/>
          <w:sz w:val="28"/>
          <w:szCs w:val="28"/>
        </w:rPr>
        <w:t xml:space="preserve"> </w:t>
      </w:r>
      <w:r>
        <w:rPr>
          <w:sz w:val="28"/>
          <w:szCs w:val="28"/>
        </w:rPr>
        <w:t>Тополевского сельского поселения Хабаровского муниципального района Хабаровского края</w:t>
      </w:r>
      <w:r w:rsidR="00622988">
        <w:rPr>
          <w:sz w:val="28"/>
          <w:szCs w:val="28"/>
        </w:rPr>
        <w:t xml:space="preserve"> до 2025 года</w:t>
      </w:r>
    </w:p>
    <w:p w:rsidR="00F42E26" w:rsidRDefault="00F42E26" w:rsidP="00F42E26">
      <w:pPr>
        <w:jc w:val="both"/>
      </w:pPr>
    </w:p>
    <w:p w:rsidR="00F42E26" w:rsidRDefault="00F42E26" w:rsidP="00F42E26">
      <w:pPr>
        <w:shd w:val="clear" w:color="auto" w:fill="FFFFFF"/>
        <w:autoSpaceDE w:val="0"/>
        <w:autoSpaceDN w:val="0"/>
        <w:adjustRightInd w:val="0"/>
        <w:spacing w:line="260" w:lineRule="exact"/>
        <w:jc w:val="center"/>
        <w:rPr>
          <w:b/>
          <w:bCs/>
          <w:color w:val="000000"/>
          <w:sz w:val="28"/>
          <w:szCs w:val="28"/>
        </w:rPr>
      </w:pPr>
    </w:p>
    <w:p w:rsidR="00F42E26" w:rsidRDefault="00F42E26" w:rsidP="00F42E26">
      <w:pPr>
        <w:widowControl w:val="0"/>
        <w:adjustRightInd w:val="0"/>
        <w:ind w:firstLine="708"/>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07.12.2011 № 416-ФЗ «О водоснабжении и водоотведении», Уставом Тополевского сельского поселения Хабаровского муниципального райо</w:t>
      </w:r>
      <w:r w:rsidR="00124DA1">
        <w:rPr>
          <w:sz w:val="28"/>
          <w:szCs w:val="28"/>
        </w:rPr>
        <w:t>на Хабаровского края, соглашением</w:t>
      </w:r>
      <w:r>
        <w:rPr>
          <w:sz w:val="28"/>
          <w:szCs w:val="28"/>
        </w:rPr>
        <w:t xml:space="preserve"> № 65 от 13.03.2015 «О передаче отдельных полномочий по решению вопросов местного значения» между администрацией Хабаровского муниципального района  и администрацией Тополевского сельского поселения Хабаровского муниципального района Хабаровского края, администрация Тополевского сельского поселения Хабаровского муниципального района Хабаровского края</w:t>
      </w:r>
    </w:p>
    <w:p w:rsidR="00F42E26" w:rsidRPr="00F42E26" w:rsidRDefault="00F42E26" w:rsidP="00F42E26">
      <w:pPr>
        <w:shd w:val="clear" w:color="auto" w:fill="FFFFFF"/>
        <w:autoSpaceDE w:val="0"/>
        <w:autoSpaceDN w:val="0"/>
        <w:adjustRightInd w:val="0"/>
        <w:spacing w:line="360" w:lineRule="exact"/>
        <w:jc w:val="both"/>
        <w:rPr>
          <w:color w:val="000000"/>
          <w:sz w:val="28"/>
          <w:szCs w:val="28"/>
        </w:rPr>
      </w:pPr>
      <w:r>
        <w:rPr>
          <w:color w:val="000000"/>
          <w:sz w:val="28"/>
          <w:szCs w:val="28"/>
        </w:rPr>
        <w:t>ПОСТАНОВЛЯЕТ</w:t>
      </w:r>
      <w:r w:rsidRPr="00F42E26">
        <w:rPr>
          <w:color w:val="000000"/>
          <w:sz w:val="28"/>
          <w:szCs w:val="28"/>
        </w:rPr>
        <w:t>:</w:t>
      </w:r>
    </w:p>
    <w:p w:rsidR="00F42E26" w:rsidRDefault="00F42E26" w:rsidP="00F42E26">
      <w:pPr>
        <w:shd w:val="clear" w:color="auto" w:fill="FFFFFF"/>
        <w:autoSpaceDE w:val="0"/>
        <w:autoSpaceDN w:val="0"/>
        <w:adjustRightInd w:val="0"/>
        <w:spacing w:before="120"/>
        <w:ind w:firstLine="709"/>
        <w:jc w:val="both"/>
        <w:rPr>
          <w:color w:val="000000"/>
          <w:sz w:val="28"/>
          <w:szCs w:val="28"/>
        </w:rPr>
      </w:pPr>
      <w:r>
        <w:rPr>
          <w:color w:val="000000"/>
          <w:sz w:val="28"/>
          <w:szCs w:val="28"/>
        </w:rPr>
        <w:t xml:space="preserve">1. </w:t>
      </w:r>
      <w:r>
        <w:rPr>
          <w:sz w:val="28"/>
          <w:szCs w:val="28"/>
        </w:rPr>
        <w:t>Утвердить прилагаемую схему водоснабжения и водоотведения Тополевского сельского поселения Хабаровского муниципального района Хабаровского края</w:t>
      </w:r>
      <w:r w:rsidR="00622988">
        <w:rPr>
          <w:sz w:val="28"/>
          <w:szCs w:val="28"/>
        </w:rPr>
        <w:t xml:space="preserve"> до 2025 года</w:t>
      </w:r>
      <w:r>
        <w:rPr>
          <w:sz w:val="28"/>
          <w:szCs w:val="28"/>
        </w:rPr>
        <w:t>.</w:t>
      </w:r>
    </w:p>
    <w:p w:rsidR="00F42E26" w:rsidRDefault="00F42E26" w:rsidP="00F42E26">
      <w:pPr>
        <w:ind w:firstLine="708"/>
        <w:jc w:val="both"/>
        <w:rPr>
          <w:sz w:val="28"/>
          <w:szCs w:val="28"/>
        </w:rPr>
      </w:pPr>
      <w:r>
        <w:rPr>
          <w:color w:val="000000"/>
          <w:sz w:val="28"/>
          <w:szCs w:val="28"/>
        </w:rPr>
        <w:t xml:space="preserve">2. </w:t>
      </w:r>
      <w:r>
        <w:rPr>
          <w:sz w:val="28"/>
          <w:szCs w:val="28"/>
        </w:rPr>
        <w:t>Опубликовать</w:t>
      </w:r>
      <w:r w:rsidR="00124DA1">
        <w:rPr>
          <w:sz w:val="28"/>
          <w:szCs w:val="28"/>
        </w:rPr>
        <w:t xml:space="preserve"> настоящее</w:t>
      </w:r>
      <w:r>
        <w:rPr>
          <w:sz w:val="28"/>
          <w:szCs w:val="28"/>
        </w:rPr>
        <w:t xml:space="preserve"> постановление в Информационном бюллетене Тополевского сельского поселения Хабаровского муниципального района Хабаровского края и на официальном сайте  </w:t>
      </w:r>
      <w:r>
        <w:rPr>
          <w:bCs/>
          <w:sz w:val="28"/>
          <w:szCs w:val="28"/>
        </w:rPr>
        <w:t>администрации Тополевского сельского поселения Хабаровского муниципального района Хабаровского края</w:t>
      </w:r>
      <w:r>
        <w:rPr>
          <w:sz w:val="28"/>
          <w:szCs w:val="28"/>
        </w:rPr>
        <w:t xml:space="preserve"> </w:t>
      </w:r>
      <w:r>
        <w:rPr>
          <w:bCs/>
          <w:sz w:val="28"/>
          <w:szCs w:val="28"/>
        </w:rPr>
        <w:t>в информационно-телекоммуникационной сети «Интернет»</w:t>
      </w:r>
      <w:r>
        <w:rPr>
          <w:sz w:val="28"/>
          <w:szCs w:val="28"/>
        </w:rPr>
        <w:t xml:space="preserve">. </w:t>
      </w:r>
    </w:p>
    <w:p w:rsidR="00F42E26" w:rsidRDefault="00F42E26" w:rsidP="00F42E26">
      <w:pPr>
        <w:autoSpaceDE w:val="0"/>
        <w:autoSpaceDN w:val="0"/>
        <w:adjustRightInd w:val="0"/>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Тополевского сельского поселения Хабаровского муниципального района Хабаровского края.</w:t>
      </w:r>
    </w:p>
    <w:p w:rsidR="00F42E26" w:rsidRDefault="00F42E26" w:rsidP="00F42E26">
      <w:pPr>
        <w:widowControl w:val="0"/>
        <w:autoSpaceDE w:val="0"/>
        <w:autoSpaceDN w:val="0"/>
        <w:adjustRightInd w:val="0"/>
        <w:jc w:val="both"/>
        <w:rPr>
          <w:sz w:val="28"/>
          <w:szCs w:val="28"/>
        </w:rPr>
      </w:pPr>
    </w:p>
    <w:p w:rsidR="00F42E26" w:rsidRDefault="00F42E26" w:rsidP="00F42E26">
      <w:pPr>
        <w:widowControl w:val="0"/>
        <w:autoSpaceDE w:val="0"/>
        <w:autoSpaceDN w:val="0"/>
        <w:adjustRightInd w:val="0"/>
        <w:jc w:val="both"/>
        <w:rPr>
          <w:sz w:val="28"/>
          <w:szCs w:val="28"/>
        </w:rPr>
      </w:pPr>
    </w:p>
    <w:p w:rsidR="00F42E26" w:rsidRDefault="00F42E26" w:rsidP="00F42E26">
      <w:pPr>
        <w:widowControl w:val="0"/>
        <w:autoSpaceDE w:val="0"/>
        <w:autoSpaceDN w:val="0"/>
        <w:adjustRightInd w:val="0"/>
        <w:jc w:val="both"/>
        <w:rPr>
          <w:sz w:val="28"/>
          <w:szCs w:val="28"/>
        </w:rPr>
      </w:pPr>
    </w:p>
    <w:p w:rsidR="007D21F1" w:rsidRDefault="00F42E26" w:rsidP="007D21F1">
      <w:pPr>
        <w:widowControl w:val="0"/>
        <w:autoSpaceDE w:val="0"/>
        <w:autoSpaceDN w:val="0"/>
        <w:adjustRightInd w:val="0"/>
        <w:ind w:left="6379"/>
        <w:jc w:val="both"/>
        <w:rPr>
          <w:sz w:val="28"/>
          <w:szCs w:val="28"/>
        </w:rPr>
      </w:pPr>
      <w:r>
        <w:rPr>
          <w:sz w:val="28"/>
          <w:szCs w:val="28"/>
        </w:rPr>
        <w:t>Глава сельского поселения</w:t>
      </w:r>
    </w:p>
    <w:p w:rsidR="008315BC" w:rsidRDefault="007D21F1" w:rsidP="007D21F1">
      <w:pPr>
        <w:widowControl w:val="0"/>
        <w:autoSpaceDE w:val="0"/>
        <w:autoSpaceDN w:val="0"/>
        <w:adjustRightInd w:val="0"/>
        <w:ind w:left="6379"/>
        <w:jc w:val="both"/>
        <w:rPr>
          <w:sz w:val="28"/>
          <w:szCs w:val="28"/>
        </w:rPr>
      </w:pPr>
      <w:r>
        <w:rPr>
          <w:sz w:val="28"/>
          <w:szCs w:val="28"/>
        </w:rPr>
        <w:t>Н</w:t>
      </w:r>
      <w:r w:rsidR="00F42E26">
        <w:rPr>
          <w:sz w:val="28"/>
          <w:szCs w:val="28"/>
        </w:rPr>
        <w:t>. И. Чумакова</w:t>
      </w:r>
    </w:p>
    <w:p w:rsidR="00F42E26" w:rsidRDefault="00F42E26" w:rsidP="00F42E26">
      <w:pPr>
        <w:widowControl w:val="0"/>
        <w:autoSpaceDE w:val="0"/>
        <w:autoSpaceDN w:val="0"/>
        <w:adjustRightInd w:val="0"/>
        <w:jc w:val="both"/>
        <w:rPr>
          <w:sz w:val="28"/>
          <w:szCs w:val="28"/>
        </w:rPr>
      </w:pPr>
    </w:p>
    <w:p w:rsidR="008315BC" w:rsidRDefault="008315BC" w:rsidP="00F42E26">
      <w:pPr>
        <w:widowControl w:val="0"/>
        <w:autoSpaceDE w:val="0"/>
        <w:autoSpaceDN w:val="0"/>
        <w:adjustRightInd w:val="0"/>
        <w:jc w:val="both"/>
        <w:rPr>
          <w:sz w:val="28"/>
          <w:szCs w:val="28"/>
        </w:rPr>
      </w:pPr>
    </w:p>
    <w:p w:rsidR="008315BC" w:rsidRDefault="008315BC" w:rsidP="00F42E26">
      <w:pPr>
        <w:widowControl w:val="0"/>
        <w:autoSpaceDE w:val="0"/>
        <w:autoSpaceDN w:val="0"/>
        <w:adjustRightInd w:val="0"/>
        <w:jc w:val="both"/>
        <w:rPr>
          <w:sz w:val="28"/>
          <w:szCs w:val="28"/>
        </w:rPr>
      </w:pPr>
    </w:p>
    <w:p w:rsidR="008315BC" w:rsidRDefault="008315BC" w:rsidP="00F42E26">
      <w:pPr>
        <w:widowControl w:val="0"/>
        <w:autoSpaceDE w:val="0"/>
        <w:autoSpaceDN w:val="0"/>
        <w:adjustRightInd w:val="0"/>
        <w:jc w:val="both"/>
        <w:rPr>
          <w:sz w:val="28"/>
          <w:szCs w:val="28"/>
        </w:rPr>
      </w:pPr>
    </w:p>
    <w:p w:rsidR="00214CB7" w:rsidRDefault="00214CB7" w:rsidP="00F42E26">
      <w:pPr>
        <w:widowControl w:val="0"/>
        <w:autoSpaceDE w:val="0"/>
        <w:autoSpaceDN w:val="0"/>
        <w:adjustRightInd w:val="0"/>
        <w:jc w:val="both"/>
        <w:rPr>
          <w:sz w:val="28"/>
          <w:szCs w:val="28"/>
        </w:rPr>
      </w:pPr>
    </w:p>
    <w:p w:rsidR="00F42E26" w:rsidRDefault="00F42E26" w:rsidP="00F42E26">
      <w:pPr>
        <w:ind w:left="-567"/>
        <w:rPr>
          <w:b/>
          <w:sz w:val="28"/>
          <w:szCs w:val="28"/>
        </w:rPr>
      </w:pPr>
    </w:p>
    <w:p w:rsidR="008315BC" w:rsidRDefault="00622988" w:rsidP="008315BC">
      <w:pPr>
        <w:spacing w:line="360" w:lineRule="auto"/>
        <w:rPr>
          <w:color w:val="000000"/>
          <w:sz w:val="28"/>
          <w:szCs w:val="28"/>
          <w:lang w:eastAsia="x-none"/>
        </w:rPr>
      </w:pPr>
      <w:r>
        <w:rPr>
          <w:color w:val="000000"/>
          <w:sz w:val="28"/>
          <w:szCs w:val="28"/>
          <w:lang w:val="x-none" w:eastAsia="x-none"/>
        </w:rPr>
        <w:lastRenderedPageBreak/>
        <w:tab/>
      </w:r>
      <w:r>
        <w:rPr>
          <w:color w:val="000000"/>
          <w:sz w:val="28"/>
          <w:szCs w:val="28"/>
          <w:lang w:val="x-none" w:eastAsia="x-none"/>
        </w:rPr>
        <w:tab/>
      </w:r>
      <w:r>
        <w:rPr>
          <w:color w:val="000000"/>
          <w:sz w:val="28"/>
          <w:szCs w:val="28"/>
          <w:lang w:val="x-none" w:eastAsia="x-none"/>
        </w:rPr>
        <w:tab/>
      </w:r>
      <w:r>
        <w:rPr>
          <w:color w:val="000000"/>
          <w:sz w:val="28"/>
          <w:szCs w:val="28"/>
          <w:lang w:val="x-none" w:eastAsia="x-none"/>
        </w:rPr>
        <w:tab/>
      </w:r>
      <w:r>
        <w:rPr>
          <w:color w:val="000000"/>
          <w:sz w:val="28"/>
          <w:szCs w:val="28"/>
          <w:lang w:val="x-none" w:eastAsia="x-none"/>
        </w:rPr>
        <w:tab/>
      </w:r>
      <w:r>
        <w:rPr>
          <w:color w:val="000000"/>
          <w:sz w:val="28"/>
          <w:szCs w:val="28"/>
          <w:lang w:val="x-none" w:eastAsia="x-none"/>
        </w:rPr>
        <w:tab/>
      </w:r>
      <w:r>
        <w:rPr>
          <w:color w:val="000000"/>
          <w:sz w:val="28"/>
          <w:szCs w:val="28"/>
          <w:lang w:val="x-none" w:eastAsia="x-none"/>
        </w:rPr>
        <w:tab/>
      </w:r>
      <w:r>
        <w:rPr>
          <w:color w:val="000000"/>
          <w:sz w:val="28"/>
          <w:szCs w:val="28"/>
          <w:lang w:val="x-none" w:eastAsia="x-none"/>
        </w:rPr>
        <w:tab/>
      </w:r>
      <w:r w:rsidR="008315BC">
        <w:rPr>
          <w:color w:val="000000"/>
          <w:sz w:val="28"/>
          <w:szCs w:val="28"/>
          <w:lang w:val="x-none" w:eastAsia="x-none"/>
        </w:rPr>
        <w:t>УТВЕРЖДЕН</w:t>
      </w:r>
      <w:r w:rsidR="008315BC">
        <w:rPr>
          <w:color w:val="000000"/>
          <w:sz w:val="28"/>
          <w:szCs w:val="28"/>
          <w:lang w:eastAsia="x-none"/>
        </w:rPr>
        <w:t>А</w:t>
      </w:r>
    </w:p>
    <w:tbl>
      <w:tblPr>
        <w:tblW w:w="4536" w:type="dxa"/>
        <w:tblInd w:w="5778" w:type="dxa"/>
        <w:tblBorders>
          <w:bottom w:val="single" w:sz="4" w:space="0" w:color="auto"/>
          <w:insideH w:val="single" w:sz="4" w:space="0" w:color="auto"/>
          <w:insideV w:val="single" w:sz="4" w:space="0" w:color="auto"/>
        </w:tblBorders>
        <w:tblLook w:val="04A0" w:firstRow="1" w:lastRow="0" w:firstColumn="1" w:lastColumn="0" w:noHBand="0" w:noVBand="1"/>
      </w:tblPr>
      <w:tblGrid>
        <w:gridCol w:w="4536"/>
      </w:tblGrid>
      <w:tr w:rsidR="008315BC" w:rsidRPr="008315BC" w:rsidTr="00622988">
        <w:tc>
          <w:tcPr>
            <w:tcW w:w="4536" w:type="dxa"/>
            <w:shd w:val="clear" w:color="auto" w:fill="auto"/>
          </w:tcPr>
          <w:p w:rsidR="001D3C5F" w:rsidRPr="001D3C5F" w:rsidRDefault="00214CB7" w:rsidP="00622988">
            <w:pPr>
              <w:ind w:left="-108"/>
              <w:rPr>
                <w:color w:val="000000"/>
                <w:sz w:val="28"/>
                <w:szCs w:val="28"/>
                <w:lang w:eastAsia="en-US"/>
              </w:rPr>
            </w:pPr>
            <w:r>
              <w:rPr>
                <w:color w:val="000000"/>
                <w:sz w:val="28"/>
                <w:szCs w:val="28"/>
                <w:lang w:eastAsia="en-US"/>
              </w:rPr>
              <w:t>п</w:t>
            </w:r>
            <w:bookmarkStart w:id="0" w:name="_GoBack"/>
            <w:bookmarkEnd w:id="0"/>
            <w:r w:rsidR="00622988">
              <w:rPr>
                <w:color w:val="000000"/>
                <w:sz w:val="28"/>
                <w:szCs w:val="28"/>
                <w:lang w:eastAsia="en-US"/>
              </w:rPr>
              <w:t>остановлением администрации</w:t>
            </w:r>
            <w:r w:rsidR="00DF374C">
              <w:rPr>
                <w:color w:val="000000"/>
                <w:sz w:val="28"/>
                <w:szCs w:val="28"/>
                <w:lang w:eastAsia="en-US"/>
              </w:rPr>
              <w:t xml:space="preserve"> Тополевского поселения </w:t>
            </w:r>
          </w:p>
          <w:p w:rsidR="008315BC" w:rsidRPr="008315BC" w:rsidRDefault="00DF374C" w:rsidP="00622988">
            <w:pPr>
              <w:ind w:left="-108"/>
              <w:rPr>
                <w:color w:val="000000"/>
                <w:sz w:val="28"/>
                <w:szCs w:val="28"/>
                <w:lang w:eastAsia="en-US"/>
              </w:rPr>
            </w:pPr>
            <w:r>
              <w:rPr>
                <w:color w:val="000000"/>
                <w:sz w:val="28"/>
                <w:szCs w:val="28"/>
                <w:lang w:eastAsia="en-US"/>
              </w:rPr>
              <w:t>от 27.04</w:t>
            </w:r>
            <w:r w:rsidR="00622988">
              <w:rPr>
                <w:color w:val="000000"/>
                <w:sz w:val="28"/>
                <w:szCs w:val="28"/>
                <w:lang w:eastAsia="en-US"/>
              </w:rPr>
              <w:t>.2015 № 119</w:t>
            </w:r>
          </w:p>
        </w:tc>
      </w:tr>
    </w:tbl>
    <w:p w:rsidR="008315BC" w:rsidRPr="00622988" w:rsidRDefault="008315BC" w:rsidP="008315BC">
      <w:pPr>
        <w:jc w:val="center"/>
        <w:rPr>
          <w:color w:val="000000"/>
          <w:sz w:val="44"/>
          <w:szCs w:val="44"/>
          <w:lang w:eastAsia="x-none"/>
        </w:rPr>
      </w:pPr>
    </w:p>
    <w:p w:rsidR="008315BC" w:rsidRPr="008315BC" w:rsidRDefault="008315BC" w:rsidP="008315BC">
      <w:pPr>
        <w:jc w:val="center"/>
        <w:rPr>
          <w:color w:val="000000"/>
          <w:sz w:val="44"/>
          <w:szCs w:val="44"/>
          <w:lang w:val="x-none" w:eastAsia="x-none"/>
        </w:rPr>
      </w:pPr>
    </w:p>
    <w:p w:rsidR="008315BC" w:rsidRPr="008315BC" w:rsidRDefault="008315BC" w:rsidP="008315BC">
      <w:pPr>
        <w:jc w:val="center"/>
        <w:rPr>
          <w:color w:val="000000"/>
          <w:sz w:val="44"/>
          <w:szCs w:val="44"/>
          <w:lang w:eastAsia="x-none"/>
        </w:rPr>
      </w:pPr>
      <w:r w:rsidRPr="008315BC">
        <w:rPr>
          <w:color w:val="000000"/>
          <w:sz w:val="44"/>
          <w:szCs w:val="44"/>
          <w:lang w:val="x-none" w:eastAsia="x-none"/>
        </w:rPr>
        <w:t xml:space="preserve">СХЕМА ВОДОСНАБЖЕНИЯ И </w:t>
      </w:r>
      <w:r w:rsidRPr="008315BC">
        <w:rPr>
          <w:color w:val="000000"/>
          <w:sz w:val="44"/>
          <w:szCs w:val="44"/>
          <w:lang w:eastAsia="x-none"/>
        </w:rPr>
        <w:t>В</w:t>
      </w:r>
      <w:r w:rsidRPr="008315BC">
        <w:rPr>
          <w:color w:val="000000"/>
          <w:sz w:val="44"/>
          <w:szCs w:val="44"/>
          <w:lang w:val="x-none" w:eastAsia="x-none"/>
        </w:rPr>
        <w:t>ОДООТВЕДЕНИЯ</w:t>
      </w:r>
    </w:p>
    <w:p w:rsidR="008315BC" w:rsidRPr="008315BC" w:rsidRDefault="008315BC" w:rsidP="008315BC">
      <w:pPr>
        <w:jc w:val="center"/>
        <w:rPr>
          <w:color w:val="000000"/>
          <w:sz w:val="44"/>
          <w:szCs w:val="44"/>
          <w:lang w:val="x-none" w:eastAsia="x-none"/>
        </w:rPr>
      </w:pPr>
      <w:r w:rsidRPr="008315BC">
        <w:rPr>
          <w:color w:val="000000"/>
          <w:sz w:val="44"/>
          <w:szCs w:val="44"/>
          <w:lang w:eastAsia="x-none"/>
        </w:rPr>
        <w:t xml:space="preserve">ТОПОЛЕВСКОГО СЕЛЬСКОГО ПОСЕЛЕНИЯ </w:t>
      </w:r>
      <w:r w:rsidRPr="008315BC">
        <w:rPr>
          <w:color w:val="000000"/>
          <w:sz w:val="44"/>
          <w:szCs w:val="44"/>
          <w:lang w:val="x-none" w:eastAsia="x-none"/>
        </w:rPr>
        <w:t xml:space="preserve">ХАБАРОВСКОГО МУНИЦИПАЛЬНОГО РАЙОНА </w:t>
      </w:r>
      <w:r w:rsidRPr="008315BC">
        <w:rPr>
          <w:color w:val="000000"/>
          <w:sz w:val="44"/>
          <w:szCs w:val="44"/>
          <w:lang w:eastAsia="x-none"/>
        </w:rPr>
        <w:t>ХАБАРОВ</w:t>
      </w:r>
      <w:r w:rsidRPr="008315BC">
        <w:rPr>
          <w:color w:val="000000"/>
          <w:sz w:val="44"/>
          <w:szCs w:val="44"/>
          <w:lang w:val="x-none" w:eastAsia="x-none"/>
        </w:rPr>
        <w:t>СКОГО КРАЯ</w:t>
      </w:r>
    </w:p>
    <w:p w:rsidR="008315BC" w:rsidRPr="008315BC" w:rsidRDefault="008315BC" w:rsidP="008315BC">
      <w:pPr>
        <w:jc w:val="center"/>
        <w:rPr>
          <w:color w:val="000000"/>
          <w:sz w:val="44"/>
          <w:szCs w:val="44"/>
          <w:lang w:val="x-none" w:eastAsia="x-none"/>
        </w:rPr>
      </w:pPr>
      <w:r w:rsidRPr="008315BC">
        <w:rPr>
          <w:color w:val="000000"/>
          <w:sz w:val="44"/>
          <w:szCs w:val="44"/>
          <w:lang w:val="x-none" w:eastAsia="x-none"/>
        </w:rPr>
        <w:t xml:space="preserve">ДО </w:t>
      </w:r>
      <w:r w:rsidRPr="008315BC">
        <w:rPr>
          <w:bCs/>
          <w:color w:val="000000"/>
          <w:sz w:val="44"/>
          <w:szCs w:val="44"/>
          <w:lang w:val="x-none" w:eastAsia="x-none"/>
        </w:rPr>
        <w:t xml:space="preserve">2025 </w:t>
      </w:r>
      <w:r w:rsidRPr="008315BC">
        <w:rPr>
          <w:color w:val="000000"/>
          <w:sz w:val="44"/>
          <w:szCs w:val="44"/>
          <w:lang w:val="x-none" w:eastAsia="x-none"/>
        </w:rPr>
        <w:t>ГОДА</w:t>
      </w:r>
    </w:p>
    <w:p w:rsidR="008315BC" w:rsidRPr="008315BC" w:rsidRDefault="008315BC" w:rsidP="008315BC">
      <w:pPr>
        <w:jc w:val="center"/>
        <w:rPr>
          <w:color w:val="000000"/>
          <w:sz w:val="44"/>
          <w:szCs w:val="44"/>
          <w:lang w:val="x-none" w:eastAsia="x-none"/>
        </w:rPr>
      </w:pPr>
    </w:p>
    <w:p w:rsidR="008315BC" w:rsidRPr="008315BC" w:rsidRDefault="008315BC" w:rsidP="008315BC">
      <w:pPr>
        <w:jc w:val="center"/>
        <w:rPr>
          <w:color w:val="000000"/>
          <w:sz w:val="44"/>
          <w:szCs w:val="44"/>
          <w:lang w:val="x-none" w:eastAsia="x-none"/>
        </w:rPr>
      </w:pPr>
      <w:r w:rsidRPr="008315BC">
        <w:rPr>
          <w:color w:val="000000"/>
          <w:sz w:val="44"/>
          <w:szCs w:val="44"/>
          <w:lang w:val="x-none" w:eastAsia="x-none"/>
        </w:rPr>
        <w:t>УТВЕРЖДАЕМАЯ ЧАСТЬ</w:t>
      </w:r>
    </w:p>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color w:val="000000"/>
          <w:sz w:val="28"/>
          <w:szCs w:val="28"/>
          <w:lang w:val="x-none" w:eastAsia="x-none"/>
        </w:rPr>
      </w:pPr>
    </w:p>
    <w:tbl>
      <w:tblPr>
        <w:tblW w:w="0" w:type="auto"/>
        <w:tblInd w:w="250" w:type="dxa"/>
        <w:tblLook w:val="04A0" w:firstRow="1" w:lastRow="0" w:firstColumn="1" w:lastColumn="0" w:noHBand="0" w:noVBand="1"/>
      </w:tblPr>
      <w:tblGrid>
        <w:gridCol w:w="4961"/>
        <w:gridCol w:w="4786"/>
      </w:tblGrid>
      <w:tr w:rsidR="008315BC" w:rsidRPr="008315BC" w:rsidTr="008315BC">
        <w:tc>
          <w:tcPr>
            <w:tcW w:w="4961" w:type="dxa"/>
            <w:shd w:val="clear" w:color="auto" w:fill="auto"/>
          </w:tcPr>
          <w:p w:rsidR="008315BC" w:rsidRPr="008315BC" w:rsidRDefault="008315BC" w:rsidP="008315BC">
            <w:pPr>
              <w:jc w:val="center"/>
              <w:rPr>
                <w:color w:val="000000"/>
                <w:sz w:val="28"/>
                <w:szCs w:val="28"/>
                <w:lang w:eastAsia="en-US"/>
              </w:rPr>
            </w:pPr>
            <w:r w:rsidRPr="008315BC">
              <w:rPr>
                <w:color w:val="000000"/>
                <w:sz w:val="28"/>
                <w:szCs w:val="28"/>
                <w:lang w:eastAsia="en-US"/>
              </w:rPr>
              <w:t>РАЗРАБОТАНО</w:t>
            </w:r>
          </w:p>
          <w:p w:rsidR="008315BC" w:rsidRPr="008315BC" w:rsidRDefault="008315BC" w:rsidP="008315BC">
            <w:pPr>
              <w:jc w:val="center"/>
              <w:rPr>
                <w:color w:val="000000"/>
                <w:sz w:val="28"/>
                <w:szCs w:val="28"/>
                <w:lang w:eastAsia="en-US"/>
              </w:rPr>
            </w:pPr>
            <w:r w:rsidRPr="008315BC">
              <w:rPr>
                <w:color w:val="000000"/>
                <w:sz w:val="28"/>
                <w:szCs w:val="28"/>
                <w:lang w:eastAsia="en-US"/>
              </w:rPr>
              <w:t>Начальник проектного  отдела</w:t>
            </w:r>
          </w:p>
          <w:p w:rsidR="008315BC" w:rsidRPr="008315BC" w:rsidRDefault="008315BC" w:rsidP="008315BC">
            <w:pPr>
              <w:jc w:val="center"/>
              <w:rPr>
                <w:color w:val="000000"/>
                <w:sz w:val="28"/>
                <w:szCs w:val="28"/>
                <w:lang w:eastAsia="en-US"/>
              </w:rPr>
            </w:pPr>
            <w:r w:rsidRPr="008315BC">
              <w:rPr>
                <w:color w:val="000000"/>
                <w:sz w:val="28"/>
                <w:szCs w:val="28"/>
                <w:lang w:eastAsia="en-US"/>
              </w:rPr>
              <w:t>водоснабжения и водоотведения</w:t>
            </w:r>
          </w:p>
          <w:p w:rsidR="008315BC" w:rsidRPr="008315BC" w:rsidRDefault="008315BC" w:rsidP="008315BC">
            <w:pPr>
              <w:jc w:val="center"/>
              <w:rPr>
                <w:color w:val="000000"/>
                <w:sz w:val="28"/>
                <w:szCs w:val="28"/>
                <w:lang w:eastAsia="en-US"/>
              </w:rPr>
            </w:pPr>
            <w:r w:rsidRPr="008315BC">
              <w:rPr>
                <w:color w:val="000000"/>
                <w:sz w:val="28"/>
                <w:szCs w:val="28"/>
                <w:lang w:eastAsia="en-US"/>
              </w:rPr>
              <w:t>ООО «ИВЦ «</w:t>
            </w:r>
            <w:proofErr w:type="spellStart"/>
            <w:r w:rsidRPr="008315BC">
              <w:rPr>
                <w:color w:val="000000"/>
                <w:sz w:val="28"/>
                <w:szCs w:val="28"/>
                <w:lang w:eastAsia="en-US"/>
              </w:rPr>
              <w:t>Энергоактив</w:t>
            </w:r>
            <w:proofErr w:type="spellEnd"/>
            <w:r w:rsidRPr="008315BC">
              <w:rPr>
                <w:color w:val="000000"/>
                <w:sz w:val="28"/>
                <w:szCs w:val="28"/>
                <w:lang w:eastAsia="en-US"/>
              </w:rPr>
              <w:t>»</w:t>
            </w:r>
          </w:p>
          <w:p w:rsidR="008315BC" w:rsidRPr="008315BC" w:rsidRDefault="008315BC" w:rsidP="008315BC">
            <w:pPr>
              <w:jc w:val="center"/>
              <w:rPr>
                <w:color w:val="000000"/>
                <w:sz w:val="28"/>
                <w:szCs w:val="28"/>
                <w:u w:val="single"/>
                <w:lang w:eastAsia="en-US"/>
              </w:rPr>
            </w:pPr>
          </w:p>
          <w:p w:rsidR="008315BC" w:rsidRPr="008315BC" w:rsidRDefault="008315BC" w:rsidP="008315BC">
            <w:pPr>
              <w:jc w:val="center"/>
              <w:rPr>
                <w:color w:val="000000"/>
                <w:sz w:val="28"/>
                <w:szCs w:val="28"/>
                <w:lang w:eastAsia="en-US"/>
              </w:rPr>
            </w:pPr>
            <w:r w:rsidRPr="008315BC">
              <w:rPr>
                <w:color w:val="000000"/>
                <w:sz w:val="28"/>
                <w:szCs w:val="28"/>
                <w:lang w:eastAsia="en-US"/>
              </w:rPr>
              <w:t>___________/А.В. Кривых/</w:t>
            </w:r>
          </w:p>
          <w:p w:rsidR="008315BC" w:rsidRPr="008315BC" w:rsidRDefault="008315BC" w:rsidP="008315BC">
            <w:pPr>
              <w:jc w:val="center"/>
              <w:rPr>
                <w:color w:val="000000"/>
                <w:sz w:val="28"/>
                <w:szCs w:val="28"/>
                <w:lang w:eastAsia="en-US"/>
              </w:rPr>
            </w:pPr>
          </w:p>
        </w:tc>
        <w:tc>
          <w:tcPr>
            <w:tcW w:w="4786" w:type="dxa"/>
            <w:shd w:val="clear" w:color="auto" w:fill="auto"/>
          </w:tcPr>
          <w:p w:rsidR="008315BC" w:rsidRPr="008315BC" w:rsidRDefault="008315BC" w:rsidP="008315BC">
            <w:pPr>
              <w:jc w:val="center"/>
              <w:rPr>
                <w:color w:val="000000"/>
                <w:sz w:val="28"/>
                <w:szCs w:val="28"/>
                <w:lang w:eastAsia="en-US"/>
              </w:rPr>
            </w:pPr>
            <w:r w:rsidRPr="008315BC">
              <w:rPr>
                <w:color w:val="000000"/>
                <w:sz w:val="28"/>
                <w:szCs w:val="28"/>
                <w:lang w:eastAsia="en-US"/>
              </w:rPr>
              <w:t>СОГЛАСОВАНО</w:t>
            </w:r>
          </w:p>
          <w:p w:rsidR="008315BC" w:rsidRPr="008315BC" w:rsidRDefault="008315BC" w:rsidP="008315BC">
            <w:pPr>
              <w:jc w:val="center"/>
              <w:rPr>
                <w:color w:val="000000"/>
                <w:sz w:val="28"/>
                <w:szCs w:val="28"/>
                <w:lang w:eastAsia="en-US"/>
              </w:rPr>
            </w:pPr>
            <w:r w:rsidRPr="008315BC">
              <w:rPr>
                <w:color w:val="000000"/>
                <w:sz w:val="28"/>
                <w:szCs w:val="28"/>
                <w:lang w:eastAsia="en-US"/>
              </w:rPr>
              <w:t>Генеральный директор</w:t>
            </w:r>
          </w:p>
          <w:p w:rsidR="008315BC" w:rsidRPr="008315BC" w:rsidRDefault="008315BC" w:rsidP="008315BC">
            <w:pPr>
              <w:jc w:val="center"/>
              <w:rPr>
                <w:color w:val="000000"/>
                <w:sz w:val="28"/>
                <w:szCs w:val="28"/>
                <w:lang w:eastAsia="en-US"/>
              </w:rPr>
            </w:pPr>
            <w:r w:rsidRPr="008315BC">
              <w:rPr>
                <w:color w:val="000000"/>
                <w:sz w:val="28"/>
                <w:szCs w:val="28"/>
                <w:lang w:eastAsia="en-US"/>
              </w:rPr>
              <w:t>ООО «ИВЦ «</w:t>
            </w:r>
            <w:proofErr w:type="spellStart"/>
            <w:r w:rsidRPr="008315BC">
              <w:rPr>
                <w:color w:val="000000"/>
                <w:sz w:val="28"/>
                <w:szCs w:val="28"/>
                <w:lang w:eastAsia="en-US"/>
              </w:rPr>
              <w:t>Энергоактив</w:t>
            </w:r>
            <w:proofErr w:type="spellEnd"/>
            <w:r w:rsidRPr="008315BC">
              <w:rPr>
                <w:color w:val="000000"/>
                <w:sz w:val="28"/>
                <w:szCs w:val="28"/>
                <w:lang w:eastAsia="en-US"/>
              </w:rPr>
              <w:t>»</w:t>
            </w:r>
          </w:p>
          <w:p w:rsidR="008315BC" w:rsidRPr="008315BC" w:rsidRDefault="008315BC" w:rsidP="008315BC">
            <w:pPr>
              <w:jc w:val="center"/>
              <w:rPr>
                <w:color w:val="000000"/>
                <w:sz w:val="28"/>
                <w:szCs w:val="28"/>
                <w:u w:val="single"/>
                <w:lang w:eastAsia="en-US"/>
              </w:rPr>
            </w:pPr>
          </w:p>
          <w:p w:rsidR="008315BC" w:rsidRPr="008315BC" w:rsidRDefault="008315BC" w:rsidP="008315BC">
            <w:pPr>
              <w:jc w:val="center"/>
              <w:rPr>
                <w:color w:val="000000"/>
                <w:sz w:val="28"/>
                <w:szCs w:val="28"/>
                <w:u w:val="single"/>
                <w:lang w:eastAsia="en-US"/>
              </w:rPr>
            </w:pPr>
          </w:p>
          <w:p w:rsidR="008315BC" w:rsidRPr="008315BC" w:rsidRDefault="008315BC" w:rsidP="008315BC">
            <w:pPr>
              <w:jc w:val="center"/>
              <w:rPr>
                <w:color w:val="000000"/>
                <w:sz w:val="28"/>
                <w:szCs w:val="28"/>
                <w:lang w:eastAsia="en-US"/>
              </w:rPr>
            </w:pPr>
            <w:r w:rsidRPr="008315BC">
              <w:rPr>
                <w:color w:val="000000"/>
                <w:sz w:val="28"/>
                <w:szCs w:val="28"/>
                <w:lang w:eastAsia="en-US"/>
              </w:rPr>
              <w:t xml:space="preserve">___________/С.В. </w:t>
            </w:r>
            <w:proofErr w:type="spellStart"/>
            <w:r w:rsidRPr="008315BC">
              <w:rPr>
                <w:color w:val="000000"/>
                <w:sz w:val="28"/>
                <w:szCs w:val="28"/>
                <w:lang w:eastAsia="en-US"/>
              </w:rPr>
              <w:t>Лопашук</w:t>
            </w:r>
            <w:proofErr w:type="spellEnd"/>
            <w:r w:rsidRPr="008315BC">
              <w:rPr>
                <w:color w:val="000000"/>
                <w:sz w:val="28"/>
                <w:szCs w:val="28"/>
                <w:lang w:eastAsia="en-US"/>
              </w:rPr>
              <w:t>/</w:t>
            </w:r>
          </w:p>
          <w:p w:rsidR="008315BC" w:rsidRPr="008315BC" w:rsidRDefault="008315BC" w:rsidP="008315BC">
            <w:pPr>
              <w:jc w:val="center"/>
              <w:rPr>
                <w:color w:val="000000"/>
                <w:sz w:val="28"/>
                <w:szCs w:val="28"/>
                <w:lang w:eastAsia="en-US"/>
              </w:rPr>
            </w:pPr>
          </w:p>
        </w:tc>
      </w:tr>
    </w:tbl>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sz w:val="28"/>
          <w:szCs w:val="28"/>
          <w:lang w:val="x-none" w:eastAsia="x-none"/>
        </w:rPr>
      </w:pPr>
      <w:r w:rsidRPr="008315BC">
        <w:rPr>
          <w:sz w:val="28"/>
          <w:szCs w:val="28"/>
          <w:lang w:val="x-none" w:eastAsia="x-none"/>
        </w:rPr>
        <w:t>«</w:t>
      </w:r>
      <w:r w:rsidRPr="008315BC">
        <w:rPr>
          <w:sz w:val="28"/>
          <w:szCs w:val="28"/>
          <w:u w:val="single"/>
          <w:lang w:val="x-none" w:eastAsia="x-none"/>
        </w:rPr>
        <w:t xml:space="preserve">        </w:t>
      </w:r>
      <w:r w:rsidRPr="008315BC">
        <w:rPr>
          <w:sz w:val="28"/>
          <w:szCs w:val="28"/>
          <w:lang w:val="x-none" w:eastAsia="x-none"/>
        </w:rPr>
        <w:t>»</w:t>
      </w:r>
      <w:r w:rsidRPr="008315BC">
        <w:rPr>
          <w:sz w:val="28"/>
          <w:szCs w:val="28"/>
          <w:u w:val="single"/>
          <w:lang w:val="x-none" w:eastAsia="x-none"/>
        </w:rPr>
        <w:t xml:space="preserve">                          </w:t>
      </w:r>
      <w:r w:rsidRPr="008315BC">
        <w:rPr>
          <w:sz w:val="28"/>
          <w:szCs w:val="28"/>
          <w:lang w:val="x-none" w:eastAsia="x-none"/>
        </w:rPr>
        <w:t>201</w:t>
      </w:r>
      <w:r w:rsidRPr="008315BC">
        <w:rPr>
          <w:sz w:val="28"/>
          <w:szCs w:val="28"/>
          <w:lang w:eastAsia="x-none"/>
        </w:rPr>
        <w:t>5</w:t>
      </w:r>
      <w:r w:rsidRPr="008315BC">
        <w:rPr>
          <w:sz w:val="28"/>
          <w:szCs w:val="28"/>
          <w:lang w:val="x-none" w:eastAsia="x-none"/>
        </w:rPr>
        <w:t>г.</w:t>
      </w:r>
    </w:p>
    <w:p w:rsidR="008315BC" w:rsidRPr="008315BC" w:rsidRDefault="008315BC" w:rsidP="008315BC">
      <w:pPr>
        <w:jc w:val="center"/>
        <w:rPr>
          <w:sz w:val="28"/>
          <w:szCs w:val="28"/>
          <w:lang w:val="x-none" w:eastAsia="x-none"/>
        </w:rPr>
      </w:pPr>
      <w:proofErr w:type="spellStart"/>
      <w:r w:rsidRPr="008315BC">
        <w:rPr>
          <w:sz w:val="28"/>
          <w:szCs w:val="28"/>
          <w:lang w:val="x-none" w:eastAsia="x-none"/>
        </w:rPr>
        <w:t>м.п</w:t>
      </w:r>
      <w:proofErr w:type="spellEnd"/>
      <w:r w:rsidRPr="008315BC">
        <w:rPr>
          <w:sz w:val="28"/>
          <w:szCs w:val="28"/>
          <w:lang w:val="x-none" w:eastAsia="x-none"/>
        </w:rPr>
        <w:t>.</w:t>
      </w:r>
    </w:p>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color w:val="000000"/>
          <w:sz w:val="28"/>
          <w:szCs w:val="28"/>
          <w:lang w:val="x-none" w:eastAsia="x-none"/>
        </w:rPr>
      </w:pPr>
    </w:p>
    <w:p w:rsidR="008315BC" w:rsidRPr="008315BC" w:rsidRDefault="008315BC" w:rsidP="008315BC">
      <w:pPr>
        <w:jc w:val="center"/>
        <w:rPr>
          <w:color w:val="000000"/>
          <w:sz w:val="28"/>
          <w:szCs w:val="28"/>
          <w:lang w:eastAsia="x-none"/>
        </w:rPr>
      </w:pPr>
    </w:p>
    <w:p w:rsidR="008315BC" w:rsidRPr="008315BC" w:rsidRDefault="008315BC" w:rsidP="008315BC">
      <w:pPr>
        <w:jc w:val="center"/>
        <w:rPr>
          <w:color w:val="000000"/>
          <w:sz w:val="28"/>
          <w:szCs w:val="28"/>
          <w:lang w:val="x-none" w:eastAsia="x-none"/>
        </w:rPr>
      </w:pPr>
      <w:r w:rsidRPr="008315BC">
        <w:rPr>
          <w:color w:val="000000"/>
          <w:sz w:val="28"/>
          <w:szCs w:val="28"/>
          <w:lang w:eastAsia="x-none"/>
        </w:rPr>
        <w:t>с.</w:t>
      </w:r>
      <w:r w:rsidRPr="008315BC">
        <w:rPr>
          <w:color w:val="000000"/>
          <w:sz w:val="28"/>
          <w:szCs w:val="28"/>
          <w:lang w:val="x-none" w:eastAsia="x-none"/>
        </w:rPr>
        <w:t xml:space="preserve"> </w:t>
      </w:r>
      <w:r w:rsidRPr="008315BC">
        <w:rPr>
          <w:color w:val="000000"/>
          <w:sz w:val="28"/>
          <w:szCs w:val="28"/>
          <w:lang w:eastAsia="x-none"/>
        </w:rPr>
        <w:t>Тополево</w:t>
      </w:r>
      <w:r w:rsidRPr="008315BC">
        <w:rPr>
          <w:color w:val="000000"/>
          <w:sz w:val="28"/>
          <w:szCs w:val="28"/>
          <w:lang w:val="x-none" w:eastAsia="x-none"/>
        </w:rPr>
        <w:t xml:space="preserve"> </w:t>
      </w:r>
      <w:r w:rsidRPr="008315BC">
        <w:rPr>
          <w:bCs/>
          <w:color w:val="000000"/>
          <w:sz w:val="28"/>
          <w:szCs w:val="28"/>
          <w:lang w:val="x-none" w:eastAsia="x-none"/>
        </w:rPr>
        <w:t>201</w:t>
      </w:r>
      <w:r w:rsidRPr="008315BC">
        <w:rPr>
          <w:bCs/>
          <w:color w:val="000000"/>
          <w:sz w:val="28"/>
          <w:szCs w:val="28"/>
          <w:lang w:eastAsia="x-none"/>
        </w:rPr>
        <w:t>5</w:t>
      </w:r>
      <w:r w:rsidRPr="008315BC">
        <w:rPr>
          <w:bCs/>
          <w:color w:val="000000"/>
          <w:sz w:val="28"/>
          <w:szCs w:val="28"/>
          <w:lang w:val="x-none" w:eastAsia="x-none"/>
        </w:rPr>
        <w:t xml:space="preserve"> г.</w:t>
      </w:r>
    </w:p>
    <w:p w:rsidR="008315BC" w:rsidRPr="008315BC" w:rsidRDefault="008315BC" w:rsidP="008315BC">
      <w:pPr>
        <w:spacing w:line="360" w:lineRule="auto"/>
        <w:ind w:firstLine="567"/>
        <w:jc w:val="both"/>
        <w:rPr>
          <w:b/>
          <w:bCs/>
          <w:sz w:val="28"/>
          <w:szCs w:val="26"/>
        </w:rPr>
        <w:sectPr w:rsidR="008315BC" w:rsidRPr="008315BC" w:rsidSect="008315BC">
          <w:headerReference w:type="even" r:id="rId8"/>
          <w:headerReference w:type="default" r:id="rId9"/>
          <w:footerReference w:type="even" r:id="rId10"/>
          <w:footerReference w:type="default" r:id="rId11"/>
          <w:pgSz w:w="11906" w:h="16838"/>
          <w:pgMar w:top="1276" w:right="709" w:bottom="567" w:left="1276" w:header="283" w:footer="0" w:gutter="0"/>
          <w:pgNumType w:start="2"/>
          <w:cols w:space="708"/>
          <w:titlePg/>
          <w:docGrid w:linePitch="360"/>
        </w:sectPr>
      </w:pPr>
    </w:p>
    <w:p w:rsidR="008315BC" w:rsidRPr="008315BC" w:rsidRDefault="008315BC" w:rsidP="008315BC">
      <w:pPr>
        <w:keepNext/>
        <w:keepLines/>
        <w:spacing w:line="360" w:lineRule="auto"/>
        <w:ind w:firstLine="567"/>
        <w:jc w:val="center"/>
        <w:outlineLvl w:val="1"/>
        <w:rPr>
          <w:b/>
          <w:bCs/>
          <w:sz w:val="28"/>
          <w:szCs w:val="26"/>
          <w:lang w:val="x-none" w:eastAsia="x-none"/>
        </w:rPr>
      </w:pPr>
      <w:r w:rsidRPr="008315BC">
        <w:rPr>
          <w:b/>
          <w:bCs/>
          <w:sz w:val="28"/>
          <w:szCs w:val="26"/>
          <w:lang w:val="x-none" w:eastAsia="x-none"/>
        </w:rPr>
        <w:lastRenderedPageBreak/>
        <w:t>СОСТАВ ПРОЕКТА</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276"/>
        <w:gridCol w:w="847"/>
        <w:gridCol w:w="7800"/>
      </w:tblGrid>
      <w:tr w:rsidR="008315BC" w:rsidRPr="008315BC" w:rsidTr="008315BC">
        <w:tc>
          <w:tcPr>
            <w:tcW w:w="1276" w:type="dxa"/>
            <w:vMerge w:val="restart"/>
            <w:shd w:val="clear" w:color="auto" w:fill="auto"/>
            <w:vAlign w:val="center"/>
          </w:tcPr>
          <w:p w:rsidR="008315BC" w:rsidRPr="008315BC" w:rsidRDefault="008315BC" w:rsidP="008315BC">
            <w:pPr>
              <w:jc w:val="center"/>
              <w:rPr>
                <w:rFonts w:eastAsia="Calibri"/>
                <w:b/>
                <w:lang w:eastAsia="en-US"/>
              </w:rPr>
            </w:pPr>
            <w:r w:rsidRPr="008315BC">
              <w:rPr>
                <w:rFonts w:eastAsia="Calibri"/>
                <w:lang w:eastAsia="en-US"/>
              </w:rPr>
              <w:t xml:space="preserve">Глава </w:t>
            </w:r>
            <w:r w:rsidRPr="008315BC">
              <w:rPr>
                <w:rFonts w:eastAsia="Calibri"/>
                <w:lang w:val="en-US" w:eastAsia="en-US"/>
              </w:rPr>
              <w:t>I</w:t>
            </w:r>
          </w:p>
        </w:tc>
        <w:tc>
          <w:tcPr>
            <w:tcW w:w="8647" w:type="dxa"/>
            <w:gridSpan w:val="2"/>
            <w:tcBorders>
              <w:top w:val="single" w:sz="12" w:space="0" w:color="auto"/>
            </w:tcBorders>
            <w:shd w:val="clear" w:color="auto" w:fill="auto"/>
            <w:vAlign w:val="center"/>
          </w:tcPr>
          <w:p w:rsidR="008315BC" w:rsidRPr="008315BC" w:rsidRDefault="008315BC" w:rsidP="008315BC">
            <w:pPr>
              <w:ind w:left="37"/>
              <w:jc w:val="center"/>
              <w:rPr>
                <w:rFonts w:eastAsia="Calibri"/>
                <w:lang w:eastAsia="en-US"/>
              </w:rPr>
            </w:pPr>
            <w:r w:rsidRPr="008315BC">
              <w:rPr>
                <w:rFonts w:eastAsia="Calibri"/>
                <w:lang w:eastAsia="en-US"/>
              </w:rPr>
              <w:t>СХЕМА ВОДОСНАБЖЕНИЯ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tcBorders>
              <w:top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1</w:t>
            </w:r>
          </w:p>
        </w:tc>
        <w:tc>
          <w:tcPr>
            <w:tcW w:w="7800" w:type="dxa"/>
            <w:tcBorders>
              <w:top w:val="single" w:sz="12" w:space="0" w:color="auto"/>
            </w:tcBorders>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Технико-экономическое состояние централизованных систем водоснабжения поселения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2</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Направления развития централизованных систем водоснабжения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3</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Баланс водоснабжения и потребления горячей, питьевой, технической воды</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4</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Предложения по строительству, реконструкции и модернизации объектов централизованных систем водоснабжения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5</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Экологические аспекты мероприятий по строительству, реконструкции и модернизации объектов централизованных систем водоснабжения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6</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Оценка объемов капитальных вложений в строительство, реконструкцию и модернизацию объектов централизованных систем водоснабжения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7</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Целевые показатели развития централизованных систем водоснабжения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8</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r>
      <w:tr w:rsidR="008315BC" w:rsidRPr="008315BC" w:rsidTr="008315BC">
        <w:tc>
          <w:tcPr>
            <w:tcW w:w="1276" w:type="dxa"/>
            <w:vMerge w:val="restart"/>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 xml:space="preserve">Глава </w:t>
            </w:r>
            <w:r w:rsidRPr="008315BC">
              <w:rPr>
                <w:rFonts w:eastAsia="Calibri"/>
                <w:lang w:val="en-US" w:eastAsia="en-US"/>
              </w:rPr>
              <w:t>II</w:t>
            </w:r>
          </w:p>
        </w:tc>
        <w:tc>
          <w:tcPr>
            <w:tcW w:w="8647" w:type="dxa"/>
            <w:gridSpan w:val="2"/>
            <w:tcBorders>
              <w:top w:val="single" w:sz="4" w:space="0" w:color="auto"/>
            </w:tcBorders>
            <w:shd w:val="clear" w:color="auto" w:fill="auto"/>
            <w:vAlign w:val="center"/>
          </w:tcPr>
          <w:p w:rsidR="008315BC" w:rsidRPr="008315BC" w:rsidRDefault="008315BC" w:rsidP="008315BC">
            <w:pPr>
              <w:ind w:left="37"/>
              <w:jc w:val="center"/>
              <w:rPr>
                <w:rFonts w:eastAsia="Calibri"/>
                <w:lang w:eastAsia="en-US"/>
              </w:rPr>
            </w:pPr>
            <w:r w:rsidRPr="008315BC">
              <w:rPr>
                <w:rFonts w:eastAsia="Calibri"/>
                <w:lang w:eastAsia="en-US"/>
              </w:rPr>
              <w:t>СХЕМА ВОДООТВЕДЕНИЯ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val="en-US" w:eastAsia="en-US"/>
              </w:rPr>
            </w:pPr>
            <w:r w:rsidRPr="008315BC">
              <w:rPr>
                <w:rFonts w:eastAsia="Calibri"/>
                <w:lang w:val="en-US" w:eastAsia="en-US"/>
              </w:rPr>
              <w:t>1</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lang w:eastAsia="en-US"/>
              </w:rPr>
              <w:t>Существующее положение в сфере водоотведения поселения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val="en-US" w:eastAsia="en-US"/>
              </w:rPr>
            </w:pPr>
            <w:r w:rsidRPr="008315BC">
              <w:rPr>
                <w:rFonts w:eastAsia="Calibri"/>
                <w:lang w:val="en-US" w:eastAsia="en-US"/>
              </w:rPr>
              <w:t>2</w:t>
            </w:r>
          </w:p>
        </w:tc>
        <w:tc>
          <w:tcPr>
            <w:tcW w:w="7800" w:type="dxa"/>
            <w:shd w:val="clear" w:color="auto" w:fill="auto"/>
            <w:vAlign w:val="center"/>
          </w:tcPr>
          <w:p w:rsidR="008315BC" w:rsidRPr="008315BC" w:rsidRDefault="008315BC" w:rsidP="008315BC">
            <w:pPr>
              <w:ind w:left="37"/>
              <w:jc w:val="both"/>
              <w:rPr>
                <w:rFonts w:eastAsia="Calibri"/>
                <w:lang w:eastAsia="en-US"/>
              </w:rPr>
            </w:pPr>
            <w:r w:rsidRPr="008315BC">
              <w:rPr>
                <w:rFonts w:eastAsia="Calibri"/>
                <w:lang w:eastAsia="en-US"/>
              </w:rPr>
              <w:t>Балансы сточных вод в системе водоотведения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val="en-US" w:eastAsia="en-US"/>
              </w:rPr>
            </w:pPr>
            <w:r w:rsidRPr="008315BC">
              <w:rPr>
                <w:rFonts w:eastAsia="Calibri"/>
                <w:lang w:val="en-US" w:eastAsia="en-US"/>
              </w:rPr>
              <w:t>3</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Прогноз объема сточных вод</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4</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Предложения по строительству, реконструкции и модернизации (техническому перевооружению) объектов централизованной системы водоотведения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5</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Экологические аспекты мероприятий по строительству и реконструкции объектов централизованной системы водоотведения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val="en-US" w:eastAsia="en-US"/>
              </w:rPr>
            </w:pPr>
            <w:r w:rsidRPr="008315BC">
              <w:rPr>
                <w:rFonts w:eastAsia="Calibri"/>
                <w:lang w:val="en-US" w:eastAsia="en-US"/>
              </w:rPr>
              <w:t>6</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Оценка потребности в капитальных вложениях в строительство, реконструкцию и модернизацию объектов централизованной системы водоотведения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val="en-US" w:eastAsia="en-US"/>
              </w:rPr>
            </w:pPr>
            <w:r w:rsidRPr="008315BC">
              <w:rPr>
                <w:rFonts w:eastAsia="Calibri"/>
                <w:lang w:val="en-US" w:eastAsia="en-US"/>
              </w:rPr>
              <w:t>7</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Целевые показатели развития централизованной системы водоотведения</w:t>
            </w:r>
          </w:p>
        </w:tc>
      </w:tr>
      <w:tr w:rsidR="008315BC" w:rsidRPr="008315BC" w:rsidTr="008315BC">
        <w:tc>
          <w:tcPr>
            <w:tcW w:w="1276" w:type="dxa"/>
            <w:vMerge/>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val="en-US" w:eastAsia="en-US"/>
              </w:rPr>
            </w:pPr>
            <w:r w:rsidRPr="008315BC">
              <w:rPr>
                <w:rFonts w:eastAsia="Calibri"/>
                <w:lang w:val="en-US" w:eastAsia="en-US"/>
              </w:rPr>
              <w:t>8</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r>
      <w:tr w:rsidR="008315BC" w:rsidRPr="008315BC" w:rsidTr="008315BC">
        <w:tc>
          <w:tcPr>
            <w:tcW w:w="9923" w:type="dxa"/>
            <w:gridSpan w:val="3"/>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Прилагаемые документы</w:t>
            </w:r>
          </w:p>
        </w:tc>
      </w:tr>
      <w:tr w:rsidR="008315BC" w:rsidRPr="008315BC" w:rsidTr="008315BC">
        <w:tc>
          <w:tcPr>
            <w:tcW w:w="1276" w:type="dxa"/>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1</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с. Тополево. Существующие и перспективные сети, сооружения системы холодного водоснабжения. М 1:1000</w:t>
            </w:r>
          </w:p>
        </w:tc>
      </w:tr>
      <w:tr w:rsidR="008315BC" w:rsidRPr="008315BC" w:rsidTr="008315BC">
        <w:tc>
          <w:tcPr>
            <w:tcW w:w="1276" w:type="dxa"/>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2</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с. Тополево. Существующие и перспективные сети, сооружения системы водоотведения. М 1:2000</w:t>
            </w:r>
          </w:p>
        </w:tc>
      </w:tr>
      <w:tr w:rsidR="008315BC" w:rsidRPr="008315BC" w:rsidTr="008315BC">
        <w:tc>
          <w:tcPr>
            <w:tcW w:w="1276" w:type="dxa"/>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3</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с. Заозерное. Существующие сети, сооружения системы холодного водоснабжения. М 1:1000</w:t>
            </w:r>
          </w:p>
        </w:tc>
      </w:tr>
      <w:tr w:rsidR="008315BC" w:rsidRPr="008315BC" w:rsidTr="008315BC">
        <w:tc>
          <w:tcPr>
            <w:tcW w:w="1276" w:type="dxa"/>
            <w:shd w:val="clear" w:color="auto" w:fill="auto"/>
            <w:vAlign w:val="center"/>
          </w:tcPr>
          <w:p w:rsidR="008315BC" w:rsidRPr="008315BC" w:rsidRDefault="008315BC" w:rsidP="008315BC">
            <w:pPr>
              <w:jc w:val="center"/>
              <w:rPr>
                <w:rFonts w:eastAsia="Calibri"/>
                <w:b/>
                <w:lang w:eastAsia="en-US"/>
              </w:rPr>
            </w:pPr>
          </w:p>
        </w:tc>
        <w:tc>
          <w:tcPr>
            <w:tcW w:w="847" w:type="dxa"/>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4</w:t>
            </w:r>
          </w:p>
        </w:tc>
        <w:tc>
          <w:tcPr>
            <w:tcW w:w="7800" w:type="dxa"/>
            <w:shd w:val="clear" w:color="auto" w:fill="auto"/>
            <w:vAlign w:val="center"/>
          </w:tcPr>
          <w:p w:rsidR="008315BC" w:rsidRPr="008315BC" w:rsidRDefault="008315BC" w:rsidP="008315BC">
            <w:pPr>
              <w:jc w:val="both"/>
              <w:rPr>
                <w:rFonts w:eastAsia="Calibri"/>
                <w:lang w:eastAsia="en-US"/>
              </w:rPr>
            </w:pPr>
            <w:r w:rsidRPr="008315BC">
              <w:rPr>
                <w:rFonts w:eastAsia="Calibri"/>
                <w:lang w:eastAsia="en-US"/>
              </w:rPr>
              <w:t>с. Заозерное. Существующие сети, сооружения системы водоотведения. М 1:1000</w:t>
            </w:r>
          </w:p>
        </w:tc>
      </w:tr>
    </w:tbl>
    <w:p w:rsidR="008315BC" w:rsidRPr="008315BC" w:rsidRDefault="008315BC" w:rsidP="008315BC">
      <w:pPr>
        <w:ind w:firstLine="567"/>
        <w:jc w:val="both"/>
        <w:rPr>
          <w:rFonts w:eastAsia="Calibri"/>
          <w:b/>
          <w:lang w:eastAsia="en-US"/>
        </w:rPr>
      </w:pPr>
    </w:p>
    <w:p w:rsidR="008315BC" w:rsidRPr="008315BC" w:rsidRDefault="008315BC" w:rsidP="008315BC">
      <w:pPr>
        <w:ind w:firstLine="567"/>
        <w:jc w:val="both"/>
        <w:rPr>
          <w:rFonts w:eastAsia="Calibri"/>
          <w:b/>
          <w:lang w:eastAsia="en-US"/>
        </w:rPr>
      </w:pP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br w:type="page"/>
      </w:r>
      <w:r w:rsidRPr="008315BC">
        <w:rPr>
          <w:b/>
          <w:bCs/>
          <w:sz w:val="28"/>
          <w:szCs w:val="26"/>
          <w:lang w:val="x-none" w:eastAsia="x-none"/>
        </w:rPr>
        <w:lastRenderedPageBreak/>
        <w:t>СОДЕРЖАНИЕ</w:t>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ВВЕДЕНИЕ</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Термины и определения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Сведения об организации-разработчике</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Общие сведения о системе водоснабжения и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p>
        </w:tc>
        <w:tc>
          <w:tcPr>
            <w:tcW w:w="8666" w:type="dxa"/>
            <w:vAlign w:val="center"/>
          </w:tcPr>
          <w:p w:rsidR="008315BC" w:rsidRPr="008315BC" w:rsidRDefault="008315BC" w:rsidP="008315BC">
            <w:pPr>
              <w:jc w:val="both"/>
              <w:rPr>
                <w:rFonts w:eastAsia="Calibri"/>
                <w:caps/>
                <w:lang w:eastAsia="en-US"/>
              </w:rPr>
            </w:pPr>
            <w:r w:rsidRPr="008315BC">
              <w:rPr>
                <w:rFonts w:eastAsia="Calibri"/>
                <w:caps/>
                <w:lang w:eastAsia="en-US"/>
              </w:rPr>
              <w:t>ГЛАВА I СХЕМА ВОДОСНАБЖЕНИЯ ТОПОЛЕВСКОГО СЕЛЬСКОГО ПОСЕЛЕНИЯ ХАБАРОВСКОГО МУНИЦИПАЛЬНОГО РАЙОНА ХАБАРОВСКОГО КРАЯ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w:t>
            </w:r>
          </w:p>
        </w:tc>
        <w:tc>
          <w:tcPr>
            <w:tcW w:w="8666" w:type="dxa"/>
            <w:vAlign w:val="center"/>
          </w:tcPr>
          <w:p w:rsidR="008315BC" w:rsidRPr="008315BC" w:rsidRDefault="008315BC" w:rsidP="008315BC">
            <w:pPr>
              <w:jc w:val="both"/>
              <w:rPr>
                <w:rFonts w:eastAsia="Calibri"/>
                <w:caps/>
                <w:lang w:eastAsia="en-US"/>
              </w:rPr>
            </w:pPr>
            <w:r w:rsidRPr="008315BC">
              <w:rPr>
                <w:rFonts w:eastAsia="Calibri"/>
                <w:caps/>
                <w:lang w:eastAsia="en-US"/>
              </w:rPr>
              <w:t>Технико-экономическое состояние централизованных систем водоснабжения поселения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1.1</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Описание системы и структуры водоснабжения поселения и деление территории на эксплуатационные зоны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1.2</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Описание территорий поселения, не охваченных централизованными системами водоснабжения</w:t>
            </w:r>
          </w:p>
        </w:tc>
        <w:tc>
          <w:tcPr>
            <w:tcW w:w="560" w:type="dxa"/>
          </w:tcPr>
          <w:p w:rsidR="008315BC" w:rsidRPr="008315BC" w:rsidRDefault="008315BC" w:rsidP="008315BC">
            <w:pPr>
              <w:jc w:val="both"/>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1.3</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tc>
        <w:tc>
          <w:tcPr>
            <w:tcW w:w="560" w:type="dxa"/>
          </w:tcPr>
          <w:p w:rsidR="008315BC" w:rsidRPr="008315BC" w:rsidRDefault="008315BC" w:rsidP="008315BC">
            <w:pPr>
              <w:jc w:val="both"/>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1.4</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Описание результатов технического обследования централизованных систем водоснабжения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1.4.1</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Описание состояния существующих источников водоснабжения и водозаборных сооружений</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1.4.2</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1.4.3</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 xml:space="preserve">Описание состояния и функционирования существующих насосных централизованных станций, в том числе оценку </w:t>
            </w:r>
            <w:proofErr w:type="spellStart"/>
            <w:r w:rsidRPr="008315BC">
              <w:rPr>
                <w:rFonts w:eastAsia="Calibri"/>
                <w:lang w:eastAsia="en-US"/>
              </w:rPr>
              <w:t>энергоэффективности</w:t>
            </w:r>
            <w:proofErr w:type="spellEnd"/>
            <w:r w:rsidRPr="008315BC">
              <w:rPr>
                <w:rFonts w:eastAsia="Calibri"/>
                <w:lang w:eastAsia="en-US"/>
              </w:rPr>
              <w:t xml:space="preserve"> подачи воды, которая оценивается как соотношения удельного расхода электрической энергии, необходимой для подачи установленного уровня напора (давления)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1.4.4</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1.4.5</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1.4.6</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централизованной системы горячего водоснабжения с использованием закрытых систем горячего водоснабжения, отражающих технологические особенности указанной системы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1.4.7</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1.4.8</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 (границ зон, в которых расположены такие объекты)</w:t>
            </w:r>
          </w:p>
        </w:tc>
        <w:tc>
          <w:tcPr>
            <w:tcW w:w="560" w:type="dxa"/>
          </w:tcPr>
          <w:p w:rsidR="008315BC" w:rsidRPr="008315BC" w:rsidRDefault="008315BC" w:rsidP="008315BC">
            <w:pPr>
              <w:jc w:val="center"/>
              <w:rPr>
                <w:rFonts w:eastAsia="Calibri"/>
                <w:lang w:eastAsia="en-US"/>
              </w:rPr>
            </w:pPr>
          </w:p>
        </w:tc>
      </w:tr>
    </w:tbl>
    <w:p w:rsidR="008315BC" w:rsidRPr="008315BC" w:rsidRDefault="008315BC" w:rsidP="008315BC">
      <w:pPr>
        <w:ind w:firstLine="567"/>
        <w:jc w:val="center"/>
        <w:rPr>
          <w:rFonts w:eastAsia="Calibri"/>
          <w:lang w:eastAsia="en-US"/>
        </w:rPr>
        <w:sectPr w:rsidR="008315BC" w:rsidRPr="008315BC" w:rsidSect="008315BC">
          <w:pgSz w:w="11906" w:h="16838"/>
          <w:pgMar w:top="1102" w:right="709" w:bottom="567" w:left="1276" w:header="283" w:footer="169" w:gutter="0"/>
          <w:pgNumType w:start="2"/>
          <w:cols w:space="708"/>
          <w:docGrid w:linePitch="360"/>
        </w:sectPr>
      </w:pP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8315BC" w:rsidRPr="008315BC" w:rsidTr="008315BC">
        <w:trPr>
          <w:trHeight w:val="619"/>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lastRenderedPageBreak/>
              <w:t>2</w:t>
            </w:r>
          </w:p>
        </w:tc>
        <w:tc>
          <w:tcPr>
            <w:tcW w:w="8666" w:type="dxa"/>
            <w:vAlign w:val="center"/>
          </w:tcPr>
          <w:p w:rsidR="008315BC" w:rsidRPr="008315BC" w:rsidRDefault="008315BC" w:rsidP="008315BC">
            <w:pPr>
              <w:jc w:val="both"/>
              <w:rPr>
                <w:rFonts w:ascii="TimesNewRoman" w:eastAsia="Calibri" w:hAnsi="TimesNewRoman" w:cs="TimesNewRoman"/>
                <w:caps/>
                <w:lang w:eastAsia="en-US"/>
              </w:rPr>
            </w:pPr>
            <w:r w:rsidRPr="008315BC">
              <w:rPr>
                <w:rFonts w:eastAsia="Calibri"/>
                <w:caps/>
                <w:lang w:eastAsia="en-US"/>
              </w:rPr>
              <w:t>Направления развития централизованных систем водоснабжения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2.1</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 xml:space="preserve">Основные направления, принципы, задачи и целевые показатели </w:t>
            </w:r>
            <w:proofErr w:type="gramStart"/>
            <w:r w:rsidRPr="008315BC">
              <w:rPr>
                <w:rFonts w:eastAsia="Calibri"/>
                <w:lang w:eastAsia="en-US"/>
              </w:rPr>
              <w:t>развития</w:t>
            </w:r>
            <w:proofErr w:type="gramEnd"/>
            <w:r w:rsidRPr="008315BC">
              <w:rPr>
                <w:rFonts w:eastAsia="Calibri"/>
                <w:lang w:eastAsia="en-US"/>
              </w:rPr>
              <w:t xml:space="preserve"> и показатели развития централизованных систем водоснабжения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2.2</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Различные сценарии развития централизованных систем водоснабжения в зависимости от различных сценариев развития поселений</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615"/>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w:t>
            </w:r>
          </w:p>
        </w:tc>
        <w:tc>
          <w:tcPr>
            <w:tcW w:w="8666" w:type="dxa"/>
            <w:vAlign w:val="center"/>
          </w:tcPr>
          <w:p w:rsidR="008315BC" w:rsidRPr="008315BC" w:rsidRDefault="008315BC" w:rsidP="008315BC">
            <w:pPr>
              <w:jc w:val="both"/>
              <w:rPr>
                <w:rFonts w:ascii="TimesNewRoman" w:eastAsia="Calibri" w:hAnsi="TimesNewRoman" w:cs="TimesNewRoman"/>
                <w:caps/>
                <w:lang w:eastAsia="en-US"/>
              </w:rPr>
            </w:pPr>
            <w:r w:rsidRPr="008315BC">
              <w:rPr>
                <w:rFonts w:eastAsia="Calibri"/>
                <w:caps/>
                <w:lang w:eastAsia="en-US"/>
              </w:rPr>
              <w:t>Баланс водоснабжения и потребления горячей, питьевой, технической воды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3.1</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3.2</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3.3</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3.4</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3.5</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Описание существующей системы коммерческого учета горячей, питьевой, технической воды и планов по установке приборов учета</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3.6</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Анализ резервов и дефицитов производственных мощностей системы водоснабжения поселения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3.7</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Прогнозные балансы потребления горячей, питьевой, технической воды исходя из текущего объема потребления воды населением и его динамики с учетом перспективы развития и изменения состава и структуры застройки</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665"/>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w:t>
            </w:r>
          </w:p>
        </w:tc>
        <w:tc>
          <w:tcPr>
            <w:tcW w:w="8666" w:type="dxa"/>
            <w:vAlign w:val="center"/>
          </w:tcPr>
          <w:p w:rsidR="008315BC" w:rsidRPr="008315BC" w:rsidRDefault="008315BC" w:rsidP="008315BC">
            <w:pPr>
              <w:jc w:val="both"/>
              <w:rPr>
                <w:rFonts w:ascii="TimesNewRoman" w:eastAsia="Calibri" w:hAnsi="TimesNewRoman" w:cs="TimesNewRoman"/>
                <w:lang w:eastAsia="en-US"/>
              </w:rPr>
            </w:pPr>
            <w:r w:rsidRPr="008315BC">
              <w:rPr>
                <w:rFonts w:eastAsia="Calibri"/>
                <w:lang w:eastAsia="en-US"/>
              </w:rPr>
              <w:t xml:space="preserve">ПРЕДЛОЖЕНИЯ ПО СТРОИТЕЛЬСТВУ, РЕКОНСТРУКЦИИ И МОДЕРНИЗАЦИИ </w:t>
            </w:r>
            <w:r w:rsidRPr="008315BC">
              <w:rPr>
                <w:rFonts w:eastAsia="Calibri"/>
                <w:caps/>
                <w:lang w:eastAsia="en-US"/>
              </w:rPr>
              <w:t>ОБЪЕКТОВ централизованных СИСТЕМ</w:t>
            </w:r>
            <w:r w:rsidRPr="008315BC">
              <w:rPr>
                <w:rFonts w:eastAsia="Calibri"/>
                <w:lang w:eastAsia="en-US"/>
              </w:rPr>
              <w:t xml:space="preserve"> ВОДОСНАБЖЕНИЯ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4.1</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Перечень основных мероприятий по реализации схем водоснабжения  с разбивкой по годам</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4.2</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560" w:type="dxa"/>
          </w:tcPr>
          <w:p w:rsidR="008315BC" w:rsidRPr="008315BC" w:rsidRDefault="008315BC" w:rsidP="008315BC">
            <w:pPr>
              <w:jc w:val="both"/>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4.3</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Сведения о вновь строящихся, реконструируемых и предлагаемых к выводу из эксплуатации объектах системы водоснабжения</w:t>
            </w:r>
          </w:p>
        </w:tc>
        <w:tc>
          <w:tcPr>
            <w:tcW w:w="560" w:type="dxa"/>
          </w:tcPr>
          <w:p w:rsidR="008315BC" w:rsidRPr="008315BC" w:rsidRDefault="008315BC" w:rsidP="008315BC">
            <w:pPr>
              <w:jc w:val="both"/>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4.4</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4.5</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4.6</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вариантов маршрутов прохождения трубопроводов по территории поселения и их обоснования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4.7</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Рекомендации о месте размещения насосных станций, резервуаров, водонапорных башен</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4.8</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Границы планируемых зон размещения объектов централизованных систем горячего водоснабжения, холодного водоснабжения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4.9</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 xml:space="preserve">Карты  существующего и планируемого размещения объектов централизованных </w:t>
            </w:r>
            <w:r w:rsidRPr="008315BC">
              <w:rPr>
                <w:rFonts w:eastAsia="Calibri"/>
                <w:lang w:eastAsia="en-US"/>
              </w:rPr>
              <w:lastRenderedPageBreak/>
              <w:t>систем холодного водоснабжения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lastRenderedPageBreak/>
              <w:t>4.10</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Обеспечение подачи абонентам определенного объема горячей, питьевой воды установленного качества</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4.11</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Организация и обеспечение централизованного водоснабжения на территориях, где данный вид инженерных сетей отсутствует</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4.12</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Обеспечение водоснабжения объектов перспективной застройки населенного пункта</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4.13</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Сокращение потерь воды при ее транспортировке</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4.14</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Выполнение мероприятий, направленных на обеспечение соответствия качества питьевой воды, горячей воды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5</w:t>
            </w:r>
          </w:p>
        </w:tc>
        <w:tc>
          <w:tcPr>
            <w:tcW w:w="8666" w:type="dxa"/>
            <w:vAlign w:val="center"/>
          </w:tcPr>
          <w:p w:rsidR="008315BC" w:rsidRPr="008315BC" w:rsidRDefault="008315BC" w:rsidP="008315BC">
            <w:pPr>
              <w:jc w:val="both"/>
              <w:rPr>
                <w:rFonts w:eastAsia="Calibri"/>
                <w:caps/>
                <w:lang w:eastAsia="en-US"/>
              </w:rPr>
            </w:pPr>
            <w:r w:rsidRPr="008315BC">
              <w:rPr>
                <w:rFonts w:eastAsia="Calibri"/>
                <w:caps/>
                <w:lang w:eastAsia="en-US"/>
              </w:rPr>
              <w:t>Экологические аспекты мероприятий по строительству, реконструкции и модернизации объектов централизованных систем водоснабжения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5.1</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Мероприятия по предотвращению негативного влияния на водный бассейн при строительстве, реконструкции объектов централизованных систем водоснабжения при сбросе (утилизации)</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5.2</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Мероприятия по предотвращению негативного влияния на окружающую среду при реализации мероприятий по снабжению и хранению химических реагентов, используемых в водоподготовке</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6</w:t>
            </w:r>
          </w:p>
        </w:tc>
        <w:tc>
          <w:tcPr>
            <w:tcW w:w="8666" w:type="dxa"/>
            <w:vAlign w:val="center"/>
          </w:tcPr>
          <w:p w:rsidR="008315BC" w:rsidRPr="008315BC" w:rsidRDefault="008315BC" w:rsidP="008315BC">
            <w:pPr>
              <w:jc w:val="both"/>
              <w:rPr>
                <w:rFonts w:eastAsia="Calibri"/>
                <w:caps/>
                <w:lang w:eastAsia="en-US"/>
              </w:rPr>
            </w:pPr>
            <w:r w:rsidRPr="008315BC">
              <w:rPr>
                <w:rFonts w:eastAsia="Calibri"/>
                <w:caps/>
                <w:lang w:eastAsia="en-US"/>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w:t>
            </w:r>
          </w:p>
        </w:tc>
        <w:tc>
          <w:tcPr>
            <w:tcW w:w="8666" w:type="dxa"/>
            <w:vAlign w:val="center"/>
          </w:tcPr>
          <w:p w:rsidR="008315BC" w:rsidRPr="008315BC" w:rsidRDefault="008315BC" w:rsidP="008315BC">
            <w:pPr>
              <w:jc w:val="both"/>
              <w:rPr>
                <w:rFonts w:eastAsia="Calibri"/>
                <w:caps/>
                <w:lang w:eastAsia="en-US"/>
              </w:rPr>
            </w:pPr>
            <w:r w:rsidRPr="008315BC">
              <w:rPr>
                <w:rFonts w:eastAsia="Calibri"/>
                <w:caps/>
                <w:lang w:eastAsia="en-US"/>
              </w:rPr>
              <w:t>Целевые показатели развития централизованных систем водоснабжения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7.1</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Показатели качества соответственно горячей и питьевой воды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7.2</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Показатели надежности и бесперебойности водоснабжения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7.3</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Показатели качества обслуживания абонентов</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7.4</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Показатели эффективности использования ресурсов, в том числе сокращения потерь воды  при ее транспортировке</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7.5</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Соотношение цены реализации мероприятий инвестиционной программы  и их эффективности – улучшение качества воды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7.6</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 xml:space="preserve">Показатели, установленные федеральным органом исполнительной </w:t>
            </w:r>
            <w:proofErr w:type="gramStart"/>
            <w:r w:rsidRPr="008315BC">
              <w:rPr>
                <w:rFonts w:eastAsia="Calibri"/>
                <w:lang w:eastAsia="en-US"/>
              </w:rPr>
              <w:t>власти</w:t>
            </w:r>
            <w:proofErr w:type="gramEnd"/>
            <w:r w:rsidRPr="008315BC">
              <w:rPr>
                <w:rFonts w:eastAsia="Calibri"/>
                <w:lang w:eastAsia="en-US"/>
              </w:rPr>
              <w:t xml:space="preserve">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8</w:t>
            </w:r>
          </w:p>
        </w:tc>
        <w:tc>
          <w:tcPr>
            <w:tcW w:w="8666" w:type="dxa"/>
            <w:vAlign w:val="center"/>
          </w:tcPr>
          <w:p w:rsidR="008315BC" w:rsidRPr="008315BC" w:rsidRDefault="008315BC" w:rsidP="008315BC">
            <w:pPr>
              <w:jc w:val="both"/>
              <w:rPr>
                <w:rFonts w:eastAsia="Calibri"/>
                <w:caps/>
                <w:lang w:eastAsia="en-US"/>
              </w:rPr>
            </w:pPr>
            <w:r w:rsidRPr="008315BC">
              <w:rPr>
                <w:rFonts w:eastAsia="Calibri"/>
                <w:caps/>
                <w:lang w:eastAsia="en-US"/>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560" w:type="dxa"/>
          </w:tcPr>
          <w:p w:rsidR="008315BC" w:rsidRPr="008315BC" w:rsidRDefault="008315BC" w:rsidP="008315BC">
            <w:pPr>
              <w:jc w:val="center"/>
              <w:rPr>
                <w:rFonts w:eastAsia="Calibri"/>
                <w:lang w:eastAsia="en-US"/>
              </w:rPr>
            </w:pPr>
          </w:p>
        </w:tc>
      </w:tr>
    </w:tbl>
    <w:p w:rsidR="008315BC" w:rsidRPr="008315BC" w:rsidRDefault="008315BC" w:rsidP="008315BC">
      <w:pPr>
        <w:ind w:firstLine="567"/>
        <w:jc w:val="center"/>
        <w:rPr>
          <w:rFonts w:eastAsia="Calibri"/>
          <w:lang w:eastAsia="en-US"/>
        </w:rPr>
        <w:sectPr w:rsidR="008315BC" w:rsidRPr="008315BC" w:rsidSect="008315BC">
          <w:pgSz w:w="11906" w:h="16838"/>
          <w:pgMar w:top="1134" w:right="709" w:bottom="567" w:left="1276" w:header="283" w:footer="169" w:gutter="0"/>
          <w:cols w:space="708"/>
          <w:docGrid w:linePitch="360"/>
        </w:sectPr>
      </w:pP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8315BC" w:rsidRPr="008315BC" w:rsidTr="008315BC">
        <w:trPr>
          <w:trHeight w:val="679"/>
          <w:jc w:val="center"/>
        </w:trPr>
        <w:tc>
          <w:tcPr>
            <w:tcW w:w="697" w:type="dxa"/>
            <w:vAlign w:val="center"/>
          </w:tcPr>
          <w:p w:rsidR="008315BC" w:rsidRPr="008315BC" w:rsidRDefault="008315BC" w:rsidP="008315BC">
            <w:pPr>
              <w:jc w:val="center"/>
              <w:rPr>
                <w:rFonts w:eastAsia="Calibri"/>
                <w:lang w:eastAsia="en-US"/>
              </w:rPr>
            </w:pPr>
          </w:p>
        </w:tc>
        <w:tc>
          <w:tcPr>
            <w:tcW w:w="8666" w:type="dxa"/>
            <w:vAlign w:val="center"/>
          </w:tcPr>
          <w:p w:rsidR="008315BC" w:rsidRPr="008315BC" w:rsidRDefault="008315BC" w:rsidP="008315BC">
            <w:pPr>
              <w:jc w:val="both"/>
              <w:rPr>
                <w:rFonts w:eastAsia="Calibri"/>
                <w:caps/>
                <w:lang w:eastAsia="en-US"/>
              </w:rPr>
            </w:pPr>
            <w:r w:rsidRPr="008315BC">
              <w:rPr>
                <w:rFonts w:eastAsia="Calibri"/>
                <w:caps/>
                <w:lang w:eastAsia="en-US"/>
              </w:rPr>
              <w:t>ГЛАВА II СХЕМА ВОДООТВЕДЕНИЯ тополевского  сельского ПОСЕЛЕНИЯ ХАБАРОВСКОГО МУНИЦИПАЛЬНОГО РАЙОНА ХАБАРОВСКОГО КРАЯ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704"/>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w:t>
            </w:r>
          </w:p>
        </w:tc>
        <w:tc>
          <w:tcPr>
            <w:tcW w:w="8666" w:type="dxa"/>
            <w:vAlign w:val="center"/>
          </w:tcPr>
          <w:p w:rsidR="008315BC" w:rsidRPr="008315BC" w:rsidRDefault="008315BC" w:rsidP="008315BC">
            <w:pPr>
              <w:jc w:val="both"/>
              <w:rPr>
                <w:rFonts w:eastAsia="Calibri"/>
                <w:caps/>
                <w:lang w:eastAsia="en-US"/>
              </w:rPr>
            </w:pPr>
            <w:r w:rsidRPr="008315BC">
              <w:rPr>
                <w:rFonts w:eastAsia="Calibri"/>
                <w:caps/>
                <w:lang w:eastAsia="en-US"/>
              </w:rPr>
              <w:t>СУЩЕСТВУЮЩЕЕ ПОЛОЖЕНИЕ В СФЕРЕ ВОДООТВЕДЕНИЯ поселения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1.1</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Структура системы сбора очистки и отведения сточных вод поселения и территориально - институционного деления поселения на зоны действия предприятий, организующих водоотведение поселения (эксплуатационные зоны)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 xml:space="preserve">1.2  </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1.3</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1.4</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1.5</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1.6</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Оценка безопасности и надежности объектов централизованной системы водоотведения и их управляемости</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1.7</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Оценка воздействия сбросов сточных вод через централизованную систему водоотведения на окружающую среду</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1.8</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территорий поселения, неохваченных централизованной системой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1.9</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Описание существующих технических и технологических проблем системы водоотведения поселения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468"/>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2</w:t>
            </w:r>
          </w:p>
        </w:tc>
        <w:tc>
          <w:tcPr>
            <w:tcW w:w="8666" w:type="dxa"/>
            <w:vAlign w:val="center"/>
          </w:tcPr>
          <w:p w:rsidR="008315BC" w:rsidRPr="008315BC" w:rsidRDefault="008315BC" w:rsidP="008315BC">
            <w:pPr>
              <w:jc w:val="both"/>
              <w:rPr>
                <w:rFonts w:eastAsia="Calibri"/>
                <w:lang w:eastAsia="en-US"/>
              </w:rPr>
            </w:pPr>
            <w:r w:rsidRPr="008315BC">
              <w:rPr>
                <w:rFonts w:eastAsia="Calibri"/>
                <w:caps/>
                <w:lang w:eastAsia="en-US"/>
              </w:rPr>
              <w:t>балансы сточных вод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2.1</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Баланс поступления сточных вод в централизованную систему водоотведения и отведения стоков по технологическим зонам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2.2</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Оценка фактического притока неорганизованного стока по технологическим зонам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2.3</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2.4</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2.5</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Прогнозные балансы поступления сточных вод в централизованную систему водоотведения и отведения стоков по технологическим зонам водоотведения с учетом различных сценариев развития поселения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445"/>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w:t>
            </w:r>
          </w:p>
        </w:tc>
        <w:tc>
          <w:tcPr>
            <w:tcW w:w="8666" w:type="dxa"/>
            <w:vAlign w:val="center"/>
          </w:tcPr>
          <w:p w:rsidR="008315BC" w:rsidRPr="008315BC" w:rsidRDefault="008315BC" w:rsidP="008315BC">
            <w:pPr>
              <w:jc w:val="both"/>
              <w:rPr>
                <w:rFonts w:eastAsia="Calibri"/>
                <w:lang w:eastAsia="en-US"/>
              </w:rPr>
            </w:pPr>
            <w:r w:rsidRPr="008315BC">
              <w:rPr>
                <w:rFonts w:eastAsia="Calibri"/>
                <w:caps/>
                <w:lang w:eastAsia="en-US"/>
              </w:rPr>
              <w:t>ПРогноз объема СТОЧНЫХ ВОД</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3.1</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Сведения о фактическом и ожидаемом поступлении сточных вод в централизованную систему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lastRenderedPageBreak/>
              <w:t>3.2</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Описание структуры централизованной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3.3</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3.4</w:t>
            </w:r>
          </w:p>
        </w:tc>
        <w:tc>
          <w:tcPr>
            <w:tcW w:w="8666" w:type="dxa"/>
            <w:vAlign w:val="center"/>
          </w:tcPr>
          <w:p w:rsidR="008315BC" w:rsidRPr="008315BC" w:rsidRDefault="008315BC" w:rsidP="008315BC">
            <w:pPr>
              <w:jc w:val="both"/>
              <w:rPr>
                <w:rFonts w:eastAsia="Calibri"/>
                <w:bCs/>
                <w:lang w:eastAsia="en-US"/>
              </w:rPr>
            </w:pPr>
            <w:r w:rsidRPr="008315BC">
              <w:rPr>
                <w:rFonts w:eastAsia="Calibri"/>
                <w:bCs/>
                <w:lang w:eastAsia="en-US"/>
              </w:rPr>
              <w:t>Результаты анализа гидравлических режимов и режимов работы элементов централизованной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3.5</w:t>
            </w:r>
          </w:p>
        </w:tc>
        <w:tc>
          <w:tcPr>
            <w:tcW w:w="8666" w:type="dxa"/>
            <w:vAlign w:val="center"/>
          </w:tcPr>
          <w:p w:rsidR="008315BC" w:rsidRPr="008315BC" w:rsidRDefault="008315BC" w:rsidP="008315BC">
            <w:pPr>
              <w:jc w:val="both"/>
              <w:rPr>
                <w:rFonts w:eastAsia="Calibri"/>
                <w:bCs/>
                <w:lang w:eastAsia="en-US"/>
              </w:rPr>
            </w:pPr>
            <w:r w:rsidRPr="008315BC">
              <w:rPr>
                <w:rFonts w:eastAsia="Calibri"/>
                <w:bCs/>
                <w:lang w:eastAsia="en-US"/>
              </w:rPr>
              <w:t xml:space="preserve">Анализ </w:t>
            </w:r>
            <w:proofErr w:type="gramStart"/>
            <w:r w:rsidRPr="008315BC">
              <w:rPr>
                <w:rFonts w:eastAsia="Calibri"/>
                <w:bCs/>
                <w:lang w:eastAsia="en-US"/>
              </w:rPr>
              <w:t>резервов производственных мощностей очистных сооружений системы водоотведения</w:t>
            </w:r>
            <w:proofErr w:type="gramEnd"/>
            <w:r w:rsidRPr="008315BC">
              <w:rPr>
                <w:rFonts w:eastAsia="Calibri"/>
                <w:bCs/>
                <w:lang w:eastAsia="en-US"/>
              </w:rPr>
              <w:t xml:space="preserve"> и возможности расширения зоны их действия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62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w:t>
            </w:r>
          </w:p>
        </w:tc>
        <w:tc>
          <w:tcPr>
            <w:tcW w:w="8666" w:type="dxa"/>
            <w:vAlign w:val="center"/>
          </w:tcPr>
          <w:p w:rsidR="008315BC" w:rsidRPr="008315BC" w:rsidRDefault="008315BC" w:rsidP="008315BC">
            <w:pPr>
              <w:jc w:val="both"/>
              <w:rPr>
                <w:rFonts w:eastAsia="Calibri"/>
                <w:lang w:eastAsia="en-US"/>
              </w:rPr>
            </w:pPr>
            <w:r w:rsidRPr="008315BC">
              <w:rPr>
                <w:rFonts w:eastAsia="Calibri"/>
                <w:bCs/>
                <w:lang w:eastAsia="en-US"/>
              </w:rPr>
              <w:t>ПРЕДЛОЖЕНИЯ ПО СТРОИТЕЛЬСТВУ, РЕКОНСТРУКЦИИ И МОДЕРНИЗАЦИИ ОБЪЕКТОВ СИСТЕМ ВОДООТВЕДЕНИЯ И СЕТЕЙ</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4.1</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Основные направления, принципы, задачи и целевые показатели развития централизованной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4.2</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4.3</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4.4</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4.5</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Описание вариантов маршрутов прохождения трубопроводов  (трасс) по территории поселения, расположение намечаемых площадок  под строительство сооружений водоотведения и их обоснование</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4.6</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Границы и характеристики охранных зон сетей и сооружений централизованной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4.7</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 xml:space="preserve">Границы планируемых </w:t>
            </w:r>
            <w:proofErr w:type="gramStart"/>
            <w:r w:rsidRPr="008315BC">
              <w:rPr>
                <w:rFonts w:eastAsia="Calibri"/>
                <w:lang w:eastAsia="en-US"/>
              </w:rPr>
              <w:t>зон размещения объектов централизованной системы водоотведения</w:t>
            </w:r>
            <w:proofErr w:type="gramEnd"/>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4.8</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4.9</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Организация централизованного водоотведения на территориях поселений, где данный вид инженерных сетей отсутствует</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4.10</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Сокращение сбросов и организация возврата очищенных сточных вод на технические нужды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643"/>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5</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ЭКОЛОГИЧЕСКИЕ АСПЕКТЫ МЕРОПРИЯТИЙ ПО СТРОИТЕЛЬСТВУ И РЕКОНСТРУКЦИИ ОБЪЕКТОВ ЦЕНТРАЛИЗОВАННОЙ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5.1</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 xml:space="preserve">Сведения о мероприятиях, содержащихся в планах по снижению сбросов загрязняющих веществ и микроорганизмов в поверхностные водные объекты, подземные водные объекты и на водозаборные площади  </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5.2</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Сведения о применении методов, безопасных для окружающей среды, при утилизации осадков сточных вод</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875"/>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6</w:t>
            </w:r>
          </w:p>
        </w:tc>
        <w:tc>
          <w:tcPr>
            <w:tcW w:w="8666" w:type="dxa"/>
            <w:vAlign w:val="center"/>
          </w:tcPr>
          <w:p w:rsidR="008315BC" w:rsidRPr="008315BC" w:rsidRDefault="008315BC" w:rsidP="008315BC">
            <w:pPr>
              <w:jc w:val="both"/>
              <w:rPr>
                <w:rFonts w:eastAsia="Calibri"/>
                <w:lang w:eastAsia="en-US"/>
              </w:rPr>
            </w:pPr>
            <w:r w:rsidRPr="008315BC">
              <w:rPr>
                <w:rFonts w:eastAsia="Calibri"/>
                <w:caps/>
                <w:lang w:eastAsia="en-US"/>
              </w:rPr>
              <w:t>ОЦЕНКА ПОТРЕБНОСТЕЙ В КАПИТАЛЬНЫХ ВЛОЖЕНИЯХ В СТРОИТЕЛЬСТВО, РЕКОНСТРУКЦИЮ И МОДЕРНИЗАЦИЮ ОБЪЕКТОВ ЦЕНТРАЛИЗОВАННОЙ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473"/>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w:t>
            </w:r>
          </w:p>
        </w:tc>
        <w:tc>
          <w:tcPr>
            <w:tcW w:w="8666" w:type="dxa"/>
            <w:vAlign w:val="center"/>
          </w:tcPr>
          <w:p w:rsidR="008315BC" w:rsidRPr="008315BC" w:rsidRDefault="008315BC" w:rsidP="008315BC">
            <w:pPr>
              <w:jc w:val="both"/>
              <w:rPr>
                <w:rFonts w:eastAsia="Calibri"/>
                <w:caps/>
                <w:lang w:eastAsia="en-US"/>
              </w:rPr>
            </w:pPr>
            <w:r w:rsidRPr="008315BC">
              <w:rPr>
                <w:rFonts w:eastAsia="Calibri"/>
                <w:caps/>
                <w:lang w:eastAsia="en-US"/>
              </w:rPr>
              <w:t>ЦЕЛЕВЫЕ ПОКАЗАТЕЛИ РАЗВИТИЯ ЦЕНТРАЛИЗОВАННОЙ СИСТЕМЫ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7.1</w:t>
            </w:r>
          </w:p>
        </w:tc>
        <w:tc>
          <w:tcPr>
            <w:tcW w:w="8666" w:type="dxa"/>
            <w:vAlign w:val="center"/>
          </w:tcPr>
          <w:p w:rsidR="008315BC" w:rsidRPr="008315BC" w:rsidRDefault="008315BC" w:rsidP="008315BC">
            <w:pPr>
              <w:jc w:val="both"/>
              <w:rPr>
                <w:rFonts w:eastAsia="Calibri"/>
                <w:caps/>
                <w:lang w:eastAsia="en-US"/>
              </w:rPr>
            </w:pPr>
            <w:r w:rsidRPr="008315BC">
              <w:rPr>
                <w:rFonts w:eastAsia="Calibri"/>
                <w:lang w:eastAsia="en-US"/>
              </w:rPr>
              <w:t>Показатели надежности и бесперебойности водоотведения</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7.2</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Показатели качества обслуживания абонентов</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7.3</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Показатели качества очистки воды</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7.4</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Показатели эффективности использования ресурсов при транспортировке сточных вод</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lastRenderedPageBreak/>
              <w:t>7.5</w:t>
            </w: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Соотношение цены реализации мероприятий инвестиционной программы и их эффективности – улучшение качества очистки сточных вод</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7.6</w:t>
            </w:r>
          </w:p>
        </w:tc>
        <w:tc>
          <w:tcPr>
            <w:tcW w:w="8666" w:type="dxa"/>
            <w:vAlign w:val="center"/>
          </w:tcPr>
          <w:p w:rsidR="008315BC" w:rsidRPr="008315BC" w:rsidRDefault="008315BC" w:rsidP="008315BC">
            <w:pPr>
              <w:jc w:val="both"/>
              <w:rPr>
                <w:rFonts w:eastAsia="Calibri"/>
                <w:lang w:eastAsia="en-US"/>
              </w:rPr>
            </w:pPr>
            <w:proofErr w:type="gramStart"/>
            <w:r w:rsidRPr="008315BC">
              <w:rPr>
                <w:rFonts w:eastAsia="Calibri"/>
                <w:lang w:eastAsia="en-US"/>
              </w:rPr>
              <w:t>Показатели</w:t>
            </w:r>
            <w:proofErr w:type="gramEnd"/>
            <w:r w:rsidRPr="008315BC">
              <w:rPr>
                <w:rFonts w:eastAsia="Calibri"/>
                <w:lang w:eastAsia="en-US"/>
              </w:rPr>
              <w:t xml:space="preserve"> установленные федеральными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r w:rsidRPr="008315BC">
              <w:rPr>
                <w:rFonts w:eastAsia="Calibri"/>
                <w:lang w:eastAsia="en-US"/>
              </w:rPr>
              <w:t>8</w:t>
            </w:r>
          </w:p>
        </w:tc>
        <w:tc>
          <w:tcPr>
            <w:tcW w:w="8666" w:type="dxa"/>
            <w:vAlign w:val="center"/>
          </w:tcPr>
          <w:p w:rsidR="008315BC" w:rsidRPr="008315BC" w:rsidRDefault="008315BC" w:rsidP="008315BC">
            <w:pPr>
              <w:jc w:val="both"/>
              <w:rPr>
                <w:rFonts w:eastAsia="Calibri"/>
                <w:caps/>
                <w:lang w:eastAsia="en-US"/>
              </w:rPr>
            </w:pPr>
            <w:r w:rsidRPr="008315BC">
              <w:rPr>
                <w:rFonts w:eastAsia="Calibri"/>
                <w:caps/>
                <w:lang w:eastAsia="en-US"/>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560" w:type="dxa"/>
          </w:tcPr>
          <w:p w:rsidR="008315BC" w:rsidRPr="008315BC" w:rsidRDefault="008315BC" w:rsidP="008315BC">
            <w:pPr>
              <w:jc w:val="center"/>
              <w:rPr>
                <w:rFonts w:eastAsia="Calibri"/>
                <w:lang w:eastAsia="en-US"/>
              </w:rPr>
            </w:pPr>
          </w:p>
        </w:tc>
      </w:tr>
      <w:tr w:rsidR="008315BC" w:rsidRPr="008315BC" w:rsidTr="008315BC">
        <w:trPr>
          <w:trHeight w:val="340"/>
          <w:jc w:val="center"/>
        </w:trPr>
        <w:tc>
          <w:tcPr>
            <w:tcW w:w="697" w:type="dxa"/>
            <w:vAlign w:val="center"/>
          </w:tcPr>
          <w:p w:rsidR="008315BC" w:rsidRPr="008315BC" w:rsidRDefault="008315BC" w:rsidP="008315BC">
            <w:pPr>
              <w:jc w:val="center"/>
              <w:rPr>
                <w:rFonts w:eastAsia="Calibri"/>
                <w:lang w:eastAsia="en-US"/>
              </w:rPr>
            </w:pPr>
          </w:p>
        </w:tc>
        <w:tc>
          <w:tcPr>
            <w:tcW w:w="8666" w:type="dxa"/>
            <w:vAlign w:val="center"/>
          </w:tcPr>
          <w:p w:rsidR="008315BC" w:rsidRPr="008315BC" w:rsidRDefault="008315BC" w:rsidP="008315BC">
            <w:pPr>
              <w:jc w:val="both"/>
              <w:rPr>
                <w:rFonts w:eastAsia="Calibri"/>
                <w:lang w:eastAsia="en-US"/>
              </w:rPr>
            </w:pPr>
            <w:r w:rsidRPr="008315BC">
              <w:rPr>
                <w:rFonts w:eastAsia="Calibri"/>
                <w:lang w:eastAsia="en-US"/>
              </w:rPr>
              <w:t>ЗАКЛЮЧЕНИЕ</w:t>
            </w:r>
          </w:p>
        </w:tc>
        <w:tc>
          <w:tcPr>
            <w:tcW w:w="560" w:type="dxa"/>
          </w:tcPr>
          <w:p w:rsidR="008315BC" w:rsidRPr="008315BC" w:rsidRDefault="008315BC" w:rsidP="008315BC">
            <w:pPr>
              <w:jc w:val="center"/>
              <w:rPr>
                <w:rFonts w:eastAsia="Calibri"/>
                <w:lang w:eastAsia="en-US"/>
              </w:rPr>
            </w:pPr>
          </w:p>
        </w:tc>
      </w:tr>
    </w:tbl>
    <w:p w:rsidR="008315BC" w:rsidRPr="008315BC" w:rsidRDefault="008315BC" w:rsidP="008315BC">
      <w:pPr>
        <w:ind w:firstLine="567"/>
        <w:jc w:val="both"/>
        <w:rPr>
          <w:rFonts w:eastAsia="Calibri"/>
          <w:lang w:eastAsia="en-US"/>
        </w:rPr>
      </w:pPr>
    </w:p>
    <w:p w:rsidR="008315BC" w:rsidRPr="008315BC" w:rsidRDefault="008315BC" w:rsidP="008315BC">
      <w:pPr>
        <w:spacing w:line="360" w:lineRule="auto"/>
        <w:ind w:firstLine="567"/>
        <w:jc w:val="both"/>
        <w:rPr>
          <w:rFonts w:eastAsia="Calibri"/>
          <w:sz w:val="28"/>
          <w:lang w:eastAsia="en-US"/>
        </w:rPr>
      </w:pP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br w:type="page"/>
      </w:r>
      <w:r w:rsidRPr="008315BC">
        <w:rPr>
          <w:b/>
          <w:bCs/>
          <w:sz w:val="28"/>
          <w:szCs w:val="26"/>
          <w:lang w:val="x-none" w:eastAsia="x-none"/>
        </w:rPr>
        <w:lastRenderedPageBreak/>
        <w:t>ВВЕДЕНИЕ</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Разработка схемы водоснабжения и водоотведения выполнена в соответствии с требованиями Федерального закона от 07.12.2011 года № 416-ФЗ «О водоснабжении и водоотведении».</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 же экономического стимулирования развития систем водоснабжения и водоотведения и внедрения энергосберегающих технологий.</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Схема водоснабжения и водоотведения разработана на основе следующих принципов:</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обеспечение мероприятий, необходимых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обеспечение безопасности и надежности водоснабжения и водоотведения  потребителей в соответствии с требованиями технических регламентов;</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обеспечение утвержденных в соответствии с настоящим Федеральным законом планов снижения сбросов;</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 обеспечение планов мероприятий по приведению качества воды в соответствие с установленными требованиями; </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соблюдение баланса экономических интересов организаций обеспечивающих водоснабжения,  водоотведение и потребителей;</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минимизации затрат на водоснабжение и водоотведение в расчете на каждого потребителя в долгосрочной перспективе;</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минимизации вредного воздействия на окружающую среду;</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обеспечение не дискриминационных и стабильных условий осуществления предпринимательской деятельности в сфере водоснабжения и водоотведения;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согласованности схем водоснабжения и водоотведения с иными программами развития сетей инженерно-технического обеспечения;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lastRenderedPageBreak/>
        <w:t>- обеспечение экономически обоснованной доходности текущей деятельности организаций обеспечивающих водоснабжение и водоотведение и используемого при осуществлении регулируемых видов деятельности в сфере водоснабжения и водоотведения инвестированного капитала.</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Техническая база для разработки схем водоснабжения и водоотведения: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генеральный план поселения и муниципального района;</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–эксплуатационная документация (расчетные таблицы количества забираемой воды из источников, объем отвода стоков на очистные сооружения, данные по потреблению холодной, горячей воды, объем отвода стоков от потребителей и т.п.);</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конструктивные данные по видам прокладки, сроки эксплуатации сетей водоснабжения и водоотведения, конфигурация;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данные технологического и коммерческого учета потребления холодной и горячей воды;</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документы по хозяйственной и финансовой деятельности (действующие нормативы, тарифы и их составляющие, договора на поставку холодной и горячей воды, отвод стоков, данные по потреблению холодной, горячей воды и отвод стоков на собственные нужды, по потерям и т.д.);</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статистическая отчетность организации о выработке и отпуске холодной, горячей воды, прием стоков в натуральном и стоимостном выражении.</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b/>
          <w:sz w:val="28"/>
          <w:szCs w:val="28"/>
          <w:lang w:eastAsia="en-US"/>
        </w:rPr>
        <w:br w:type="page"/>
      </w:r>
      <w:r w:rsidRPr="008315BC">
        <w:rPr>
          <w:rFonts w:eastAsia="Calibri"/>
          <w:sz w:val="28"/>
          <w:szCs w:val="22"/>
          <w:lang w:eastAsia="en-US"/>
        </w:rPr>
        <w:lastRenderedPageBreak/>
        <w:t>Термины и определения</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xml:space="preserve"> -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xml:space="preserve"> - водоотведение − прием, транспортировка и очистка сточных вод с использованием централизованной системы водоотведения;</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водоподготовка − обработка воды, обеспечивающая ее использование в качестве питьевой или технической воды;</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гарантирующая организация −</w:t>
      </w:r>
      <w:proofErr w:type="gramStart"/>
      <w:r w:rsidRPr="008315BC">
        <w:rPr>
          <w:sz w:val="28"/>
          <w:szCs w:val="28"/>
        </w:rPr>
        <w:t>организация</w:t>
      </w:r>
      <w:proofErr w:type="gramEnd"/>
      <w:r w:rsidRPr="008315BC">
        <w:rPr>
          <w:sz w:val="28"/>
          <w:szCs w:val="28"/>
        </w:rPr>
        <w:t>,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(в ред. Федерального закона от 30.12.2012 N 318-ФЗ)</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горячая вода −</w:t>
      </w:r>
      <w:proofErr w:type="gramStart"/>
      <w:r w:rsidRPr="008315BC">
        <w:rPr>
          <w:sz w:val="28"/>
          <w:szCs w:val="28"/>
        </w:rPr>
        <w:t>вода</w:t>
      </w:r>
      <w:proofErr w:type="gramEnd"/>
      <w:r w:rsidRPr="008315BC">
        <w:rPr>
          <w:sz w:val="28"/>
          <w:szCs w:val="28"/>
        </w:rPr>
        <w:t>,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lastRenderedPageBreak/>
        <w:t>-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xml:space="preserve">-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w:t>
      </w:r>
      <w:r w:rsidRPr="008315BC">
        <w:rPr>
          <w:sz w:val="28"/>
          <w:szCs w:val="28"/>
        </w:rPr>
        <w:lastRenderedPageBreak/>
        <w:t>холодного водоснабжения и (или) водоотведения, отдельных объектов таких систем;</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xml:space="preserve">- питьевая вода − </w:t>
      </w:r>
      <w:proofErr w:type="gramStart"/>
      <w:r w:rsidRPr="008315BC">
        <w:rPr>
          <w:sz w:val="28"/>
          <w:szCs w:val="28"/>
        </w:rPr>
        <w:t>вода</w:t>
      </w:r>
      <w:proofErr w:type="gramEnd"/>
      <w:r w:rsidRPr="008315BC">
        <w:rPr>
          <w:sz w:val="28"/>
          <w:szCs w:val="28"/>
        </w:rPr>
        <w:t>,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8315BC" w:rsidRPr="008315BC" w:rsidRDefault="008315BC" w:rsidP="008315BC">
      <w:pPr>
        <w:shd w:val="clear" w:color="auto" w:fill="FFFFFF"/>
        <w:spacing w:line="360" w:lineRule="auto"/>
        <w:ind w:firstLine="567"/>
        <w:jc w:val="both"/>
        <w:rPr>
          <w:sz w:val="28"/>
          <w:szCs w:val="28"/>
        </w:rPr>
      </w:pPr>
      <w:proofErr w:type="gramStart"/>
      <w:r w:rsidRPr="008315BC">
        <w:rPr>
          <w:sz w:val="28"/>
          <w:szCs w:val="28"/>
        </w:rPr>
        <w:t>-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w:t>
      </w:r>
      <w:proofErr w:type="gramEnd"/>
      <w:r w:rsidRPr="008315BC">
        <w:rPr>
          <w:sz w:val="28"/>
          <w:szCs w:val="28"/>
        </w:rPr>
        <w:t xml:space="preserve"> Указанные предельные индексы устанавливаются и применяются до 1 января 2016 года;</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(в ред. Федерального закона от 30.12.2012 N 291-ФЗ)</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8315BC" w:rsidRPr="008315BC" w:rsidRDefault="008315BC" w:rsidP="008315BC">
      <w:pPr>
        <w:shd w:val="clear" w:color="auto" w:fill="FFFFFF"/>
        <w:spacing w:line="360" w:lineRule="auto"/>
        <w:ind w:firstLine="567"/>
        <w:jc w:val="both"/>
        <w:rPr>
          <w:sz w:val="28"/>
          <w:szCs w:val="28"/>
        </w:rPr>
      </w:pPr>
      <w:proofErr w:type="gramStart"/>
      <w:r w:rsidRPr="008315BC">
        <w:rPr>
          <w:sz w:val="28"/>
          <w:szCs w:val="28"/>
        </w:rPr>
        <w:t xml:space="preserve">-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w:t>
      </w:r>
      <w:r w:rsidRPr="008315BC">
        <w:rPr>
          <w:sz w:val="28"/>
          <w:szCs w:val="28"/>
        </w:rPr>
        <w:lastRenderedPageBreak/>
        <w:t>холодного водоснабжения и (или) водоотведения, регулируемых видов деятельности в сфере водоснабжения и (или) водоотведения;</w:t>
      </w:r>
      <w:proofErr w:type="gramEnd"/>
    </w:p>
    <w:p w:rsidR="008315BC" w:rsidRPr="008315BC" w:rsidRDefault="008315BC" w:rsidP="008315BC">
      <w:pPr>
        <w:shd w:val="clear" w:color="auto" w:fill="FFFFFF"/>
        <w:spacing w:line="360" w:lineRule="auto"/>
        <w:ind w:firstLine="567"/>
        <w:jc w:val="both"/>
        <w:rPr>
          <w:sz w:val="28"/>
          <w:szCs w:val="28"/>
        </w:rPr>
      </w:pPr>
      <w:r w:rsidRPr="008315BC">
        <w:rPr>
          <w:sz w:val="28"/>
          <w:szCs w:val="28"/>
        </w:rPr>
        <w:t>-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техническая вода −</w:t>
      </w:r>
      <w:proofErr w:type="gramStart"/>
      <w:r w:rsidRPr="008315BC">
        <w:rPr>
          <w:sz w:val="28"/>
          <w:szCs w:val="28"/>
        </w:rPr>
        <w:t>вода</w:t>
      </w:r>
      <w:proofErr w:type="gramEnd"/>
      <w:r w:rsidRPr="008315BC">
        <w:rPr>
          <w:sz w:val="28"/>
          <w:szCs w:val="28"/>
        </w:rPr>
        <w:t>,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транспортировка воды (сточных вод) − перемещение воды (сточных вод), осуществляемое с использованием водопроводных (канализационных) сетей;</w:t>
      </w:r>
    </w:p>
    <w:p w:rsidR="008315BC" w:rsidRPr="008315BC" w:rsidRDefault="008315BC" w:rsidP="008315BC">
      <w:pPr>
        <w:shd w:val="clear" w:color="auto" w:fill="FFFFFF"/>
        <w:spacing w:line="360" w:lineRule="auto"/>
        <w:ind w:firstLine="567"/>
        <w:jc w:val="both"/>
        <w:rPr>
          <w:sz w:val="28"/>
          <w:szCs w:val="28"/>
        </w:rPr>
      </w:pPr>
      <w:proofErr w:type="gramStart"/>
      <w:r w:rsidRPr="008315BC">
        <w:rPr>
          <w:sz w:val="28"/>
          <w:szCs w:val="28"/>
        </w:rPr>
        <w:t>-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roofErr w:type="gramEnd"/>
    </w:p>
    <w:p w:rsidR="008315BC" w:rsidRPr="008315BC" w:rsidRDefault="008315BC" w:rsidP="008315BC">
      <w:pPr>
        <w:shd w:val="clear" w:color="auto" w:fill="FFFFFF"/>
        <w:spacing w:line="360" w:lineRule="auto"/>
        <w:ind w:firstLine="567"/>
        <w:jc w:val="both"/>
        <w:rPr>
          <w:sz w:val="28"/>
          <w:szCs w:val="28"/>
        </w:rPr>
      </w:pPr>
      <w:r w:rsidRPr="008315BC">
        <w:rPr>
          <w:sz w:val="28"/>
          <w:szCs w:val="28"/>
        </w:rPr>
        <w:t>-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8315BC" w:rsidRPr="008315BC" w:rsidRDefault="008315BC" w:rsidP="008315BC">
      <w:pPr>
        <w:shd w:val="clear" w:color="auto" w:fill="FFFFFF"/>
        <w:spacing w:line="360" w:lineRule="auto"/>
        <w:ind w:firstLine="567"/>
        <w:jc w:val="both"/>
        <w:rPr>
          <w:rFonts w:eastAsia="Calibri"/>
          <w:sz w:val="28"/>
          <w:szCs w:val="22"/>
          <w:lang w:eastAsia="en-US"/>
        </w:rPr>
      </w:pPr>
      <w:r w:rsidRPr="008315BC">
        <w:rPr>
          <w:sz w:val="28"/>
          <w:szCs w:val="28"/>
        </w:rPr>
        <w:lastRenderedPageBreak/>
        <w:t>-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8315BC" w:rsidRPr="008315BC" w:rsidRDefault="008315BC" w:rsidP="008315BC">
      <w:pPr>
        <w:shd w:val="clear" w:color="auto" w:fill="FFFFFF"/>
        <w:spacing w:line="360" w:lineRule="auto"/>
        <w:ind w:firstLine="567"/>
        <w:jc w:val="both"/>
        <w:rPr>
          <w:sz w:val="28"/>
          <w:szCs w:val="28"/>
        </w:rPr>
      </w:pP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8"/>
          <w:lang w:val="x-none" w:eastAsia="x-none"/>
        </w:rPr>
        <w:br w:type="page"/>
      </w:r>
      <w:r w:rsidRPr="008315BC">
        <w:rPr>
          <w:b/>
          <w:bCs/>
          <w:sz w:val="28"/>
          <w:szCs w:val="26"/>
          <w:lang w:val="x-none" w:eastAsia="x-none"/>
        </w:rPr>
        <w:lastRenderedPageBreak/>
        <w:t>Сведения об организации-разработчике</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Общество с ограниченной ответственностью «</w:t>
      </w:r>
      <w:proofErr w:type="spellStart"/>
      <w:r w:rsidRPr="008315BC">
        <w:rPr>
          <w:rFonts w:eastAsia="Calibri"/>
          <w:sz w:val="28"/>
          <w:szCs w:val="28"/>
          <w:lang w:val="x-none" w:eastAsia="en-US"/>
        </w:rPr>
        <w:t>Инновационно</w:t>
      </w:r>
      <w:proofErr w:type="spellEnd"/>
      <w:r w:rsidRPr="008315BC">
        <w:rPr>
          <w:rFonts w:eastAsia="Calibri"/>
          <w:sz w:val="28"/>
          <w:szCs w:val="28"/>
          <w:lang w:val="x-none" w:eastAsia="en-US"/>
        </w:rPr>
        <w:t>-внедренческий центр «</w:t>
      </w:r>
      <w:proofErr w:type="spellStart"/>
      <w:r w:rsidRPr="008315BC">
        <w:rPr>
          <w:rFonts w:eastAsia="Calibri"/>
          <w:sz w:val="28"/>
          <w:szCs w:val="28"/>
          <w:lang w:val="x-none" w:eastAsia="en-US"/>
        </w:rPr>
        <w:t>Энергоактив</w:t>
      </w:r>
      <w:proofErr w:type="spellEnd"/>
      <w:r w:rsidRPr="008315BC">
        <w:rPr>
          <w:rFonts w:eastAsia="Calibri"/>
          <w:sz w:val="28"/>
          <w:szCs w:val="28"/>
          <w:lang w:val="x-none" w:eastAsia="en-US"/>
        </w:rPr>
        <w:t>» создано в 2011 году, как организация, осуществляющая реализацию энергосберегающих проектов в большой энергетике на территории Дальневосточного Федерального округа.</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За время своего существования, компания успешно освоила дополнительные виды деятельности, которые в комплексе представляют собой законченный спектр работ по разработке всех необходимых документов для администраций городов и поселений, связанных с развитием систем инженерной инфраструктуры, а также выполнением всех видов строительно-монтажных работ в области энергосбережения.</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В настоящее время основными видами деятельности являются следующие:</w:t>
      </w:r>
    </w:p>
    <w:p w:rsidR="008315BC" w:rsidRPr="008315BC" w:rsidRDefault="008315BC" w:rsidP="008315BC">
      <w:pPr>
        <w:spacing w:line="360" w:lineRule="auto"/>
        <w:jc w:val="center"/>
        <w:rPr>
          <w:rFonts w:eastAsia="Calibri"/>
          <w:sz w:val="28"/>
          <w:szCs w:val="28"/>
          <w:lang w:val="x-none" w:eastAsia="en-US"/>
        </w:rPr>
      </w:pPr>
      <w:r>
        <w:rPr>
          <w:rFonts w:eastAsia="Calibri"/>
          <w:noProof/>
          <w:sz w:val="28"/>
          <w:szCs w:val="28"/>
        </w:rPr>
        <w:drawing>
          <wp:inline distT="0" distB="0" distL="0" distR="0">
            <wp:extent cx="5935980" cy="3421380"/>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3421380"/>
                    </a:xfrm>
                    <a:prstGeom prst="rect">
                      <a:avLst/>
                    </a:prstGeom>
                    <a:noFill/>
                    <a:ln>
                      <a:noFill/>
                    </a:ln>
                  </pic:spPr>
                </pic:pic>
              </a:graphicData>
            </a:graphic>
          </wp:inline>
        </w:drawing>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ООО «ИВЦ «</w:t>
      </w:r>
      <w:proofErr w:type="spellStart"/>
      <w:r w:rsidRPr="008315BC">
        <w:rPr>
          <w:rFonts w:eastAsia="Calibri"/>
          <w:sz w:val="28"/>
          <w:szCs w:val="28"/>
          <w:lang w:val="x-none" w:eastAsia="en-US"/>
        </w:rPr>
        <w:t>Энергоактив</w:t>
      </w:r>
      <w:proofErr w:type="spellEnd"/>
      <w:r w:rsidRPr="008315BC">
        <w:rPr>
          <w:rFonts w:eastAsia="Calibri"/>
          <w:sz w:val="28"/>
          <w:szCs w:val="28"/>
          <w:lang w:val="x-none" w:eastAsia="en-US"/>
        </w:rPr>
        <w:t>» является членом трех саморегулируемых организаций:</w:t>
      </w:r>
    </w:p>
    <w:p w:rsidR="008315BC" w:rsidRPr="008315BC" w:rsidRDefault="008315BC" w:rsidP="008315BC">
      <w:pPr>
        <w:spacing w:line="360" w:lineRule="auto"/>
        <w:jc w:val="center"/>
        <w:rPr>
          <w:rFonts w:eastAsia="Calibri"/>
          <w:sz w:val="28"/>
          <w:szCs w:val="28"/>
          <w:lang w:val="x-none" w:eastAsia="en-US"/>
        </w:rPr>
      </w:pPr>
      <w:r>
        <w:rPr>
          <w:rFonts w:eastAsia="Calibri"/>
          <w:noProof/>
          <w:sz w:val="28"/>
          <w:szCs w:val="28"/>
        </w:rPr>
        <w:lastRenderedPageBreak/>
        <w:drawing>
          <wp:inline distT="0" distB="0" distL="0" distR="0">
            <wp:extent cx="6416040" cy="377952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6040" cy="3779520"/>
                    </a:xfrm>
                    <a:prstGeom prst="rect">
                      <a:avLst/>
                    </a:prstGeom>
                    <a:noFill/>
                    <a:ln>
                      <a:noFill/>
                    </a:ln>
                  </pic:spPr>
                </pic:pic>
              </a:graphicData>
            </a:graphic>
          </wp:inline>
        </w:drawing>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В рамках членства с СРО НП «</w:t>
      </w:r>
      <w:proofErr w:type="spellStart"/>
      <w:r w:rsidRPr="008315BC">
        <w:rPr>
          <w:rFonts w:eastAsia="Calibri"/>
          <w:sz w:val="28"/>
          <w:szCs w:val="28"/>
          <w:lang w:val="x-none" w:eastAsia="en-US"/>
        </w:rPr>
        <w:t>Энергопрофаудит</w:t>
      </w:r>
      <w:proofErr w:type="spellEnd"/>
      <w:r w:rsidRPr="008315BC">
        <w:rPr>
          <w:rFonts w:eastAsia="Calibri"/>
          <w:sz w:val="28"/>
          <w:szCs w:val="28"/>
          <w:lang w:val="x-none" w:eastAsia="en-US"/>
        </w:rPr>
        <w:t xml:space="preserve">» ООО «ИВЦ </w:t>
      </w:r>
      <w:proofErr w:type="spellStart"/>
      <w:r w:rsidRPr="008315BC">
        <w:rPr>
          <w:rFonts w:eastAsia="Calibri"/>
          <w:sz w:val="28"/>
          <w:szCs w:val="28"/>
          <w:lang w:val="x-none" w:eastAsia="en-US"/>
        </w:rPr>
        <w:t>Энергоактив</w:t>
      </w:r>
      <w:proofErr w:type="spellEnd"/>
      <w:r w:rsidRPr="008315BC">
        <w:rPr>
          <w:rFonts w:eastAsia="Calibri"/>
          <w:sz w:val="28"/>
          <w:szCs w:val="28"/>
          <w:lang w:val="x-none" w:eastAsia="en-US"/>
        </w:rPr>
        <w:t>» оказывает следующие виды услуг:</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Разработка рекомендаций по сокращению потерь энергетических ресурсов (ЭР) и разработка программ повышения энергетической эффективности (ЭЭ) использования топливно-энергетических ресурсов (ТЭР).</w:t>
      </w:r>
    </w:p>
    <w:p w:rsidR="008315BC" w:rsidRPr="008315BC" w:rsidRDefault="008315BC" w:rsidP="008315BC">
      <w:p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Определение потенциала энергосбережения и оценка возможной экономии ТЭР.</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Разработка типовых мероприятий по энергосбережению и повышению ЭЭ.</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Разработка энергетического паспорта (ЭП) по результатом обязательного энергетического обследования (ЭО).</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Разработка ЭП на основании проектной документации.</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Экспертиза (анализ), разработка (доработка)эксплуатационной, технической, технологической, конструкторской и ремонтной документации, стандартов организаций.</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lastRenderedPageBreak/>
        <w:t>Экспертиза (анализ), расчеты и обоснование нормативов технологических потерь электрической (тепловой) энергии при ее передаче по сетям.</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Экспертиза (анализ), расчеты и обоснование нормативов удельного расхода топлива, нормативов создания запасов топлива.</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Экспертиза (анализ), расчеты тарифов на электрическую энергию, поставляемую </w:t>
      </w:r>
      <w:proofErr w:type="spellStart"/>
      <w:r w:rsidRPr="008315BC">
        <w:rPr>
          <w:rFonts w:eastAsia="Calibri"/>
          <w:sz w:val="28"/>
          <w:szCs w:val="28"/>
          <w:lang w:val="x-none" w:eastAsia="en-US"/>
        </w:rPr>
        <w:t>энергоснабжающими</w:t>
      </w:r>
      <w:proofErr w:type="spellEnd"/>
      <w:r w:rsidRPr="008315BC">
        <w:rPr>
          <w:rFonts w:eastAsia="Calibri"/>
          <w:sz w:val="28"/>
          <w:szCs w:val="28"/>
          <w:lang w:val="x-none" w:eastAsia="en-US"/>
        </w:rPr>
        <w:t xml:space="preserve"> организациями потребителям, в том числе для населения.</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Экспертиза (анализ), расчет тарифов на тепловую энергию, производимую </w:t>
      </w:r>
      <w:proofErr w:type="spellStart"/>
      <w:r w:rsidRPr="008315BC">
        <w:rPr>
          <w:rFonts w:eastAsia="Calibri"/>
          <w:sz w:val="28"/>
          <w:szCs w:val="28"/>
          <w:lang w:val="x-none" w:eastAsia="en-US"/>
        </w:rPr>
        <w:t>теплостанциями</w:t>
      </w:r>
      <w:proofErr w:type="spellEnd"/>
      <w:r w:rsidRPr="008315BC">
        <w:rPr>
          <w:rFonts w:eastAsia="Calibri"/>
          <w:sz w:val="28"/>
          <w:szCs w:val="28"/>
          <w:lang w:val="x-none" w:eastAsia="en-US"/>
        </w:rPr>
        <w:t>, в том числе осуществляющими производство в режиме комбинированной выработки электрической и тепловой энергии.</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Экспертиза (анализ), расчеты тарифов на услуги по передаче тепловой энергии.</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Экспертиза (анализ), расчеты тарифов на услуги по передаче электрической энергии но распределительным сетям.</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Экспертиза (анализ), расчеты тарифов на водоснабжение (в том числе горячее водоснабжение) и водоотведение.</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Экспертиза (анализ), расчеты сбытовой надбавки гарантирующего поставщика и прочих сбытовых компаний.</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Анализ электрических и тепловых схем энергоустановок и сетей в нормальных и ремонтных режимах с разработкой мер по обеспечению надежности энергоустановок и сетей.</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Производство расчетов режимов работы </w:t>
      </w:r>
      <w:proofErr w:type="spellStart"/>
      <w:r w:rsidRPr="008315BC">
        <w:rPr>
          <w:rFonts w:eastAsia="Calibri"/>
          <w:sz w:val="28"/>
          <w:szCs w:val="28"/>
          <w:lang w:val="x-none" w:eastAsia="en-US"/>
        </w:rPr>
        <w:t>энергооборудования</w:t>
      </w:r>
      <w:proofErr w:type="spellEnd"/>
      <w:r w:rsidRPr="008315BC">
        <w:rPr>
          <w:rFonts w:eastAsia="Calibri"/>
          <w:sz w:val="28"/>
          <w:szCs w:val="28"/>
          <w:lang w:val="x-none" w:eastAsia="en-US"/>
        </w:rPr>
        <w:t>.</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Проведение испытаний и измерений параметров электроустановок и их частей и элементов, а также измерения качества и количества электрической энергии.</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proofErr w:type="spellStart"/>
      <w:r w:rsidRPr="008315BC">
        <w:rPr>
          <w:rFonts w:eastAsia="Calibri"/>
          <w:sz w:val="28"/>
          <w:szCs w:val="28"/>
          <w:lang w:val="x-none" w:eastAsia="en-US"/>
        </w:rPr>
        <w:t>Тепловизионное</w:t>
      </w:r>
      <w:proofErr w:type="spellEnd"/>
      <w:r w:rsidRPr="008315BC">
        <w:rPr>
          <w:rFonts w:eastAsia="Calibri"/>
          <w:sz w:val="28"/>
          <w:szCs w:val="28"/>
          <w:lang w:val="x-none" w:eastAsia="en-US"/>
        </w:rPr>
        <w:t xml:space="preserve"> обследование и диагностика технического</w:t>
      </w:r>
      <w:r w:rsidRPr="008315BC">
        <w:rPr>
          <w:rFonts w:eastAsia="Calibri"/>
          <w:sz w:val="28"/>
          <w:szCs w:val="28"/>
          <w:lang w:val="x-none" w:eastAsia="en-US"/>
        </w:rPr>
        <w:tab/>
        <w:t>состояния энергетического оборудования, ограждающих конструкций зданий и сооружений.</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lastRenderedPageBreak/>
        <w:t>Техническое освидетельствование (диагностика) электротехнического оборудования, тепловых сетей от станций, гидротехнических сооружений источников водоснабжения, систем горячего водоснабжения, систем водоотведения, систем вентиляции, кондиционирования воздуха и аспирации, систем воздушного отопления, компрессорного и холодильного оборудования, канализационных насосных станций и прочих систем и установок энергетики.</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Проведение энергетических обследований в рамках оказания </w:t>
      </w:r>
      <w:proofErr w:type="spellStart"/>
      <w:r w:rsidRPr="008315BC">
        <w:rPr>
          <w:rFonts w:eastAsia="Calibri"/>
          <w:sz w:val="28"/>
          <w:szCs w:val="28"/>
          <w:lang w:val="x-none" w:eastAsia="en-US"/>
        </w:rPr>
        <w:t>энергосервисного</w:t>
      </w:r>
      <w:proofErr w:type="spellEnd"/>
      <w:r w:rsidRPr="008315BC">
        <w:rPr>
          <w:rFonts w:eastAsia="Calibri"/>
          <w:sz w:val="28"/>
          <w:szCs w:val="28"/>
          <w:lang w:val="x-none" w:eastAsia="en-US"/>
        </w:rPr>
        <w:t xml:space="preserve"> контракта.</w:t>
      </w:r>
    </w:p>
    <w:p w:rsidR="008315BC" w:rsidRPr="008315BC" w:rsidRDefault="008315BC" w:rsidP="008315BC">
      <w:pPr>
        <w:numPr>
          <w:ilvl w:val="0"/>
          <w:numId w:val="1"/>
        </w:numPr>
        <w:tabs>
          <w:tab w:val="left" w:pos="1134"/>
        </w:tabs>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Экспертное заключение о качестве оказания услуг по </w:t>
      </w:r>
      <w:proofErr w:type="spellStart"/>
      <w:r w:rsidRPr="008315BC">
        <w:rPr>
          <w:rFonts w:eastAsia="Calibri"/>
          <w:sz w:val="28"/>
          <w:szCs w:val="28"/>
          <w:lang w:val="x-none" w:eastAsia="en-US"/>
        </w:rPr>
        <w:t>энергоаудиту</w:t>
      </w:r>
      <w:proofErr w:type="spellEnd"/>
      <w:r w:rsidRPr="008315BC">
        <w:rPr>
          <w:rFonts w:eastAsia="Calibri"/>
          <w:sz w:val="28"/>
          <w:szCs w:val="28"/>
          <w:lang w:val="x-none" w:eastAsia="en-US"/>
        </w:rPr>
        <w:t xml:space="preserve"> и (или) </w:t>
      </w:r>
      <w:proofErr w:type="spellStart"/>
      <w:r w:rsidRPr="008315BC">
        <w:rPr>
          <w:rFonts w:eastAsia="Calibri"/>
          <w:sz w:val="28"/>
          <w:szCs w:val="28"/>
          <w:lang w:val="x-none" w:eastAsia="en-US"/>
        </w:rPr>
        <w:t>энергосервисному</w:t>
      </w:r>
      <w:proofErr w:type="spellEnd"/>
      <w:r w:rsidRPr="008315BC">
        <w:rPr>
          <w:rFonts w:eastAsia="Calibri"/>
          <w:sz w:val="28"/>
          <w:szCs w:val="28"/>
          <w:lang w:val="x-none" w:eastAsia="en-US"/>
        </w:rPr>
        <w:t xml:space="preserve"> контракту.</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В рамках членства в НП СРО «СРСК ДВ», ООО «ИВЦ «</w:t>
      </w:r>
      <w:proofErr w:type="spellStart"/>
      <w:r w:rsidRPr="008315BC">
        <w:rPr>
          <w:rFonts w:eastAsia="Calibri"/>
          <w:sz w:val="28"/>
          <w:szCs w:val="28"/>
          <w:lang w:val="x-none" w:eastAsia="en-US"/>
        </w:rPr>
        <w:t>Энергоаудит</w:t>
      </w:r>
      <w:proofErr w:type="spellEnd"/>
      <w:r w:rsidRPr="008315BC">
        <w:rPr>
          <w:rFonts w:eastAsia="Calibri"/>
          <w:sz w:val="28"/>
          <w:szCs w:val="28"/>
          <w:lang w:val="x-none" w:eastAsia="en-US"/>
        </w:rPr>
        <w:t>» имеет право производить следующие виды работ, в том числе и особо опасные и технически сложные:</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7"/>
        <w:gridCol w:w="9390"/>
      </w:tblGrid>
      <w:tr w:rsidR="008315BC" w:rsidRPr="008315BC" w:rsidTr="008315BC">
        <w:trPr>
          <w:trHeight w:hRule="exact" w:val="724"/>
        </w:trPr>
        <w:tc>
          <w:tcPr>
            <w:tcW w:w="294" w:type="pct"/>
            <w:tcBorders>
              <w:top w:val="single" w:sz="12" w:space="0" w:color="auto"/>
              <w:bottom w:val="single" w:sz="12"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w:t>
            </w:r>
          </w:p>
        </w:tc>
        <w:tc>
          <w:tcPr>
            <w:tcW w:w="4706" w:type="pct"/>
            <w:tcBorders>
              <w:top w:val="single" w:sz="12" w:space="0" w:color="auto"/>
              <w:left w:val="single" w:sz="12" w:space="0" w:color="auto"/>
              <w:bottom w:val="single" w:sz="12" w:space="0" w:color="auto"/>
            </w:tcBorders>
            <w:shd w:val="clear" w:color="auto" w:fill="FFFFFF"/>
          </w:tcPr>
          <w:p w:rsidR="008315BC" w:rsidRPr="008315BC" w:rsidRDefault="008315BC" w:rsidP="008315BC">
            <w:pPr>
              <w:jc w:val="center"/>
              <w:rPr>
                <w:rFonts w:eastAsia="Calibri"/>
                <w:lang w:eastAsia="en-US"/>
              </w:rPr>
            </w:pPr>
            <w:r w:rsidRPr="008315BC">
              <w:rPr>
                <w:rFonts w:eastAsia="Calibri"/>
                <w:b/>
                <w:bCs/>
                <w:lang w:eastAsia="en-US"/>
              </w:rPr>
              <w:t>Наименование вида работ</w:t>
            </w:r>
          </w:p>
        </w:tc>
      </w:tr>
      <w:tr w:rsidR="008315BC" w:rsidRPr="008315BC" w:rsidTr="008315BC">
        <w:trPr>
          <w:trHeight w:hRule="exact" w:val="1160"/>
        </w:trPr>
        <w:tc>
          <w:tcPr>
            <w:tcW w:w="294" w:type="pct"/>
            <w:tcBorders>
              <w:top w:val="single" w:sz="12"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1.</w:t>
            </w:r>
          </w:p>
        </w:tc>
        <w:tc>
          <w:tcPr>
            <w:tcW w:w="4706" w:type="pct"/>
            <w:tcBorders>
              <w:top w:val="single" w:sz="12" w:space="0" w:color="auto"/>
              <w:lef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Земляные работы</w:t>
            </w:r>
          </w:p>
          <w:p w:rsidR="008315BC" w:rsidRPr="008315BC" w:rsidRDefault="008315BC" w:rsidP="008315BC">
            <w:pPr>
              <w:jc w:val="both"/>
              <w:rPr>
                <w:rFonts w:eastAsia="Calibri"/>
                <w:lang w:eastAsia="en-US"/>
              </w:rPr>
            </w:pPr>
            <w:r w:rsidRPr="008315BC">
              <w:rPr>
                <w:rFonts w:eastAsia="Calibri"/>
                <w:lang w:eastAsia="en-US"/>
              </w:rPr>
              <w:t>- Разработка грунта и устройство дренажей в водохозяйственном строительстве</w:t>
            </w:r>
          </w:p>
          <w:p w:rsidR="008315BC" w:rsidRPr="008315BC" w:rsidRDefault="008315BC" w:rsidP="008315BC">
            <w:pPr>
              <w:jc w:val="both"/>
              <w:rPr>
                <w:rFonts w:eastAsia="Calibri"/>
                <w:lang w:eastAsia="en-US"/>
              </w:rPr>
            </w:pPr>
            <w:r w:rsidRPr="008315BC">
              <w:rPr>
                <w:rFonts w:eastAsia="Calibri"/>
                <w:lang w:eastAsia="en-US"/>
              </w:rPr>
              <w:t>- Механизированное рыхление и разработка вечномерзлых грунтов</w:t>
            </w:r>
          </w:p>
        </w:tc>
      </w:tr>
      <w:tr w:rsidR="008315BC" w:rsidRPr="008315BC" w:rsidTr="008315BC">
        <w:trPr>
          <w:trHeight w:hRule="exact" w:val="1691"/>
        </w:trPr>
        <w:tc>
          <w:tcPr>
            <w:tcW w:w="294" w:type="pct"/>
            <w:tcBorders>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2.</w:t>
            </w:r>
          </w:p>
        </w:tc>
        <w:tc>
          <w:tcPr>
            <w:tcW w:w="4706" w:type="pct"/>
            <w:tcBorders>
              <w:left w:val="single" w:sz="12" w:space="0" w:color="auto"/>
            </w:tcBorders>
            <w:shd w:val="clear" w:color="auto" w:fill="FFFFFF"/>
          </w:tcPr>
          <w:p w:rsidR="008315BC" w:rsidRPr="008315BC" w:rsidRDefault="008315BC" w:rsidP="008315BC">
            <w:pPr>
              <w:jc w:val="both"/>
              <w:rPr>
                <w:rFonts w:eastAsia="Calibri"/>
                <w:b/>
                <w:bCs/>
                <w:lang w:eastAsia="en-US"/>
              </w:rPr>
            </w:pPr>
            <w:r w:rsidRPr="008315BC">
              <w:rPr>
                <w:rFonts w:eastAsia="Calibri"/>
                <w:b/>
                <w:bCs/>
                <w:lang w:eastAsia="en-US"/>
              </w:rPr>
              <w:t>Устройство скважин</w:t>
            </w:r>
          </w:p>
          <w:p w:rsidR="008315BC" w:rsidRPr="008315BC" w:rsidRDefault="008315BC" w:rsidP="008315BC">
            <w:pPr>
              <w:jc w:val="both"/>
              <w:rPr>
                <w:rFonts w:eastAsia="Calibri"/>
                <w:lang w:eastAsia="en-US"/>
              </w:rPr>
            </w:pPr>
            <w:r w:rsidRPr="008315BC">
              <w:rPr>
                <w:rFonts w:eastAsia="Calibri"/>
                <w:lang w:eastAsia="en-US"/>
              </w:rPr>
              <w:t>-</w:t>
            </w:r>
            <w:r w:rsidRPr="008315BC">
              <w:rPr>
                <w:rFonts w:eastAsia="Calibri"/>
                <w:b/>
                <w:bCs/>
                <w:lang w:eastAsia="en-US"/>
              </w:rPr>
              <w:t xml:space="preserve"> </w:t>
            </w:r>
            <w:r w:rsidRPr="008315BC">
              <w:rPr>
                <w:rFonts w:eastAsia="Calibri"/>
                <w:lang w:eastAsia="en-US"/>
              </w:rPr>
              <w:t>Бурение и обустройство скважин (кроме нефтяных и газовых скважин)</w:t>
            </w:r>
          </w:p>
          <w:p w:rsidR="008315BC" w:rsidRPr="008315BC" w:rsidRDefault="008315BC" w:rsidP="008315BC">
            <w:pPr>
              <w:jc w:val="both"/>
              <w:rPr>
                <w:rFonts w:eastAsia="Calibri"/>
                <w:lang w:eastAsia="en-US"/>
              </w:rPr>
            </w:pPr>
            <w:r w:rsidRPr="008315BC">
              <w:rPr>
                <w:rFonts w:eastAsia="Calibri"/>
                <w:lang w:eastAsia="en-US"/>
              </w:rPr>
              <w:t>- Крепление скважин трубами, извлечение труб, свободный спуск или подъем труб из скважин</w:t>
            </w:r>
          </w:p>
          <w:p w:rsidR="008315BC" w:rsidRPr="008315BC" w:rsidRDefault="008315BC" w:rsidP="008315BC">
            <w:pPr>
              <w:jc w:val="both"/>
              <w:rPr>
                <w:rFonts w:eastAsia="Calibri"/>
                <w:lang w:eastAsia="en-US"/>
              </w:rPr>
            </w:pPr>
            <w:r w:rsidRPr="008315BC">
              <w:rPr>
                <w:rFonts w:eastAsia="Calibri"/>
                <w:lang w:eastAsia="en-US"/>
              </w:rPr>
              <w:t xml:space="preserve">- </w:t>
            </w:r>
            <w:proofErr w:type="spellStart"/>
            <w:r w:rsidRPr="008315BC">
              <w:rPr>
                <w:rFonts w:eastAsia="Calibri"/>
                <w:lang w:eastAsia="en-US"/>
              </w:rPr>
              <w:t>Тампонажные</w:t>
            </w:r>
            <w:proofErr w:type="spellEnd"/>
            <w:r w:rsidRPr="008315BC">
              <w:rPr>
                <w:rFonts w:eastAsia="Calibri"/>
                <w:lang w:eastAsia="en-US"/>
              </w:rPr>
              <w:t xml:space="preserve"> работы</w:t>
            </w:r>
          </w:p>
          <w:p w:rsidR="008315BC" w:rsidRPr="008315BC" w:rsidRDefault="008315BC" w:rsidP="008315BC">
            <w:pPr>
              <w:jc w:val="both"/>
              <w:rPr>
                <w:rFonts w:eastAsia="Calibri"/>
                <w:lang w:eastAsia="en-US"/>
              </w:rPr>
            </w:pPr>
            <w:r w:rsidRPr="008315BC">
              <w:rPr>
                <w:rFonts w:eastAsia="Calibri"/>
                <w:lang w:eastAsia="en-US"/>
              </w:rPr>
              <w:t>- Сооружение шахтных колодцев</w:t>
            </w:r>
          </w:p>
        </w:tc>
      </w:tr>
      <w:tr w:rsidR="008315BC" w:rsidRPr="008315BC" w:rsidTr="008315BC">
        <w:trPr>
          <w:trHeight w:hRule="exact" w:val="1701"/>
        </w:trPr>
        <w:tc>
          <w:tcPr>
            <w:tcW w:w="294" w:type="pct"/>
            <w:tcBorders>
              <w:bottom w:val="single" w:sz="4"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3.</w:t>
            </w:r>
          </w:p>
        </w:tc>
        <w:tc>
          <w:tcPr>
            <w:tcW w:w="4706" w:type="pct"/>
            <w:tcBorders>
              <w:left w:val="single" w:sz="12" w:space="0" w:color="auto"/>
              <w:bottom w:val="single" w:sz="4"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Свайные работы. Закрепление грунтов</w:t>
            </w:r>
          </w:p>
          <w:p w:rsidR="008315BC" w:rsidRPr="008315BC" w:rsidRDefault="008315BC" w:rsidP="008315BC">
            <w:pPr>
              <w:jc w:val="both"/>
              <w:rPr>
                <w:rFonts w:eastAsia="Calibri"/>
                <w:lang w:eastAsia="en-US"/>
              </w:rPr>
            </w:pPr>
            <w:r w:rsidRPr="008315BC">
              <w:rPr>
                <w:rFonts w:eastAsia="Calibri"/>
                <w:lang w:eastAsia="en-US"/>
              </w:rPr>
              <w:t>- Свайные работы, выполняемые в мерзлых и вечномерзлых грунтах</w:t>
            </w:r>
          </w:p>
          <w:p w:rsidR="008315BC" w:rsidRPr="008315BC" w:rsidRDefault="008315BC" w:rsidP="008315BC">
            <w:pPr>
              <w:jc w:val="both"/>
              <w:rPr>
                <w:rFonts w:eastAsia="Calibri"/>
                <w:lang w:eastAsia="en-US"/>
              </w:rPr>
            </w:pPr>
            <w:r w:rsidRPr="008315BC">
              <w:rPr>
                <w:rFonts w:eastAsia="Calibri"/>
                <w:lang w:eastAsia="en-US"/>
              </w:rPr>
              <w:t>- Устройство ростверков</w:t>
            </w:r>
          </w:p>
          <w:p w:rsidR="008315BC" w:rsidRPr="008315BC" w:rsidRDefault="008315BC" w:rsidP="008315BC">
            <w:pPr>
              <w:jc w:val="both"/>
              <w:rPr>
                <w:rFonts w:eastAsia="Calibri"/>
                <w:lang w:eastAsia="en-US"/>
              </w:rPr>
            </w:pPr>
            <w:r w:rsidRPr="008315BC">
              <w:rPr>
                <w:rFonts w:eastAsia="Calibri"/>
                <w:lang w:eastAsia="en-US"/>
              </w:rPr>
              <w:t>- Устройство забивных и буронабивных свай</w:t>
            </w:r>
          </w:p>
          <w:p w:rsidR="008315BC" w:rsidRPr="008315BC" w:rsidRDefault="008315BC" w:rsidP="008315BC">
            <w:pPr>
              <w:jc w:val="both"/>
              <w:rPr>
                <w:rFonts w:eastAsia="Calibri"/>
                <w:lang w:eastAsia="en-US"/>
              </w:rPr>
            </w:pPr>
            <w:r w:rsidRPr="008315BC">
              <w:rPr>
                <w:rFonts w:eastAsia="Calibri"/>
                <w:lang w:eastAsia="en-US"/>
              </w:rPr>
              <w:t>- Термическое укрепление грунтов</w:t>
            </w:r>
          </w:p>
          <w:p w:rsidR="008315BC" w:rsidRPr="008315BC" w:rsidRDefault="008315BC" w:rsidP="008315BC">
            <w:pPr>
              <w:jc w:val="both"/>
              <w:rPr>
                <w:rFonts w:eastAsia="Calibri"/>
                <w:lang w:eastAsia="en-US"/>
              </w:rPr>
            </w:pPr>
            <w:r w:rsidRPr="008315BC">
              <w:rPr>
                <w:rFonts w:eastAsia="Calibri"/>
                <w:lang w:eastAsia="en-US"/>
              </w:rPr>
              <w:t xml:space="preserve">- Цементация грунтовых оснований с забивкой </w:t>
            </w:r>
            <w:proofErr w:type="spellStart"/>
            <w:r w:rsidRPr="008315BC">
              <w:rPr>
                <w:rFonts w:eastAsia="Calibri"/>
                <w:lang w:eastAsia="en-US"/>
              </w:rPr>
              <w:t>инъекторов</w:t>
            </w:r>
            <w:proofErr w:type="spellEnd"/>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0"/>
        </w:trPr>
        <w:tc>
          <w:tcPr>
            <w:tcW w:w="294" w:type="pct"/>
            <w:tcBorders>
              <w:top w:val="single" w:sz="4"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4.</w:t>
            </w:r>
          </w:p>
        </w:tc>
        <w:tc>
          <w:tcPr>
            <w:tcW w:w="4706" w:type="pct"/>
            <w:tcBorders>
              <w:top w:val="single" w:sz="4"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 xml:space="preserve">Устройство </w:t>
            </w:r>
            <w:proofErr w:type="gramStart"/>
            <w:r w:rsidRPr="008315BC">
              <w:rPr>
                <w:rFonts w:eastAsia="Calibri"/>
                <w:b/>
                <w:bCs/>
                <w:lang w:eastAsia="en-US"/>
              </w:rPr>
              <w:t>бетонных</w:t>
            </w:r>
            <w:proofErr w:type="gramEnd"/>
            <w:r w:rsidRPr="008315BC">
              <w:rPr>
                <w:rFonts w:eastAsia="Calibri"/>
                <w:b/>
                <w:bCs/>
                <w:lang w:eastAsia="en-US"/>
              </w:rPr>
              <w:t xml:space="preserve"> и железобетонных монолитных конструкции</w:t>
            </w:r>
          </w:p>
          <w:p w:rsidR="008315BC" w:rsidRPr="008315BC" w:rsidRDefault="008315BC" w:rsidP="008315BC">
            <w:pPr>
              <w:jc w:val="both"/>
              <w:rPr>
                <w:rFonts w:eastAsia="Calibri"/>
                <w:lang w:eastAsia="en-US"/>
              </w:rPr>
            </w:pPr>
            <w:r w:rsidRPr="008315BC">
              <w:rPr>
                <w:rFonts w:eastAsia="Calibri"/>
                <w:lang w:eastAsia="en-US"/>
              </w:rPr>
              <w:t>- Опалубочные работы</w:t>
            </w:r>
          </w:p>
          <w:p w:rsidR="008315BC" w:rsidRPr="008315BC" w:rsidRDefault="008315BC" w:rsidP="008315BC">
            <w:pPr>
              <w:jc w:val="both"/>
              <w:rPr>
                <w:rFonts w:eastAsia="Calibri"/>
                <w:lang w:eastAsia="en-US"/>
              </w:rPr>
            </w:pPr>
            <w:r w:rsidRPr="008315BC">
              <w:rPr>
                <w:rFonts w:eastAsia="Calibri"/>
                <w:lang w:eastAsia="en-US"/>
              </w:rPr>
              <w:t>- Арматурные работы</w:t>
            </w:r>
          </w:p>
          <w:p w:rsidR="008315BC" w:rsidRPr="008315BC" w:rsidRDefault="008315BC" w:rsidP="008315BC">
            <w:pPr>
              <w:jc w:val="both"/>
              <w:rPr>
                <w:rFonts w:eastAsia="Calibri"/>
                <w:lang w:eastAsia="en-US"/>
              </w:rPr>
            </w:pPr>
            <w:r w:rsidRPr="008315BC">
              <w:rPr>
                <w:rFonts w:eastAsia="Calibri"/>
                <w:lang w:eastAsia="en-US"/>
              </w:rPr>
              <w:t>- Устройство монолитных бетонных и железобетонных конструкций</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99"/>
        </w:trPr>
        <w:tc>
          <w:tcPr>
            <w:tcW w:w="294" w:type="pct"/>
            <w:tcBorders>
              <w:top w:val="single" w:sz="4" w:space="0" w:color="auto"/>
              <w:left w:val="single" w:sz="12" w:space="0" w:color="auto"/>
              <w:bottom w:val="nil"/>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5.</w:t>
            </w:r>
          </w:p>
        </w:tc>
        <w:tc>
          <w:tcPr>
            <w:tcW w:w="4706" w:type="pct"/>
            <w:tcBorders>
              <w:top w:val="single" w:sz="4" w:space="0" w:color="auto"/>
              <w:left w:val="single" w:sz="12" w:space="0" w:color="auto"/>
              <w:bottom w:val="nil"/>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Монтаж сборных бетонных и железобетонных конструкций</w:t>
            </w:r>
          </w:p>
          <w:p w:rsidR="008315BC" w:rsidRPr="008315BC" w:rsidRDefault="008315BC" w:rsidP="008315BC">
            <w:pPr>
              <w:jc w:val="both"/>
              <w:rPr>
                <w:rFonts w:eastAsia="Calibri"/>
                <w:lang w:eastAsia="en-US"/>
              </w:rPr>
            </w:pPr>
            <w:r w:rsidRPr="008315BC">
              <w:rPr>
                <w:rFonts w:eastAsia="Calibri"/>
                <w:lang w:eastAsia="en-US"/>
              </w:rPr>
              <w:t>- Монтаж фундаментов и конструкций подземной части зданий и сооружений</w:t>
            </w:r>
          </w:p>
          <w:p w:rsidR="008315BC" w:rsidRPr="008315BC" w:rsidRDefault="008315BC" w:rsidP="008315BC">
            <w:pPr>
              <w:jc w:val="both"/>
              <w:rPr>
                <w:rFonts w:eastAsia="Calibri"/>
                <w:lang w:eastAsia="en-US"/>
              </w:rPr>
            </w:pPr>
            <w:r w:rsidRPr="008315BC">
              <w:rPr>
                <w:rFonts w:eastAsia="Calibri"/>
                <w:lang w:eastAsia="en-US"/>
              </w:rPr>
              <w:t>- Монтаж элементов конструкций надземной части зданий и сооружений, в том числе колонн, ригелей, ферм, балок, плит, поясов, панелей стен и перегородок</w:t>
            </w:r>
          </w:p>
          <w:p w:rsidR="008315BC" w:rsidRPr="008315BC" w:rsidRDefault="008315BC" w:rsidP="008315BC">
            <w:pPr>
              <w:jc w:val="both"/>
              <w:rPr>
                <w:rFonts w:eastAsia="Calibri"/>
                <w:lang w:eastAsia="en-US"/>
              </w:rPr>
            </w:pPr>
            <w:r w:rsidRPr="008315BC">
              <w:rPr>
                <w:rFonts w:eastAsia="Calibri"/>
                <w:lang w:eastAsia="en-US"/>
              </w:rPr>
              <w:t>- Монтаж объемных блоков, в том числе вентиляционных блоков, шахт лифтов и мусоропроводов, санитарно-технических кабин</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79"/>
        </w:trPr>
        <w:tc>
          <w:tcPr>
            <w:tcW w:w="294" w:type="pct"/>
            <w:tcBorders>
              <w:top w:val="single" w:sz="4"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lastRenderedPageBreak/>
              <w:t>6.</w:t>
            </w:r>
          </w:p>
        </w:tc>
        <w:tc>
          <w:tcPr>
            <w:tcW w:w="4706" w:type="pct"/>
            <w:tcBorders>
              <w:top w:val="single" w:sz="4"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Монтаж металлических конструкций</w:t>
            </w:r>
          </w:p>
          <w:p w:rsidR="008315BC" w:rsidRPr="008315BC" w:rsidRDefault="008315BC" w:rsidP="008315BC">
            <w:pPr>
              <w:jc w:val="both"/>
              <w:rPr>
                <w:rFonts w:eastAsia="Calibri"/>
                <w:lang w:eastAsia="en-US"/>
              </w:rPr>
            </w:pPr>
            <w:r w:rsidRPr="008315BC">
              <w:rPr>
                <w:rFonts w:eastAsia="Calibri"/>
                <w:lang w:eastAsia="en-US"/>
              </w:rPr>
              <w:t>- Монтаж, усиление и демонтаж конструктивных элементов и ограждающих конструкций зданий и сооружений</w:t>
            </w:r>
          </w:p>
          <w:p w:rsidR="008315BC" w:rsidRPr="008315BC" w:rsidRDefault="008315BC" w:rsidP="008315BC">
            <w:pPr>
              <w:jc w:val="both"/>
              <w:rPr>
                <w:rFonts w:eastAsia="Calibri"/>
                <w:lang w:eastAsia="en-US"/>
              </w:rPr>
            </w:pPr>
            <w:r w:rsidRPr="008315BC">
              <w:rPr>
                <w:rFonts w:eastAsia="Calibri"/>
                <w:lang w:eastAsia="en-US"/>
              </w:rPr>
              <w:t>- Монтаж, усиление и демонтаж конструкций транспортных галерей</w:t>
            </w:r>
          </w:p>
          <w:p w:rsidR="008315BC" w:rsidRPr="008315BC" w:rsidRDefault="008315BC" w:rsidP="008315BC">
            <w:pPr>
              <w:jc w:val="both"/>
              <w:rPr>
                <w:rFonts w:eastAsia="Calibri"/>
                <w:lang w:eastAsia="en-US"/>
              </w:rPr>
            </w:pPr>
            <w:r w:rsidRPr="008315BC">
              <w:rPr>
                <w:rFonts w:eastAsia="Calibri"/>
                <w:lang w:eastAsia="en-US"/>
              </w:rPr>
              <w:t>- Монтаж, усиление и демонтаж резервуарных конструкций</w:t>
            </w:r>
          </w:p>
          <w:p w:rsidR="008315BC" w:rsidRPr="008315BC" w:rsidRDefault="008315BC" w:rsidP="008315BC">
            <w:pPr>
              <w:jc w:val="both"/>
              <w:rPr>
                <w:rFonts w:eastAsia="Calibri"/>
                <w:lang w:eastAsia="en-US"/>
              </w:rPr>
            </w:pPr>
            <w:r w:rsidRPr="008315BC">
              <w:rPr>
                <w:rFonts w:eastAsia="Calibri"/>
                <w:lang w:eastAsia="en-US"/>
              </w:rPr>
              <w:t>- Монтаж, усиление и демонтаж мачтовых сооружений, башен, вытяжных труб</w:t>
            </w:r>
          </w:p>
          <w:p w:rsidR="008315BC" w:rsidRPr="008315BC" w:rsidRDefault="008315BC" w:rsidP="008315BC">
            <w:pPr>
              <w:jc w:val="both"/>
              <w:rPr>
                <w:rFonts w:eastAsia="Calibri"/>
                <w:lang w:eastAsia="en-US"/>
              </w:rPr>
            </w:pPr>
            <w:r w:rsidRPr="008315BC">
              <w:rPr>
                <w:rFonts w:eastAsia="Calibri"/>
                <w:lang w:eastAsia="en-US"/>
              </w:rPr>
              <w:t>- Монтаж, усиление и демонтаж технологических конструкций</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79"/>
        </w:trPr>
        <w:tc>
          <w:tcPr>
            <w:tcW w:w="294" w:type="pct"/>
            <w:tcBorders>
              <w:top w:val="single" w:sz="4" w:space="0" w:color="auto"/>
              <w:left w:val="single" w:sz="12" w:space="0" w:color="auto"/>
              <w:bottom w:val="single" w:sz="12"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7.</w:t>
            </w:r>
          </w:p>
        </w:tc>
        <w:tc>
          <w:tcPr>
            <w:tcW w:w="4706" w:type="pct"/>
            <w:tcBorders>
              <w:top w:val="single" w:sz="4" w:space="0" w:color="auto"/>
              <w:left w:val="single" w:sz="12" w:space="0" w:color="auto"/>
              <w:bottom w:val="single" w:sz="12"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Защита строительных конструкций, трубопроводов и оборудования (кроме магистральных и промысловых трубопроводов)</w:t>
            </w:r>
          </w:p>
          <w:p w:rsidR="008315BC" w:rsidRPr="008315BC" w:rsidRDefault="008315BC" w:rsidP="008315BC">
            <w:pPr>
              <w:jc w:val="both"/>
              <w:rPr>
                <w:rFonts w:eastAsia="Calibri"/>
                <w:lang w:eastAsia="en-US"/>
              </w:rPr>
            </w:pPr>
            <w:r w:rsidRPr="008315BC">
              <w:rPr>
                <w:rFonts w:eastAsia="Calibri"/>
                <w:lang w:eastAsia="en-US"/>
              </w:rPr>
              <w:t xml:space="preserve">- Устройство </w:t>
            </w:r>
            <w:proofErr w:type="spellStart"/>
            <w:r w:rsidRPr="008315BC">
              <w:rPr>
                <w:rFonts w:eastAsia="Calibri"/>
                <w:lang w:eastAsia="en-US"/>
              </w:rPr>
              <w:t>оклеечной</w:t>
            </w:r>
            <w:proofErr w:type="spellEnd"/>
            <w:r w:rsidRPr="008315BC">
              <w:rPr>
                <w:rFonts w:eastAsia="Calibri"/>
                <w:lang w:eastAsia="en-US"/>
              </w:rPr>
              <w:t xml:space="preserve"> изоляции</w:t>
            </w:r>
          </w:p>
          <w:p w:rsidR="008315BC" w:rsidRPr="008315BC" w:rsidRDefault="008315BC" w:rsidP="008315BC">
            <w:pPr>
              <w:jc w:val="both"/>
              <w:rPr>
                <w:rFonts w:eastAsia="Calibri"/>
                <w:lang w:eastAsia="en-US"/>
              </w:rPr>
            </w:pPr>
            <w:r w:rsidRPr="008315BC">
              <w:rPr>
                <w:rFonts w:eastAsia="Calibri"/>
                <w:lang w:eastAsia="en-US"/>
              </w:rPr>
              <w:t xml:space="preserve">- Устройство </w:t>
            </w:r>
            <w:proofErr w:type="spellStart"/>
            <w:r w:rsidRPr="008315BC">
              <w:rPr>
                <w:rFonts w:eastAsia="Calibri"/>
                <w:lang w:eastAsia="en-US"/>
              </w:rPr>
              <w:t>металлизационных</w:t>
            </w:r>
            <w:proofErr w:type="spellEnd"/>
            <w:r w:rsidRPr="008315BC">
              <w:rPr>
                <w:rFonts w:eastAsia="Calibri"/>
                <w:lang w:eastAsia="en-US"/>
              </w:rPr>
              <w:t xml:space="preserve"> покрытий</w:t>
            </w:r>
          </w:p>
          <w:p w:rsidR="008315BC" w:rsidRPr="008315BC" w:rsidRDefault="008315BC" w:rsidP="008315BC">
            <w:pPr>
              <w:jc w:val="both"/>
              <w:rPr>
                <w:rFonts w:eastAsia="Calibri"/>
                <w:lang w:eastAsia="en-US"/>
              </w:rPr>
            </w:pPr>
            <w:r w:rsidRPr="008315BC">
              <w:rPr>
                <w:rFonts w:eastAsia="Calibri"/>
                <w:lang w:eastAsia="en-US"/>
              </w:rPr>
              <w:t>- Гидроизоляция строительных конструкций</w:t>
            </w:r>
          </w:p>
          <w:p w:rsidR="008315BC" w:rsidRPr="008315BC" w:rsidRDefault="008315BC" w:rsidP="008315BC">
            <w:pPr>
              <w:jc w:val="both"/>
              <w:rPr>
                <w:rFonts w:eastAsia="Calibri"/>
                <w:lang w:eastAsia="en-US"/>
              </w:rPr>
            </w:pPr>
            <w:r w:rsidRPr="008315BC">
              <w:rPr>
                <w:rFonts w:eastAsia="Calibri"/>
                <w:lang w:eastAsia="en-US"/>
              </w:rPr>
              <w:t>- Работы по теплоизоляции зданий, строительных конструкций и оборудования</w:t>
            </w:r>
          </w:p>
          <w:p w:rsidR="008315BC" w:rsidRPr="008315BC" w:rsidRDefault="008315BC" w:rsidP="008315BC">
            <w:pPr>
              <w:jc w:val="both"/>
              <w:rPr>
                <w:rFonts w:eastAsia="Calibri"/>
                <w:lang w:eastAsia="en-US"/>
              </w:rPr>
            </w:pPr>
            <w:r w:rsidRPr="008315BC">
              <w:rPr>
                <w:rFonts w:eastAsia="Calibri"/>
                <w:lang w:eastAsia="en-US"/>
              </w:rPr>
              <w:t>- Работы по огнезащите строительных конструкций и оборудования</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12"/>
        </w:trPr>
        <w:tc>
          <w:tcPr>
            <w:tcW w:w="294" w:type="pct"/>
            <w:tcBorders>
              <w:top w:val="single" w:sz="12"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8.</w:t>
            </w:r>
          </w:p>
        </w:tc>
        <w:tc>
          <w:tcPr>
            <w:tcW w:w="4706" w:type="pct"/>
            <w:tcBorders>
              <w:top w:val="single" w:sz="12"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Устройство наружных сетей водопровода</w:t>
            </w:r>
          </w:p>
          <w:p w:rsidR="008315BC" w:rsidRPr="008315BC" w:rsidRDefault="008315BC" w:rsidP="008315BC">
            <w:pPr>
              <w:jc w:val="both"/>
              <w:rPr>
                <w:rFonts w:eastAsia="Calibri"/>
                <w:lang w:eastAsia="en-US"/>
              </w:rPr>
            </w:pPr>
            <w:r w:rsidRPr="008315BC">
              <w:rPr>
                <w:rFonts w:eastAsia="Calibri"/>
                <w:lang w:eastAsia="en-US"/>
              </w:rPr>
              <w:t>- Укладка трубопроводов водопроводных</w:t>
            </w:r>
          </w:p>
          <w:p w:rsidR="008315BC" w:rsidRPr="008315BC" w:rsidRDefault="008315BC" w:rsidP="008315BC">
            <w:pPr>
              <w:jc w:val="both"/>
              <w:rPr>
                <w:rFonts w:eastAsia="Calibri"/>
                <w:lang w:eastAsia="en-US"/>
              </w:rPr>
            </w:pPr>
            <w:r w:rsidRPr="008315BC">
              <w:rPr>
                <w:rFonts w:eastAsia="Calibri"/>
                <w:lang w:eastAsia="en-US"/>
              </w:rPr>
              <w:t>- Монтаж и демонтаж запорной арматуры и оборудования водопроводных сетей</w:t>
            </w:r>
          </w:p>
          <w:p w:rsidR="008315BC" w:rsidRPr="008315BC" w:rsidRDefault="008315BC" w:rsidP="008315BC">
            <w:pPr>
              <w:jc w:val="both"/>
              <w:rPr>
                <w:rFonts w:eastAsia="Calibri"/>
                <w:lang w:eastAsia="en-US"/>
              </w:rPr>
            </w:pPr>
            <w:r w:rsidRPr="008315BC">
              <w:rPr>
                <w:rFonts w:eastAsia="Calibri"/>
                <w:lang w:eastAsia="en-US"/>
              </w:rPr>
              <w:t>- Устройство водопроводных колодцев, оголовков, гасителей водосборов</w:t>
            </w:r>
          </w:p>
          <w:p w:rsidR="008315BC" w:rsidRPr="008315BC" w:rsidRDefault="008315BC" w:rsidP="008315BC">
            <w:pPr>
              <w:jc w:val="both"/>
              <w:rPr>
                <w:rFonts w:eastAsia="Calibri"/>
                <w:lang w:eastAsia="en-US"/>
              </w:rPr>
            </w:pPr>
            <w:r w:rsidRPr="008315BC">
              <w:rPr>
                <w:rFonts w:eastAsia="Calibri"/>
                <w:lang w:eastAsia="en-US"/>
              </w:rPr>
              <w:t>- Очистка полости и испытание трубопроводов водопровода</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6"/>
        </w:trPr>
        <w:tc>
          <w:tcPr>
            <w:tcW w:w="294" w:type="pct"/>
            <w:tcBorders>
              <w:top w:val="single" w:sz="4"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9.</w:t>
            </w:r>
          </w:p>
        </w:tc>
        <w:tc>
          <w:tcPr>
            <w:tcW w:w="4706" w:type="pct"/>
            <w:tcBorders>
              <w:top w:val="single" w:sz="4"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Устройство наружных сетей канализации</w:t>
            </w:r>
          </w:p>
          <w:p w:rsidR="008315BC" w:rsidRPr="008315BC" w:rsidRDefault="008315BC" w:rsidP="008315BC">
            <w:pPr>
              <w:jc w:val="both"/>
              <w:rPr>
                <w:rFonts w:eastAsia="Calibri"/>
                <w:lang w:eastAsia="en-US"/>
              </w:rPr>
            </w:pPr>
            <w:r w:rsidRPr="008315BC">
              <w:rPr>
                <w:rFonts w:eastAsia="Calibri"/>
                <w:lang w:eastAsia="en-US"/>
              </w:rPr>
              <w:t>- Укладка трубопроводов канализационных безнапорных</w:t>
            </w:r>
          </w:p>
          <w:p w:rsidR="008315BC" w:rsidRPr="008315BC" w:rsidRDefault="008315BC" w:rsidP="008315BC">
            <w:pPr>
              <w:jc w:val="both"/>
              <w:rPr>
                <w:rFonts w:eastAsia="Calibri"/>
                <w:lang w:eastAsia="en-US"/>
              </w:rPr>
            </w:pPr>
            <w:r w:rsidRPr="008315BC">
              <w:rPr>
                <w:rFonts w:eastAsia="Calibri"/>
                <w:lang w:eastAsia="en-US"/>
              </w:rPr>
              <w:t>- Укладка трубопроводов канализационных напорных</w:t>
            </w:r>
          </w:p>
          <w:p w:rsidR="008315BC" w:rsidRPr="008315BC" w:rsidRDefault="008315BC" w:rsidP="008315BC">
            <w:pPr>
              <w:jc w:val="both"/>
              <w:rPr>
                <w:rFonts w:eastAsia="Calibri"/>
                <w:lang w:eastAsia="en-US"/>
              </w:rPr>
            </w:pPr>
            <w:r w:rsidRPr="008315BC">
              <w:rPr>
                <w:rFonts w:eastAsia="Calibri"/>
                <w:lang w:eastAsia="en-US"/>
              </w:rPr>
              <w:t>- Монтаж и демонтаж запорной арматуры и оборудования канализационных сетей</w:t>
            </w:r>
          </w:p>
          <w:p w:rsidR="008315BC" w:rsidRPr="008315BC" w:rsidRDefault="008315BC" w:rsidP="008315BC">
            <w:pPr>
              <w:jc w:val="both"/>
              <w:rPr>
                <w:rFonts w:eastAsia="Calibri"/>
                <w:lang w:eastAsia="en-US"/>
              </w:rPr>
            </w:pPr>
            <w:r w:rsidRPr="008315BC">
              <w:rPr>
                <w:rFonts w:eastAsia="Calibri"/>
                <w:lang w:eastAsia="en-US"/>
              </w:rPr>
              <w:t>- Устройство канализационных и водосточных колодцев</w:t>
            </w:r>
          </w:p>
          <w:p w:rsidR="008315BC" w:rsidRPr="008315BC" w:rsidRDefault="008315BC" w:rsidP="008315BC">
            <w:pPr>
              <w:jc w:val="both"/>
              <w:rPr>
                <w:rFonts w:eastAsia="Calibri"/>
                <w:lang w:eastAsia="en-US"/>
              </w:rPr>
            </w:pPr>
            <w:r w:rsidRPr="008315BC">
              <w:rPr>
                <w:rFonts w:eastAsia="Calibri"/>
                <w:lang w:eastAsia="en-US"/>
              </w:rPr>
              <w:t>- Устройство фильтрующего основания под иловые площадки и поля фильтрации</w:t>
            </w:r>
          </w:p>
          <w:p w:rsidR="008315BC" w:rsidRPr="008315BC" w:rsidRDefault="008315BC" w:rsidP="008315BC">
            <w:pPr>
              <w:jc w:val="both"/>
              <w:rPr>
                <w:rFonts w:eastAsia="Calibri"/>
                <w:lang w:eastAsia="en-US"/>
              </w:rPr>
            </w:pPr>
            <w:r w:rsidRPr="008315BC">
              <w:rPr>
                <w:rFonts w:eastAsia="Calibri"/>
                <w:lang w:eastAsia="en-US"/>
              </w:rPr>
              <w:t>- Укладка дренажных труб на иловых площадках</w:t>
            </w:r>
          </w:p>
          <w:p w:rsidR="008315BC" w:rsidRPr="008315BC" w:rsidRDefault="008315BC" w:rsidP="008315BC">
            <w:pPr>
              <w:jc w:val="both"/>
              <w:rPr>
                <w:rFonts w:eastAsia="Calibri"/>
                <w:lang w:eastAsia="en-US"/>
              </w:rPr>
            </w:pPr>
            <w:r w:rsidRPr="008315BC">
              <w:rPr>
                <w:rFonts w:eastAsia="Calibri"/>
                <w:lang w:eastAsia="en-US"/>
              </w:rPr>
              <w:t>- Очистка полости и испытание трубопроводов канализации</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43"/>
        </w:trPr>
        <w:tc>
          <w:tcPr>
            <w:tcW w:w="294" w:type="pct"/>
            <w:tcBorders>
              <w:top w:val="single" w:sz="4" w:space="0" w:color="auto"/>
              <w:left w:val="single" w:sz="12" w:space="0" w:color="auto"/>
              <w:bottom w:val="single" w:sz="12"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10.</w:t>
            </w:r>
          </w:p>
        </w:tc>
        <w:tc>
          <w:tcPr>
            <w:tcW w:w="4706" w:type="pct"/>
            <w:tcBorders>
              <w:top w:val="single" w:sz="4" w:space="0" w:color="auto"/>
              <w:left w:val="single" w:sz="12" w:space="0" w:color="auto"/>
              <w:bottom w:val="single" w:sz="12"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Устройство наружных сетей теплоснабжения</w:t>
            </w:r>
          </w:p>
          <w:p w:rsidR="008315BC" w:rsidRPr="008315BC" w:rsidRDefault="008315BC" w:rsidP="008315BC">
            <w:pPr>
              <w:jc w:val="both"/>
              <w:rPr>
                <w:rFonts w:eastAsia="Calibri"/>
                <w:lang w:eastAsia="en-US"/>
              </w:rPr>
            </w:pPr>
            <w:r w:rsidRPr="008315BC">
              <w:rPr>
                <w:rFonts w:eastAsia="Calibri"/>
                <w:lang w:eastAsia="en-US"/>
              </w:rPr>
              <w:t>- Укладка трубопроводов теплоснабжения с температурой теплоносителя до 115 градусов Цельсия</w:t>
            </w:r>
          </w:p>
          <w:p w:rsidR="008315BC" w:rsidRPr="008315BC" w:rsidRDefault="008315BC" w:rsidP="008315BC">
            <w:pPr>
              <w:jc w:val="both"/>
              <w:rPr>
                <w:rFonts w:eastAsia="Calibri"/>
                <w:lang w:eastAsia="en-US"/>
              </w:rPr>
            </w:pPr>
            <w:r w:rsidRPr="008315BC">
              <w:rPr>
                <w:rFonts w:eastAsia="Calibri"/>
                <w:lang w:eastAsia="en-US"/>
              </w:rPr>
              <w:t>- Укладка трубопроводов теплоснабжения с температурой теплоносителя 115 градусов Цельсия и выше</w:t>
            </w:r>
          </w:p>
          <w:p w:rsidR="008315BC" w:rsidRPr="008315BC" w:rsidRDefault="008315BC" w:rsidP="008315BC">
            <w:pPr>
              <w:jc w:val="both"/>
              <w:rPr>
                <w:rFonts w:eastAsia="Calibri"/>
                <w:lang w:eastAsia="en-US"/>
              </w:rPr>
            </w:pPr>
            <w:r w:rsidRPr="008315BC">
              <w:rPr>
                <w:rFonts w:eastAsia="Calibri"/>
                <w:lang w:eastAsia="en-US"/>
              </w:rPr>
              <w:t>- Монтаж и демонтаж запорной арматуры и оборудования сетей теплоснабжения</w:t>
            </w:r>
          </w:p>
          <w:p w:rsidR="008315BC" w:rsidRPr="008315BC" w:rsidRDefault="008315BC" w:rsidP="008315BC">
            <w:pPr>
              <w:jc w:val="both"/>
              <w:rPr>
                <w:rFonts w:eastAsia="Calibri"/>
                <w:lang w:eastAsia="en-US"/>
              </w:rPr>
            </w:pPr>
            <w:r w:rsidRPr="008315BC">
              <w:rPr>
                <w:rFonts w:eastAsia="Calibri"/>
                <w:lang w:eastAsia="en-US"/>
              </w:rPr>
              <w:t>- Устройство колодцев и камер сетей теплоснабжения</w:t>
            </w:r>
          </w:p>
          <w:p w:rsidR="008315BC" w:rsidRPr="008315BC" w:rsidRDefault="008315BC" w:rsidP="008315BC">
            <w:pPr>
              <w:jc w:val="both"/>
              <w:rPr>
                <w:rFonts w:eastAsia="Calibri"/>
                <w:lang w:eastAsia="en-US"/>
              </w:rPr>
            </w:pPr>
            <w:r w:rsidRPr="008315BC">
              <w:rPr>
                <w:rFonts w:eastAsia="Calibri"/>
                <w:lang w:eastAsia="en-US"/>
              </w:rPr>
              <w:t>- Очистка полости и испытание трубопроводов теплоснабжения</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7"/>
        </w:trPr>
        <w:tc>
          <w:tcPr>
            <w:tcW w:w="294" w:type="pct"/>
            <w:tcBorders>
              <w:top w:val="single" w:sz="12"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11.</w:t>
            </w:r>
          </w:p>
        </w:tc>
        <w:tc>
          <w:tcPr>
            <w:tcW w:w="4706" w:type="pct"/>
            <w:tcBorders>
              <w:top w:val="single" w:sz="12"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Устройство наружных электрических сетей</w:t>
            </w:r>
          </w:p>
          <w:p w:rsidR="008315BC" w:rsidRPr="008315BC" w:rsidRDefault="008315BC" w:rsidP="008315BC">
            <w:pPr>
              <w:jc w:val="both"/>
              <w:rPr>
                <w:rFonts w:eastAsia="Calibri"/>
                <w:lang w:eastAsia="en-US"/>
              </w:rPr>
            </w:pPr>
            <w:r w:rsidRPr="008315BC">
              <w:rPr>
                <w:rFonts w:eastAsia="Calibri"/>
                <w:lang w:eastAsia="en-US"/>
              </w:rPr>
              <w:t xml:space="preserve">-  Устройство сетей электроснабжения напряжением до 35 </w:t>
            </w:r>
            <w:proofErr w:type="spellStart"/>
            <w:r w:rsidRPr="008315BC">
              <w:rPr>
                <w:rFonts w:eastAsia="Calibri"/>
                <w:lang w:eastAsia="en-US"/>
              </w:rPr>
              <w:t>кВ</w:t>
            </w:r>
            <w:proofErr w:type="spellEnd"/>
            <w:r w:rsidRPr="008315BC">
              <w:rPr>
                <w:rFonts w:eastAsia="Calibri"/>
                <w:lang w:eastAsia="en-US"/>
              </w:rPr>
              <w:t xml:space="preserve"> включительно </w:t>
            </w:r>
          </w:p>
          <w:p w:rsidR="008315BC" w:rsidRPr="008315BC" w:rsidRDefault="008315BC" w:rsidP="008315BC">
            <w:pPr>
              <w:jc w:val="both"/>
              <w:rPr>
                <w:rFonts w:eastAsia="Calibri"/>
                <w:lang w:eastAsia="en-US"/>
              </w:rPr>
            </w:pPr>
            <w:r w:rsidRPr="008315BC">
              <w:rPr>
                <w:rFonts w:eastAsia="Calibri"/>
                <w:lang w:eastAsia="en-US"/>
              </w:rPr>
              <w:t xml:space="preserve">-  Монтаж и демонтаж опор для воздушных линий электропередачи напряжением до 35 </w:t>
            </w:r>
            <w:proofErr w:type="spellStart"/>
            <w:r w:rsidRPr="008315BC">
              <w:rPr>
                <w:rFonts w:eastAsia="Calibri"/>
                <w:lang w:eastAsia="en-US"/>
              </w:rPr>
              <w:t>кВ</w:t>
            </w:r>
            <w:proofErr w:type="spellEnd"/>
          </w:p>
          <w:p w:rsidR="008315BC" w:rsidRPr="008315BC" w:rsidRDefault="008315BC" w:rsidP="008315BC">
            <w:pPr>
              <w:jc w:val="both"/>
              <w:rPr>
                <w:rFonts w:eastAsia="Calibri"/>
                <w:lang w:eastAsia="en-US"/>
              </w:rPr>
            </w:pPr>
            <w:r w:rsidRPr="008315BC">
              <w:rPr>
                <w:rFonts w:eastAsia="Calibri"/>
                <w:lang w:eastAsia="en-US"/>
              </w:rPr>
              <w:t xml:space="preserve">- Монтаж и демонтаж проводов и грозозащитных тросов воздушных линий электропередачи напряжением до 35 </w:t>
            </w:r>
            <w:proofErr w:type="spellStart"/>
            <w:r w:rsidRPr="008315BC">
              <w:rPr>
                <w:rFonts w:eastAsia="Calibri"/>
                <w:lang w:eastAsia="en-US"/>
              </w:rPr>
              <w:t>кВ</w:t>
            </w:r>
            <w:proofErr w:type="spellEnd"/>
            <w:r w:rsidRPr="008315BC">
              <w:rPr>
                <w:rFonts w:eastAsia="Calibri"/>
                <w:lang w:eastAsia="en-US"/>
              </w:rPr>
              <w:t xml:space="preserve"> включительно</w:t>
            </w:r>
          </w:p>
          <w:p w:rsidR="008315BC" w:rsidRPr="008315BC" w:rsidRDefault="008315BC" w:rsidP="008315BC">
            <w:pPr>
              <w:jc w:val="both"/>
              <w:rPr>
                <w:rFonts w:eastAsia="Calibri"/>
                <w:lang w:eastAsia="en-US"/>
              </w:rPr>
            </w:pPr>
            <w:r w:rsidRPr="008315BC">
              <w:rPr>
                <w:rFonts w:eastAsia="Calibri"/>
                <w:lang w:eastAsia="en-US"/>
              </w:rPr>
              <w:t xml:space="preserve">- Монтаж и демонтаж трансформаторных подстанций и линейного электрооборудования напряжением до 35 </w:t>
            </w:r>
            <w:proofErr w:type="spellStart"/>
            <w:r w:rsidRPr="008315BC">
              <w:rPr>
                <w:rFonts w:eastAsia="Calibri"/>
                <w:lang w:eastAsia="en-US"/>
              </w:rPr>
              <w:t>кВ</w:t>
            </w:r>
            <w:proofErr w:type="spellEnd"/>
            <w:r w:rsidRPr="008315BC">
              <w:rPr>
                <w:rFonts w:eastAsia="Calibri"/>
                <w:lang w:eastAsia="en-US"/>
              </w:rPr>
              <w:t xml:space="preserve"> включительно</w:t>
            </w:r>
          </w:p>
          <w:p w:rsidR="008315BC" w:rsidRPr="008315BC" w:rsidRDefault="008315BC" w:rsidP="008315BC">
            <w:pPr>
              <w:jc w:val="both"/>
              <w:rPr>
                <w:rFonts w:eastAsia="Calibri"/>
                <w:lang w:eastAsia="en-US"/>
              </w:rPr>
            </w:pPr>
            <w:r w:rsidRPr="008315BC">
              <w:rPr>
                <w:rFonts w:eastAsia="Calibri"/>
                <w:lang w:eastAsia="en-US"/>
              </w:rPr>
              <w:t>-  Установка распределительных устройств, коммутационной аппаратуры, устройств защиты</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2"/>
        </w:trPr>
        <w:tc>
          <w:tcPr>
            <w:tcW w:w="294" w:type="pct"/>
            <w:tcBorders>
              <w:top w:val="single" w:sz="4"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12.</w:t>
            </w:r>
          </w:p>
        </w:tc>
        <w:tc>
          <w:tcPr>
            <w:tcW w:w="4706" w:type="pct"/>
            <w:tcBorders>
              <w:top w:val="single" w:sz="4"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Монтажные работы</w:t>
            </w:r>
          </w:p>
          <w:p w:rsidR="008315BC" w:rsidRPr="008315BC" w:rsidRDefault="008315BC" w:rsidP="008315BC">
            <w:pPr>
              <w:jc w:val="both"/>
              <w:rPr>
                <w:rFonts w:eastAsia="Calibri"/>
                <w:lang w:eastAsia="en-US"/>
              </w:rPr>
            </w:pPr>
            <w:r w:rsidRPr="008315BC">
              <w:rPr>
                <w:rFonts w:eastAsia="Calibri"/>
                <w:lang w:eastAsia="en-US"/>
              </w:rPr>
              <w:t>- Монтаж подъемно-транспортного оборудования</w:t>
            </w:r>
          </w:p>
          <w:p w:rsidR="008315BC" w:rsidRPr="008315BC" w:rsidRDefault="008315BC" w:rsidP="008315BC">
            <w:pPr>
              <w:jc w:val="both"/>
              <w:rPr>
                <w:rFonts w:eastAsia="Calibri"/>
                <w:lang w:eastAsia="en-US"/>
              </w:rPr>
            </w:pPr>
            <w:r w:rsidRPr="008315BC">
              <w:rPr>
                <w:rFonts w:eastAsia="Calibri"/>
                <w:lang w:eastAsia="en-US"/>
              </w:rPr>
              <w:t>- Монтаж оборудования тепловых электростанций</w:t>
            </w:r>
          </w:p>
          <w:p w:rsidR="008315BC" w:rsidRPr="008315BC" w:rsidRDefault="008315BC" w:rsidP="008315BC">
            <w:pPr>
              <w:jc w:val="both"/>
              <w:rPr>
                <w:rFonts w:eastAsia="Calibri"/>
                <w:lang w:eastAsia="en-US"/>
              </w:rPr>
            </w:pPr>
            <w:r w:rsidRPr="008315BC">
              <w:rPr>
                <w:rFonts w:eastAsia="Calibri"/>
                <w:lang w:eastAsia="en-US"/>
              </w:rPr>
              <w:t>- Монтаж оборудования котельных</w:t>
            </w:r>
          </w:p>
          <w:p w:rsidR="008315BC" w:rsidRPr="008315BC" w:rsidRDefault="008315BC" w:rsidP="008315BC">
            <w:pPr>
              <w:jc w:val="both"/>
              <w:rPr>
                <w:rFonts w:eastAsia="Calibri"/>
                <w:lang w:eastAsia="en-US"/>
              </w:rPr>
            </w:pPr>
            <w:r w:rsidRPr="008315BC">
              <w:rPr>
                <w:rFonts w:eastAsia="Calibri"/>
                <w:lang w:eastAsia="en-US"/>
              </w:rPr>
              <w:t xml:space="preserve">- Монтаж оборудования объектов инфраструктуры железнодорожного транспорта </w:t>
            </w:r>
          </w:p>
          <w:p w:rsidR="008315BC" w:rsidRPr="008315BC" w:rsidRDefault="008315BC" w:rsidP="008315BC">
            <w:pPr>
              <w:jc w:val="both"/>
              <w:rPr>
                <w:rFonts w:eastAsia="Calibri"/>
                <w:lang w:eastAsia="en-US"/>
              </w:rPr>
            </w:pPr>
            <w:r w:rsidRPr="008315BC">
              <w:rPr>
                <w:rFonts w:eastAsia="Calibri"/>
                <w:lang w:eastAsia="en-US"/>
              </w:rPr>
              <w:t>- Монтаж водозаборного оборудования, канализационных и очистных сооружений</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35"/>
        </w:trPr>
        <w:tc>
          <w:tcPr>
            <w:tcW w:w="294" w:type="pct"/>
            <w:tcBorders>
              <w:top w:val="single" w:sz="4" w:space="0" w:color="auto"/>
              <w:left w:val="single" w:sz="12" w:space="0" w:color="auto"/>
              <w:bottom w:val="single" w:sz="12"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lastRenderedPageBreak/>
              <w:t>13.</w:t>
            </w:r>
          </w:p>
        </w:tc>
        <w:tc>
          <w:tcPr>
            <w:tcW w:w="4706" w:type="pct"/>
            <w:tcBorders>
              <w:top w:val="single" w:sz="4" w:space="0" w:color="auto"/>
              <w:left w:val="single" w:sz="12" w:space="0" w:color="auto"/>
              <w:bottom w:val="single" w:sz="12"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Пусконаладочные работы</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подъемно-транспортного оборудования</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синхронных генераторов и систем возбуждения</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силовых и измерительных трансформаторов</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коммутационных аппаратов</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устройств релейной защиты</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систем напряжения и оперативного тока</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электрических машин и электроприводов</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автоматических станочных линий</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станков металлорежущих многоцелевых с ЧПУ</w:t>
            </w:r>
          </w:p>
          <w:p w:rsidR="008315BC" w:rsidRPr="008315BC" w:rsidRDefault="008315BC" w:rsidP="008315BC">
            <w:pPr>
              <w:jc w:val="both"/>
              <w:rPr>
                <w:rFonts w:eastAsia="Calibri"/>
                <w:lang w:eastAsia="en-US"/>
              </w:rPr>
            </w:pPr>
            <w:r w:rsidRPr="008315BC">
              <w:rPr>
                <w:rFonts w:eastAsia="Calibri"/>
                <w:lang w:eastAsia="en-US"/>
              </w:rPr>
              <w:t xml:space="preserve">-Пусконаладочные работы оборудования водоочистки и оборудования </w:t>
            </w:r>
            <w:proofErr w:type="spellStart"/>
            <w:r w:rsidRPr="008315BC">
              <w:rPr>
                <w:rFonts w:eastAsia="Calibri"/>
                <w:lang w:eastAsia="en-US"/>
              </w:rPr>
              <w:t>химводоподготовки</w:t>
            </w:r>
            <w:proofErr w:type="spellEnd"/>
          </w:p>
          <w:p w:rsidR="008315BC" w:rsidRPr="008315BC" w:rsidRDefault="008315BC" w:rsidP="008315BC">
            <w:pPr>
              <w:jc w:val="both"/>
              <w:rPr>
                <w:rFonts w:eastAsia="Calibri"/>
                <w:lang w:eastAsia="en-US"/>
              </w:rPr>
            </w:pPr>
            <w:r w:rsidRPr="008315BC">
              <w:rPr>
                <w:rFonts w:eastAsia="Calibri"/>
                <w:lang w:eastAsia="en-US"/>
              </w:rPr>
              <w:t>- Пусконаладочные работы технологических установок топливного хозяйства</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сооружений водоснабжения</w:t>
            </w:r>
          </w:p>
          <w:p w:rsidR="008315BC" w:rsidRPr="008315BC" w:rsidRDefault="008315BC" w:rsidP="008315BC">
            <w:pPr>
              <w:jc w:val="both"/>
              <w:rPr>
                <w:rFonts w:eastAsia="Calibri"/>
                <w:lang w:eastAsia="en-US"/>
              </w:rPr>
            </w:pPr>
            <w:r w:rsidRPr="008315BC">
              <w:rPr>
                <w:rFonts w:eastAsia="Calibri"/>
                <w:lang w:eastAsia="en-US"/>
              </w:rPr>
              <w:t>- Пусконаладочные работы сооружений канализации</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60"/>
        </w:trPr>
        <w:tc>
          <w:tcPr>
            <w:tcW w:w="294" w:type="pct"/>
            <w:tcBorders>
              <w:top w:val="single" w:sz="12"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14.</w:t>
            </w:r>
          </w:p>
        </w:tc>
        <w:tc>
          <w:tcPr>
            <w:tcW w:w="4706" w:type="pct"/>
            <w:tcBorders>
              <w:top w:val="single" w:sz="12"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Устройство автомобильных дорог и аэродромов</w:t>
            </w:r>
          </w:p>
          <w:p w:rsidR="008315BC" w:rsidRPr="008315BC" w:rsidRDefault="008315BC" w:rsidP="008315BC">
            <w:pPr>
              <w:jc w:val="both"/>
              <w:rPr>
                <w:rFonts w:eastAsia="Calibri"/>
                <w:lang w:eastAsia="en-US"/>
              </w:rPr>
            </w:pPr>
            <w:r w:rsidRPr="008315BC">
              <w:rPr>
                <w:rFonts w:eastAsia="Calibri"/>
                <w:lang w:eastAsia="en-US"/>
              </w:rPr>
              <w:t>- Работы по устройству земляного полотна для автомобильных дорог, перронов аэропортов, взлетно-посадочных полос, рулежных дорожек</w:t>
            </w:r>
          </w:p>
          <w:p w:rsidR="008315BC" w:rsidRPr="008315BC" w:rsidRDefault="008315BC" w:rsidP="008315BC">
            <w:pPr>
              <w:jc w:val="both"/>
              <w:rPr>
                <w:rFonts w:eastAsia="Calibri"/>
                <w:lang w:eastAsia="en-US"/>
              </w:rPr>
            </w:pPr>
            <w:r w:rsidRPr="008315BC">
              <w:rPr>
                <w:rFonts w:eastAsia="Calibri"/>
                <w:lang w:eastAsia="en-US"/>
              </w:rPr>
              <w:t>- Устройство оснований автомобильных дорог</w:t>
            </w:r>
          </w:p>
          <w:p w:rsidR="008315BC" w:rsidRPr="008315BC" w:rsidRDefault="008315BC" w:rsidP="008315BC">
            <w:pPr>
              <w:jc w:val="both"/>
              <w:rPr>
                <w:rFonts w:eastAsia="Calibri"/>
                <w:lang w:eastAsia="en-US"/>
              </w:rPr>
            </w:pPr>
            <w:r w:rsidRPr="008315BC">
              <w:rPr>
                <w:rFonts w:eastAsia="Calibri"/>
                <w:lang w:eastAsia="en-US"/>
              </w:rPr>
              <w:t>- Устройство покрытий автомобильных дорог, в том числе укрепляемых вяжущими материалами</w:t>
            </w:r>
          </w:p>
          <w:p w:rsidR="008315BC" w:rsidRPr="008315BC" w:rsidRDefault="008315BC" w:rsidP="008315BC">
            <w:pPr>
              <w:jc w:val="both"/>
              <w:rPr>
                <w:rFonts w:eastAsia="Calibri"/>
                <w:lang w:eastAsia="en-US"/>
              </w:rPr>
            </w:pPr>
            <w:r w:rsidRPr="008315BC">
              <w:rPr>
                <w:rFonts w:eastAsia="Calibri"/>
                <w:lang w:eastAsia="en-US"/>
              </w:rPr>
              <w:t>- Устройство дренажных, водосборных, водопропускных, водосбросных устройств</w:t>
            </w:r>
          </w:p>
          <w:p w:rsidR="008315BC" w:rsidRPr="008315BC" w:rsidRDefault="008315BC" w:rsidP="008315BC">
            <w:pPr>
              <w:jc w:val="both"/>
              <w:rPr>
                <w:rFonts w:eastAsia="Calibri"/>
                <w:lang w:eastAsia="en-US"/>
              </w:rPr>
            </w:pPr>
            <w:r w:rsidRPr="008315BC">
              <w:rPr>
                <w:rFonts w:eastAsia="Calibri"/>
                <w:lang w:eastAsia="en-US"/>
              </w:rPr>
              <w:t xml:space="preserve">- Устройство защитных ограждений и элементов </w:t>
            </w:r>
            <w:proofErr w:type="gramStart"/>
            <w:r w:rsidRPr="008315BC">
              <w:rPr>
                <w:rFonts w:eastAsia="Calibri"/>
                <w:lang w:eastAsia="en-US"/>
              </w:rPr>
              <w:t>обустройства</w:t>
            </w:r>
            <w:proofErr w:type="gramEnd"/>
            <w:r w:rsidRPr="008315BC">
              <w:rPr>
                <w:rFonts w:eastAsia="Calibri"/>
                <w:lang w:eastAsia="en-US"/>
              </w:rPr>
              <w:t xml:space="preserve"> автомобильных дорог</w:t>
            </w:r>
          </w:p>
          <w:p w:rsidR="008315BC" w:rsidRPr="008315BC" w:rsidRDefault="008315BC" w:rsidP="008315BC">
            <w:pPr>
              <w:jc w:val="both"/>
              <w:rPr>
                <w:rFonts w:eastAsia="Calibri"/>
                <w:lang w:eastAsia="en-US"/>
              </w:rPr>
            </w:pPr>
            <w:r w:rsidRPr="008315BC">
              <w:rPr>
                <w:rFonts w:eastAsia="Calibri"/>
                <w:lang w:eastAsia="en-US"/>
              </w:rPr>
              <w:t>- Устройство разметки проезжей части автомобильных дорог</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4"/>
        </w:trPr>
        <w:tc>
          <w:tcPr>
            <w:tcW w:w="294" w:type="pct"/>
            <w:tcBorders>
              <w:top w:val="single" w:sz="4" w:space="0" w:color="auto"/>
              <w:left w:val="single" w:sz="12" w:space="0" w:color="auto"/>
              <w:bottom w:val="single" w:sz="12"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15.</w:t>
            </w:r>
          </w:p>
        </w:tc>
        <w:tc>
          <w:tcPr>
            <w:tcW w:w="4706" w:type="pct"/>
            <w:tcBorders>
              <w:top w:val="single" w:sz="4" w:space="0" w:color="auto"/>
              <w:left w:val="single" w:sz="12" w:space="0" w:color="auto"/>
              <w:bottom w:val="single" w:sz="12" w:space="0" w:color="auto"/>
              <w:right w:val="single" w:sz="12" w:space="0" w:color="auto"/>
            </w:tcBorders>
            <w:shd w:val="clear" w:color="auto" w:fill="FFFFFF"/>
          </w:tcPr>
          <w:p w:rsidR="008315BC" w:rsidRPr="008315BC" w:rsidRDefault="008315BC" w:rsidP="008315BC">
            <w:pPr>
              <w:jc w:val="both"/>
              <w:rPr>
                <w:rFonts w:eastAsia="Calibri"/>
                <w:b/>
                <w:bCs/>
                <w:lang w:eastAsia="en-US"/>
              </w:rPr>
            </w:pPr>
            <w:r w:rsidRPr="008315BC">
              <w:rPr>
                <w:rFonts w:eastAsia="Calibri"/>
                <w:b/>
                <w:bCs/>
                <w:lang w:eastAsia="en-US"/>
              </w:rPr>
              <w:t>Устройство мостов, эстакад и путепроводов</w:t>
            </w:r>
          </w:p>
          <w:p w:rsidR="008315BC" w:rsidRPr="008315BC" w:rsidRDefault="008315BC" w:rsidP="008315BC">
            <w:pPr>
              <w:jc w:val="both"/>
              <w:rPr>
                <w:rFonts w:eastAsia="Calibri"/>
                <w:lang w:eastAsia="en-US"/>
              </w:rPr>
            </w:pPr>
            <w:r w:rsidRPr="008315BC">
              <w:rPr>
                <w:rFonts w:eastAsia="Calibri"/>
                <w:lang w:eastAsia="en-US"/>
              </w:rPr>
              <w:t>- Устройство монолитных железобетонных и бетонных конструкций мостов, эстакад и путепроводов</w:t>
            </w:r>
          </w:p>
          <w:p w:rsidR="008315BC" w:rsidRPr="008315BC" w:rsidRDefault="008315BC" w:rsidP="008315BC">
            <w:pPr>
              <w:jc w:val="both"/>
              <w:rPr>
                <w:rFonts w:eastAsia="Calibri"/>
                <w:lang w:eastAsia="en-US"/>
              </w:rPr>
            </w:pPr>
            <w:r w:rsidRPr="008315BC">
              <w:rPr>
                <w:rFonts w:eastAsia="Calibri"/>
                <w:lang w:eastAsia="en-US"/>
              </w:rPr>
              <w:t>- Устройство сборных железобетонных конструкций мостов, эстакад и путепроводов</w:t>
            </w:r>
          </w:p>
          <w:p w:rsidR="008315BC" w:rsidRPr="008315BC" w:rsidRDefault="008315BC" w:rsidP="008315BC">
            <w:pPr>
              <w:jc w:val="both"/>
              <w:rPr>
                <w:rFonts w:eastAsia="Calibri"/>
                <w:lang w:eastAsia="en-US"/>
              </w:rPr>
            </w:pPr>
            <w:r w:rsidRPr="008315BC">
              <w:rPr>
                <w:rFonts w:eastAsia="Calibri"/>
                <w:lang w:eastAsia="en-US"/>
              </w:rPr>
              <w:t>- Устройство конструкций пешеходных мостов</w:t>
            </w:r>
          </w:p>
          <w:p w:rsidR="008315BC" w:rsidRPr="008315BC" w:rsidRDefault="008315BC" w:rsidP="008315BC">
            <w:pPr>
              <w:jc w:val="both"/>
              <w:rPr>
                <w:rFonts w:eastAsia="Calibri"/>
                <w:lang w:eastAsia="en-US"/>
              </w:rPr>
            </w:pPr>
            <w:r w:rsidRPr="008315BC">
              <w:rPr>
                <w:rFonts w:eastAsia="Calibri"/>
                <w:lang w:eastAsia="en-US"/>
              </w:rPr>
              <w:t>- Монтаж стальных пролетных строений мостов, эстакад и путепроводов</w:t>
            </w:r>
          </w:p>
          <w:p w:rsidR="008315BC" w:rsidRPr="008315BC" w:rsidRDefault="008315BC" w:rsidP="008315BC">
            <w:pPr>
              <w:jc w:val="both"/>
              <w:rPr>
                <w:rFonts w:eastAsia="Calibri"/>
                <w:lang w:eastAsia="en-US"/>
              </w:rPr>
            </w:pPr>
            <w:r w:rsidRPr="008315BC">
              <w:rPr>
                <w:rFonts w:eastAsia="Calibri"/>
                <w:lang w:eastAsia="en-US"/>
              </w:rPr>
              <w:t>- Устройство деревянных мостов, эстакад и путепроводов</w:t>
            </w:r>
          </w:p>
          <w:p w:rsidR="008315BC" w:rsidRPr="008315BC" w:rsidRDefault="008315BC" w:rsidP="008315BC">
            <w:pPr>
              <w:jc w:val="both"/>
              <w:rPr>
                <w:rFonts w:eastAsia="Calibri"/>
                <w:lang w:eastAsia="en-US"/>
              </w:rPr>
            </w:pPr>
            <w:r w:rsidRPr="008315BC">
              <w:rPr>
                <w:rFonts w:eastAsia="Calibri"/>
                <w:lang w:eastAsia="en-US"/>
              </w:rPr>
              <w:t>- Укладка труб водопропускных на готовых фундаментах (основаниях) и лотков водоотводных</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33"/>
        </w:trPr>
        <w:tc>
          <w:tcPr>
            <w:tcW w:w="294" w:type="pct"/>
            <w:tcBorders>
              <w:top w:val="single" w:sz="12"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t>16.</w:t>
            </w:r>
          </w:p>
        </w:tc>
        <w:tc>
          <w:tcPr>
            <w:tcW w:w="4706" w:type="pct"/>
            <w:tcBorders>
              <w:top w:val="single" w:sz="12" w:space="0" w:color="auto"/>
              <w:left w:val="single" w:sz="12" w:space="0" w:color="auto"/>
              <w:bottom w:val="single" w:sz="4"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p>
          <w:p w:rsidR="008315BC" w:rsidRPr="008315BC" w:rsidRDefault="008315BC" w:rsidP="008315BC">
            <w:pPr>
              <w:jc w:val="both"/>
              <w:rPr>
                <w:rFonts w:eastAsia="Calibri"/>
                <w:lang w:eastAsia="en-US"/>
              </w:rPr>
            </w:pPr>
            <w:r w:rsidRPr="008315BC">
              <w:rPr>
                <w:rFonts w:eastAsia="Calibri"/>
                <w:lang w:eastAsia="en-US"/>
              </w:rPr>
              <w:t xml:space="preserve">- Строительный </w:t>
            </w:r>
            <w:proofErr w:type="gramStart"/>
            <w:r w:rsidRPr="008315BC">
              <w:rPr>
                <w:rFonts w:eastAsia="Calibri"/>
                <w:lang w:eastAsia="en-US"/>
              </w:rPr>
              <w:t>контроль за</w:t>
            </w:r>
            <w:proofErr w:type="gramEnd"/>
            <w:r w:rsidRPr="008315BC">
              <w:rPr>
                <w:rFonts w:eastAsia="Calibri"/>
                <w:lang w:eastAsia="en-US"/>
              </w:rPr>
              <w:t xml:space="preserve"> общестроительными работами (группы видов работ N 1-3, 5-7, 9- 14) </w:t>
            </w:r>
          </w:p>
          <w:p w:rsidR="008315BC" w:rsidRPr="008315BC" w:rsidRDefault="008315BC" w:rsidP="008315BC">
            <w:pPr>
              <w:jc w:val="both"/>
              <w:rPr>
                <w:rFonts w:eastAsia="Calibri"/>
                <w:lang w:eastAsia="en-US"/>
              </w:rPr>
            </w:pPr>
            <w:r w:rsidRPr="008315BC">
              <w:rPr>
                <w:rFonts w:eastAsia="Calibri"/>
                <w:lang w:eastAsia="en-US"/>
              </w:rPr>
              <w:t xml:space="preserve">-  Строительный </w:t>
            </w:r>
            <w:proofErr w:type="gramStart"/>
            <w:r w:rsidRPr="008315BC">
              <w:rPr>
                <w:rFonts w:eastAsia="Calibri"/>
                <w:lang w:eastAsia="en-US"/>
              </w:rPr>
              <w:t>контроль за</w:t>
            </w:r>
            <w:proofErr w:type="gramEnd"/>
            <w:r w:rsidRPr="008315BC">
              <w:rPr>
                <w:rFonts w:eastAsia="Calibri"/>
                <w:lang w:eastAsia="en-US"/>
              </w:rPr>
              <w:t xml:space="preserve"> работами в области водоснабжения и канализации (вид работ N 15.1,23.32,24.29, 24.30, группы видов работ N 16, 17)</w:t>
            </w:r>
          </w:p>
          <w:p w:rsidR="008315BC" w:rsidRPr="008315BC" w:rsidRDefault="008315BC" w:rsidP="008315BC">
            <w:pPr>
              <w:jc w:val="both"/>
              <w:rPr>
                <w:rFonts w:eastAsia="Calibri"/>
                <w:lang w:eastAsia="en-US"/>
              </w:rPr>
            </w:pPr>
            <w:r w:rsidRPr="008315BC">
              <w:rPr>
                <w:rFonts w:eastAsia="Calibri"/>
                <w:lang w:eastAsia="en-US"/>
              </w:rPr>
              <w:t xml:space="preserve">- Строительный </w:t>
            </w:r>
            <w:proofErr w:type="gramStart"/>
            <w:r w:rsidRPr="008315BC">
              <w:rPr>
                <w:rFonts w:eastAsia="Calibri"/>
                <w:lang w:eastAsia="en-US"/>
              </w:rPr>
              <w:t>контроль за</w:t>
            </w:r>
            <w:proofErr w:type="gramEnd"/>
            <w:r w:rsidRPr="008315BC">
              <w:rPr>
                <w:rFonts w:eastAsia="Calibri"/>
                <w:lang w:eastAsia="en-US"/>
              </w:rPr>
              <w:t xml:space="preserve"> работами в области пожарной безопасности (вид работ N 12.3, 12.12,23.6,24.10-24.12)</w:t>
            </w:r>
          </w:p>
          <w:p w:rsidR="008315BC" w:rsidRPr="008315BC" w:rsidRDefault="008315BC" w:rsidP="008315BC">
            <w:pPr>
              <w:jc w:val="both"/>
              <w:rPr>
                <w:rFonts w:eastAsia="Calibri"/>
                <w:lang w:eastAsia="en-US"/>
              </w:rPr>
            </w:pPr>
            <w:r w:rsidRPr="008315BC">
              <w:rPr>
                <w:rFonts w:eastAsia="Calibri"/>
                <w:lang w:eastAsia="en-US"/>
              </w:rPr>
              <w:t xml:space="preserve">- Строительный </w:t>
            </w:r>
            <w:proofErr w:type="gramStart"/>
            <w:r w:rsidRPr="008315BC">
              <w:rPr>
                <w:rFonts w:eastAsia="Calibri"/>
                <w:lang w:eastAsia="en-US"/>
              </w:rPr>
              <w:t>контроль за</w:t>
            </w:r>
            <w:proofErr w:type="gramEnd"/>
            <w:r w:rsidRPr="008315BC">
              <w:rPr>
                <w:rFonts w:eastAsia="Calibri"/>
                <w:lang w:eastAsia="en-US"/>
              </w:rPr>
              <w:t xml:space="preserve"> работами в области электроснабжения (вид работ N 15.5, 15.6, 23.6, 24.3-24.10, группа видов работ N 20)</w:t>
            </w:r>
          </w:p>
          <w:p w:rsidR="008315BC" w:rsidRPr="008315BC" w:rsidRDefault="008315BC" w:rsidP="008315BC">
            <w:pPr>
              <w:jc w:val="both"/>
              <w:rPr>
                <w:rFonts w:eastAsia="Calibri"/>
                <w:lang w:eastAsia="en-US"/>
              </w:rPr>
            </w:pPr>
            <w:r w:rsidRPr="008315BC">
              <w:rPr>
                <w:rFonts w:eastAsia="Calibri"/>
                <w:lang w:eastAsia="en-US"/>
              </w:rPr>
              <w:t>- Строительный контроль при строительстве, реконструкции и капитальном ремонте сооружений связи (виды работN23.33, группа видов работ N 21)</w:t>
            </w:r>
          </w:p>
          <w:p w:rsidR="008315BC" w:rsidRPr="008315BC" w:rsidRDefault="008315BC" w:rsidP="008315BC">
            <w:pPr>
              <w:jc w:val="both"/>
              <w:rPr>
                <w:rFonts w:eastAsia="Calibri"/>
                <w:lang w:eastAsia="en-US"/>
              </w:rPr>
            </w:pPr>
            <w:r w:rsidRPr="008315BC">
              <w:rPr>
                <w:rFonts w:eastAsia="Calibri"/>
                <w:lang w:eastAsia="en-US"/>
              </w:rPr>
              <w:t>-  Строительный контроль при строительстве, реконструкции и капитальном ремонте автомобильных дорог и аэродромов, мостов, эстакад и путепроводов (вид работ N 23.35, группы видов работ N 25, 29)</w:t>
            </w:r>
          </w:p>
        </w:tc>
      </w:tr>
      <w:tr w:rsidR="008315BC" w:rsidRPr="008315BC" w:rsidTr="00831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52"/>
        </w:trPr>
        <w:tc>
          <w:tcPr>
            <w:tcW w:w="294" w:type="pct"/>
            <w:tcBorders>
              <w:top w:val="single" w:sz="4" w:space="0" w:color="auto"/>
              <w:left w:val="single" w:sz="12" w:space="0" w:color="auto"/>
              <w:bottom w:val="single" w:sz="12" w:space="0" w:color="auto"/>
              <w:right w:val="single" w:sz="12" w:space="0" w:color="auto"/>
            </w:tcBorders>
            <w:shd w:val="clear" w:color="auto" w:fill="FFFFFF"/>
          </w:tcPr>
          <w:p w:rsidR="008315BC" w:rsidRPr="008315BC" w:rsidRDefault="008315BC" w:rsidP="008315BC">
            <w:pPr>
              <w:jc w:val="center"/>
              <w:rPr>
                <w:rFonts w:eastAsia="Calibri"/>
                <w:b/>
                <w:lang w:eastAsia="en-US"/>
              </w:rPr>
            </w:pPr>
            <w:r w:rsidRPr="008315BC">
              <w:rPr>
                <w:rFonts w:eastAsia="Calibri"/>
                <w:b/>
                <w:lang w:eastAsia="en-US"/>
              </w:rPr>
              <w:lastRenderedPageBreak/>
              <w:t>17.</w:t>
            </w:r>
          </w:p>
        </w:tc>
        <w:tc>
          <w:tcPr>
            <w:tcW w:w="4706" w:type="pct"/>
            <w:tcBorders>
              <w:top w:val="single" w:sz="4" w:space="0" w:color="auto"/>
              <w:left w:val="single" w:sz="12" w:space="0" w:color="auto"/>
              <w:bottom w:val="single" w:sz="12" w:space="0" w:color="auto"/>
              <w:right w:val="single" w:sz="12" w:space="0" w:color="auto"/>
            </w:tcBorders>
            <w:shd w:val="clear" w:color="auto" w:fill="FFFFFF"/>
          </w:tcPr>
          <w:p w:rsidR="008315BC" w:rsidRPr="008315BC" w:rsidRDefault="008315BC" w:rsidP="008315BC">
            <w:pPr>
              <w:jc w:val="both"/>
              <w:rPr>
                <w:rFonts w:eastAsia="Calibri"/>
                <w:lang w:eastAsia="en-US"/>
              </w:rPr>
            </w:pPr>
            <w:r w:rsidRPr="008315BC">
              <w:rPr>
                <w:rFonts w:eastAsia="Calibri"/>
                <w:b/>
                <w:bCs/>
                <w:lang w:eastAsia="en-US"/>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315BC" w:rsidRPr="008315BC" w:rsidRDefault="008315BC" w:rsidP="008315BC">
            <w:pPr>
              <w:jc w:val="both"/>
              <w:rPr>
                <w:rFonts w:eastAsia="Calibri"/>
                <w:lang w:eastAsia="en-US"/>
              </w:rPr>
            </w:pPr>
            <w:r w:rsidRPr="008315BC">
              <w:rPr>
                <w:rFonts w:eastAsia="Calibri"/>
                <w:lang w:eastAsia="en-US"/>
              </w:rPr>
              <w:t>- Транспортное строительств</w:t>
            </w:r>
            <w:proofErr w:type="gramStart"/>
            <w:r w:rsidRPr="008315BC">
              <w:rPr>
                <w:rFonts w:eastAsia="Calibri"/>
                <w:lang w:eastAsia="en-US"/>
              </w:rPr>
              <w:t>о(</w:t>
            </w:r>
            <w:proofErr w:type="gramEnd"/>
            <w:r w:rsidRPr="008315BC">
              <w:rPr>
                <w:rFonts w:eastAsia="Calibri"/>
                <w:lang w:eastAsia="en-US"/>
              </w:rPr>
              <w:t>дороги и объекты инфраструктуры автомобильного транспорта)</w:t>
            </w:r>
          </w:p>
          <w:p w:rsidR="008315BC" w:rsidRPr="008315BC" w:rsidRDefault="008315BC" w:rsidP="008315BC">
            <w:pPr>
              <w:jc w:val="both"/>
              <w:rPr>
                <w:rFonts w:eastAsia="Calibri"/>
                <w:lang w:eastAsia="en-US"/>
              </w:rPr>
            </w:pPr>
            <w:r w:rsidRPr="008315BC">
              <w:rPr>
                <w:rFonts w:eastAsia="Calibri"/>
                <w:lang w:eastAsia="en-US"/>
              </w:rPr>
              <w:t>- Жилищно-гражданское строительство</w:t>
            </w:r>
          </w:p>
          <w:p w:rsidR="008315BC" w:rsidRPr="008315BC" w:rsidRDefault="008315BC" w:rsidP="008315BC">
            <w:pPr>
              <w:jc w:val="both"/>
              <w:rPr>
                <w:rFonts w:eastAsia="Calibri"/>
                <w:lang w:eastAsia="en-US"/>
              </w:rPr>
            </w:pPr>
            <w:r w:rsidRPr="008315BC">
              <w:rPr>
                <w:rFonts w:eastAsia="Calibri"/>
                <w:lang w:eastAsia="en-US"/>
              </w:rPr>
              <w:t xml:space="preserve">- Объекты электроснабжения до 110 </w:t>
            </w:r>
            <w:proofErr w:type="spellStart"/>
            <w:r w:rsidRPr="008315BC">
              <w:rPr>
                <w:rFonts w:eastAsia="Calibri"/>
                <w:lang w:eastAsia="en-US"/>
              </w:rPr>
              <w:t>кВ</w:t>
            </w:r>
            <w:proofErr w:type="spellEnd"/>
            <w:r w:rsidRPr="008315BC">
              <w:rPr>
                <w:rFonts w:eastAsia="Calibri"/>
                <w:lang w:eastAsia="en-US"/>
              </w:rPr>
              <w:t xml:space="preserve"> включительно</w:t>
            </w:r>
          </w:p>
          <w:p w:rsidR="008315BC" w:rsidRPr="008315BC" w:rsidRDefault="008315BC" w:rsidP="008315BC">
            <w:pPr>
              <w:jc w:val="both"/>
              <w:rPr>
                <w:rFonts w:eastAsia="Calibri"/>
                <w:lang w:eastAsia="en-US"/>
              </w:rPr>
            </w:pPr>
            <w:r w:rsidRPr="008315BC">
              <w:rPr>
                <w:rFonts w:eastAsia="Calibri"/>
                <w:lang w:eastAsia="en-US"/>
              </w:rPr>
              <w:t>- Объекты теплоснабжения</w:t>
            </w:r>
          </w:p>
          <w:p w:rsidR="008315BC" w:rsidRPr="008315BC" w:rsidRDefault="008315BC" w:rsidP="008315BC">
            <w:pPr>
              <w:jc w:val="both"/>
              <w:rPr>
                <w:rFonts w:eastAsia="Calibri"/>
                <w:lang w:eastAsia="en-US"/>
              </w:rPr>
            </w:pPr>
            <w:r w:rsidRPr="008315BC">
              <w:rPr>
                <w:rFonts w:eastAsia="Calibri"/>
                <w:lang w:eastAsia="en-US"/>
              </w:rPr>
              <w:t>- Объекты газоснабжения</w:t>
            </w:r>
          </w:p>
          <w:p w:rsidR="008315BC" w:rsidRPr="008315BC" w:rsidRDefault="008315BC" w:rsidP="008315BC">
            <w:pPr>
              <w:jc w:val="both"/>
              <w:rPr>
                <w:rFonts w:eastAsia="Calibri"/>
                <w:lang w:eastAsia="en-US"/>
              </w:rPr>
            </w:pPr>
            <w:r w:rsidRPr="008315BC">
              <w:rPr>
                <w:rFonts w:eastAsia="Calibri"/>
                <w:lang w:eastAsia="en-US"/>
              </w:rPr>
              <w:t>- Объекты водоснабжения и канализации</w:t>
            </w:r>
          </w:p>
          <w:p w:rsidR="008315BC" w:rsidRPr="008315BC" w:rsidRDefault="008315BC" w:rsidP="008315BC">
            <w:pPr>
              <w:jc w:val="both"/>
              <w:rPr>
                <w:rFonts w:eastAsia="Calibri"/>
                <w:lang w:eastAsia="en-US"/>
              </w:rPr>
            </w:pPr>
            <w:r w:rsidRPr="008315BC">
              <w:rPr>
                <w:rFonts w:eastAsia="Calibri"/>
                <w:lang w:eastAsia="en-US"/>
              </w:rPr>
              <w:t>- Здания и сооружения объектов связи</w:t>
            </w:r>
          </w:p>
        </w:tc>
      </w:tr>
    </w:tbl>
    <w:p w:rsidR="008315BC" w:rsidRPr="008315BC" w:rsidRDefault="008315BC" w:rsidP="008315BC">
      <w:pPr>
        <w:spacing w:line="360" w:lineRule="auto"/>
        <w:ind w:firstLine="709"/>
        <w:jc w:val="both"/>
        <w:rPr>
          <w:rFonts w:eastAsia="Calibri"/>
          <w:sz w:val="28"/>
          <w:szCs w:val="28"/>
          <w:lang w:val="x-none" w:eastAsia="en-US"/>
        </w:rPr>
      </w:pPr>
    </w:p>
    <w:p w:rsidR="008315BC" w:rsidRPr="008315BC" w:rsidRDefault="008315BC" w:rsidP="008315BC">
      <w:pPr>
        <w:spacing w:line="360" w:lineRule="auto"/>
        <w:ind w:firstLine="709"/>
        <w:jc w:val="both"/>
        <w:rPr>
          <w:rFonts w:eastAsia="Calibri"/>
          <w:sz w:val="28"/>
          <w:szCs w:val="28"/>
          <w:lang w:val="x-none" w:eastAsia="en-US"/>
        </w:rPr>
      </w:pPr>
      <w:r w:rsidRPr="008315BC">
        <w:rPr>
          <w:rFonts w:eastAsia="Calibri"/>
          <w:sz w:val="28"/>
          <w:szCs w:val="28"/>
          <w:lang w:val="x-none" w:eastAsia="en-US"/>
        </w:rPr>
        <w:t>Членство в проектном СРО НП «Региональное объединение проектировщиков» позволяет осуществлять проектирование любой ложности по следующим направлениям:</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Работы по подготовке схемы планировочной организации земельного участка.</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Работы по подготовке генерального плана земельного участка.</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Работы по подготовке схемы планировочной организации трассы линейного объекта.</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схемы планировочной организации полосы отвода линейного сооружения.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архитектурных решений.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конструктивных решений.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сведений о внутреннем инженерном оборудовании, внутренних сетях инженерно - технического обеспечения, о перечне инженерно - технических мероприятий.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внутренних инженерных систем отопления, вентиляции, кондиционирования, </w:t>
      </w:r>
      <w:proofErr w:type="spellStart"/>
      <w:r w:rsidRPr="008315BC">
        <w:rPr>
          <w:rFonts w:eastAsia="Calibri"/>
          <w:sz w:val="28"/>
          <w:szCs w:val="28"/>
          <w:lang w:val="x-none" w:eastAsia="en-US"/>
        </w:rPr>
        <w:t>противодымной</w:t>
      </w:r>
      <w:proofErr w:type="spellEnd"/>
      <w:r w:rsidRPr="008315BC">
        <w:rPr>
          <w:rFonts w:eastAsia="Calibri"/>
          <w:sz w:val="28"/>
          <w:szCs w:val="28"/>
          <w:lang w:val="x-none" w:eastAsia="en-US"/>
        </w:rPr>
        <w:t xml:space="preserve"> вентиляции, теплоснабжения и холодоснабжения.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внутренних инженерных систем водоснабжения и канализации.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внутренних инженерных систем электроснабжения.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внутренних слаботочных систем.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lastRenderedPageBreak/>
        <w:t xml:space="preserve">Работы по подготовке проектов внутренней диспетчеризации, автоматизации и управления инженерными системами.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внутренних систем  газоснабжения.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сведений о наружных сетях инженерно - технического обеспечения, о перечне инженерно - технических мероприятий.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наружных сетей теплоснабжения и их сооружений.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Работы по подготовке проектов наружных сетей водоснабжения и канализации и их сооружений.</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наружных сетей электроснабжения до 35 </w:t>
      </w:r>
      <w:proofErr w:type="spellStart"/>
      <w:r w:rsidRPr="008315BC">
        <w:rPr>
          <w:rFonts w:eastAsia="Calibri"/>
          <w:sz w:val="28"/>
          <w:szCs w:val="28"/>
          <w:lang w:val="x-none" w:eastAsia="en-US"/>
        </w:rPr>
        <w:t>кВ</w:t>
      </w:r>
      <w:proofErr w:type="spellEnd"/>
      <w:r w:rsidRPr="008315BC">
        <w:rPr>
          <w:rFonts w:eastAsia="Calibri"/>
          <w:sz w:val="28"/>
          <w:szCs w:val="28"/>
          <w:lang w:val="x-none" w:eastAsia="en-US"/>
        </w:rPr>
        <w:t xml:space="preserve"> включительно и их сооружений.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наружных сетей электроснабжения не более 110 </w:t>
      </w:r>
      <w:proofErr w:type="spellStart"/>
      <w:r w:rsidRPr="008315BC">
        <w:rPr>
          <w:rFonts w:eastAsia="Calibri"/>
          <w:sz w:val="28"/>
          <w:szCs w:val="28"/>
          <w:lang w:val="x-none" w:eastAsia="en-US"/>
        </w:rPr>
        <w:t>кВ</w:t>
      </w:r>
      <w:proofErr w:type="spellEnd"/>
      <w:r w:rsidRPr="008315BC">
        <w:rPr>
          <w:rFonts w:eastAsia="Calibri"/>
          <w:sz w:val="28"/>
          <w:szCs w:val="28"/>
          <w:lang w:val="x-none" w:eastAsia="en-US"/>
        </w:rPr>
        <w:t xml:space="preserve"> включительно и их сооружений.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наружных сетей 110 </w:t>
      </w:r>
      <w:proofErr w:type="spellStart"/>
      <w:r w:rsidRPr="008315BC">
        <w:rPr>
          <w:rFonts w:eastAsia="Calibri"/>
          <w:sz w:val="28"/>
          <w:szCs w:val="28"/>
          <w:lang w:val="x-none" w:eastAsia="en-US"/>
        </w:rPr>
        <w:t>кВ</w:t>
      </w:r>
      <w:proofErr w:type="spellEnd"/>
      <w:r w:rsidRPr="008315BC">
        <w:rPr>
          <w:rFonts w:eastAsia="Calibri"/>
          <w:sz w:val="28"/>
          <w:szCs w:val="28"/>
          <w:lang w:val="x-none" w:eastAsia="en-US"/>
        </w:rPr>
        <w:t xml:space="preserve"> и более и их сооружений.</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наружных сетей слаботочных систем.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Работы по подготовке проектов наружных сетей газоснабжения и их сооружений.</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Работы по подготовке технологических решений жилых зданий и их комплексов.</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технологических решений общественных зданий и сооружений и их комплексов.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технологических решений производственных зданий и сооружений и их комплексов.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технологических решений объектов транспортного назначения и их комплексов.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технологических решений гидротехнических сооружений и их комплексов.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технологических решений объектов сельскохозяйственного назначения и их комплексов.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lastRenderedPageBreak/>
        <w:t xml:space="preserve">Работы по подготовке технологических решений объектов специального назначения и их комплексов.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технологических решений нефтегазового назначения и их комплексов.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технологических решений объектов сбора, обработки, хранения, переработки и утилизации отходов и их комплексов.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технологических решений объектов военной инфраструктуры и их комплексов.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технологических решений объектов очистных сооружений и их комплексов.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Работы по разработке специальных разделов проектной документации.</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Инженерно-технические мероприятия по гражданской обороне.</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Инженерно-технические мероприятия по предупреждению чрезвычайных ситуаций природного и техногенного характера.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Разработка декларации по промышленной безопасности опасных производственных объектов.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Разработка декларации безопасности гидротехнических сооружений.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организации строительства, сносу и демонтажу зданий и сооружений, продлению срока эксплуатации и консервации.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Работы по подготовке проектов мероприятий по охране окружающей среды.</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 xml:space="preserve">Работы по подготовке проектов мероприятий по обеспечению пожарной безопасности. </w:t>
      </w:r>
    </w:p>
    <w:p w:rsidR="008315BC" w:rsidRPr="008315BC" w:rsidRDefault="008315BC" w:rsidP="008315BC">
      <w:pPr>
        <w:numPr>
          <w:ilvl w:val="0"/>
          <w:numId w:val="2"/>
        </w:numPr>
        <w:spacing w:line="360" w:lineRule="auto"/>
        <w:jc w:val="both"/>
        <w:rPr>
          <w:rFonts w:eastAsia="Calibri"/>
          <w:sz w:val="28"/>
          <w:szCs w:val="28"/>
          <w:lang w:val="x-none" w:eastAsia="en-US"/>
        </w:rPr>
      </w:pPr>
      <w:r w:rsidRPr="008315BC">
        <w:rPr>
          <w:rFonts w:eastAsia="Calibri"/>
          <w:sz w:val="28"/>
          <w:szCs w:val="28"/>
          <w:lang w:val="x-none" w:eastAsia="en-US"/>
        </w:rPr>
        <w:t>Работы по обследованию строительных конструкций зданий и сооружений.</w:t>
      </w:r>
    </w:p>
    <w:p w:rsidR="008315BC" w:rsidRPr="008315BC" w:rsidRDefault="008315BC" w:rsidP="008315BC">
      <w:pPr>
        <w:spacing w:line="360" w:lineRule="auto"/>
        <w:ind w:firstLine="709"/>
        <w:jc w:val="both"/>
        <w:rPr>
          <w:rFonts w:eastAsia="Calibri"/>
          <w:sz w:val="28"/>
          <w:szCs w:val="28"/>
          <w:lang w:val="x-none" w:eastAsia="en-US"/>
        </w:rPr>
      </w:pPr>
      <w:r w:rsidRPr="008315BC">
        <w:rPr>
          <w:rFonts w:eastAsia="Calibri"/>
          <w:sz w:val="28"/>
          <w:szCs w:val="28"/>
          <w:lang w:val="x-none" w:eastAsia="en-US"/>
        </w:rPr>
        <w:t xml:space="preserve">По состоянию на 01.01.2014 г. штат компании насчитывает более 35 работников. Все руководители и специалисты имеют высшее профессиональное образование. Организационная структура имеет признаки функционально-матричного разделения обязанностей с дифференциацией по видам работ и </w:t>
      </w:r>
      <w:r w:rsidRPr="008315BC">
        <w:rPr>
          <w:rFonts w:eastAsia="Calibri"/>
          <w:sz w:val="28"/>
          <w:szCs w:val="28"/>
          <w:lang w:val="x-none" w:eastAsia="en-US"/>
        </w:rPr>
        <w:lastRenderedPageBreak/>
        <w:t>оказываемых услуг. Компания тесно сотрудничает с учеными Тихоокеанского Государственного университета, часто привлекая их для решения конкретных задач.</w:t>
      </w:r>
    </w:p>
    <w:p w:rsidR="008315BC" w:rsidRPr="008315BC" w:rsidRDefault="008315BC" w:rsidP="008315BC">
      <w:pPr>
        <w:spacing w:line="360" w:lineRule="auto"/>
        <w:ind w:firstLine="709"/>
        <w:jc w:val="both"/>
        <w:rPr>
          <w:rFonts w:eastAsia="Calibri"/>
          <w:sz w:val="28"/>
          <w:szCs w:val="28"/>
          <w:lang w:val="x-none" w:eastAsia="en-US"/>
        </w:rPr>
      </w:pPr>
      <w:r w:rsidRPr="008315BC">
        <w:rPr>
          <w:rFonts w:eastAsia="Calibri"/>
          <w:sz w:val="28"/>
          <w:szCs w:val="28"/>
          <w:lang w:val="x-none" w:eastAsia="en-US"/>
        </w:rPr>
        <w:t>Материальная база ООО «ИВЦ «</w:t>
      </w:r>
      <w:proofErr w:type="spellStart"/>
      <w:r w:rsidRPr="008315BC">
        <w:rPr>
          <w:rFonts w:eastAsia="Calibri"/>
          <w:sz w:val="28"/>
          <w:szCs w:val="28"/>
          <w:lang w:val="x-none" w:eastAsia="en-US"/>
        </w:rPr>
        <w:t>Энергоактив</w:t>
      </w:r>
      <w:proofErr w:type="spellEnd"/>
      <w:r w:rsidRPr="008315BC">
        <w:rPr>
          <w:rFonts w:eastAsia="Calibri"/>
          <w:sz w:val="28"/>
          <w:szCs w:val="28"/>
          <w:lang w:val="x-none" w:eastAsia="en-US"/>
        </w:rPr>
        <w:t>» включает в себя современное диагностическое оборудование для решения всех задач, поставленных заказчиком. На базе стационарной лаборатории постоянно проводятся испытания нового энергосберегающего оборудования, создаются рабочие стенды для анализа эффективности предлагаемых технических решений в рамках разработки проектно-сметной документации.</w:t>
      </w:r>
    </w:p>
    <w:p w:rsidR="008315BC" w:rsidRPr="008315BC" w:rsidRDefault="008315BC" w:rsidP="008315BC">
      <w:pPr>
        <w:spacing w:line="360" w:lineRule="auto"/>
        <w:ind w:firstLine="709"/>
        <w:jc w:val="both"/>
        <w:rPr>
          <w:rFonts w:eastAsia="Calibri"/>
          <w:sz w:val="28"/>
          <w:szCs w:val="28"/>
          <w:lang w:val="x-none" w:eastAsia="en-US"/>
        </w:rPr>
      </w:pPr>
      <w:r w:rsidRPr="008315BC">
        <w:rPr>
          <w:rFonts w:eastAsia="Calibri"/>
          <w:sz w:val="28"/>
          <w:szCs w:val="28"/>
          <w:lang w:val="x-none" w:eastAsia="en-US"/>
        </w:rPr>
        <w:t>Нематериальные активы организации включают права на использование множества специализированных программных продуктов (</w:t>
      </w:r>
      <w:proofErr w:type="spellStart"/>
      <w:r w:rsidRPr="008315BC">
        <w:rPr>
          <w:rFonts w:eastAsia="Calibri"/>
          <w:sz w:val="28"/>
          <w:szCs w:val="28"/>
          <w:lang w:val="x-none" w:eastAsia="en-US"/>
        </w:rPr>
        <w:t>ZuluThermo</w:t>
      </w:r>
      <w:proofErr w:type="spellEnd"/>
      <w:r w:rsidRPr="008315BC">
        <w:rPr>
          <w:rFonts w:eastAsia="Calibri"/>
          <w:sz w:val="28"/>
          <w:szCs w:val="28"/>
          <w:lang w:val="x-none" w:eastAsia="en-US"/>
        </w:rPr>
        <w:t xml:space="preserve">, </w:t>
      </w:r>
      <w:proofErr w:type="spellStart"/>
      <w:r w:rsidRPr="008315BC">
        <w:rPr>
          <w:rFonts w:eastAsia="Calibri"/>
          <w:sz w:val="28"/>
          <w:szCs w:val="28"/>
          <w:lang w:val="x-none" w:eastAsia="en-US"/>
        </w:rPr>
        <w:t>ZuluHydro</w:t>
      </w:r>
      <w:proofErr w:type="spellEnd"/>
      <w:r w:rsidRPr="008315BC">
        <w:rPr>
          <w:rFonts w:eastAsia="Calibri"/>
          <w:sz w:val="28"/>
          <w:szCs w:val="28"/>
          <w:lang w:val="x-none" w:eastAsia="en-US"/>
        </w:rPr>
        <w:t>, РАНЭН, Альт-Инвест, Гранд-Смета и пр.). Все специалисты, применяющие в своей работе те или иные программные продукты, обучены их использованию в организациях-разработчиках.</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br w:type="page"/>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lastRenderedPageBreak/>
        <w:t>Контактная информация: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02"/>
        <w:gridCol w:w="6945"/>
      </w:tblGrid>
      <w:tr w:rsidR="008315BC" w:rsidRPr="008315BC" w:rsidTr="008315BC">
        <w:tc>
          <w:tcPr>
            <w:tcW w:w="2802" w:type="dxa"/>
            <w:tcBorders>
              <w:top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 xml:space="preserve">Адрес местонахождения </w:t>
            </w:r>
          </w:p>
        </w:tc>
        <w:tc>
          <w:tcPr>
            <w:tcW w:w="6945" w:type="dxa"/>
            <w:tcBorders>
              <w:top w:val="single" w:sz="12" w:space="0" w:color="auto"/>
              <w:left w:val="single" w:sz="12" w:space="0" w:color="auto"/>
              <w:bottom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 xml:space="preserve">680054, г. Хабаровск, ул. </w:t>
            </w:r>
            <w:proofErr w:type="gramStart"/>
            <w:r w:rsidRPr="008315BC">
              <w:rPr>
                <w:rFonts w:eastAsia="Calibri"/>
                <w:sz w:val="28"/>
                <w:szCs w:val="28"/>
                <w:lang w:eastAsia="en-US"/>
              </w:rPr>
              <w:t>Трёхгорная</w:t>
            </w:r>
            <w:proofErr w:type="gramEnd"/>
            <w:r w:rsidRPr="008315BC">
              <w:rPr>
                <w:rFonts w:eastAsia="Calibri"/>
                <w:sz w:val="28"/>
                <w:szCs w:val="28"/>
                <w:lang w:eastAsia="en-US"/>
              </w:rPr>
              <w:t>,8, оф.7</w:t>
            </w:r>
          </w:p>
        </w:tc>
      </w:tr>
      <w:tr w:rsidR="008315BC" w:rsidRPr="008315BC" w:rsidTr="008315BC">
        <w:tc>
          <w:tcPr>
            <w:tcW w:w="2802" w:type="dxa"/>
            <w:tcBorders>
              <w:top w:val="single" w:sz="12" w:space="0" w:color="auto"/>
              <w:righ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Почтовый адрес</w:t>
            </w:r>
          </w:p>
        </w:tc>
        <w:tc>
          <w:tcPr>
            <w:tcW w:w="6945" w:type="dxa"/>
            <w:tcBorders>
              <w:top w:val="single" w:sz="12" w:space="0" w:color="auto"/>
              <w:lef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680054, г. Хабаровск, ул. проф. Даниловского, 20, оф. 1</w:t>
            </w:r>
          </w:p>
        </w:tc>
      </w:tr>
      <w:tr w:rsidR="008315BC" w:rsidRPr="008315BC" w:rsidTr="008315BC">
        <w:tc>
          <w:tcPr>
            <w:tcW w:w="2802" w:type="dxa"/>
            <w:tcBorders>
              <w:righ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Адрес лаборатории</w:t>
            </w:r>
          </w:p>
        </w:tc>
        <w:tc>
          <w:tcPr>
            <w:tcW w:w="6945" w:type="dxa"/>
            <w:tcBorders>
              <w:lef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 xml:space="preserve">680033, г. Хабаровск, ул. </w:t>
            </w:r>
            <w:proofErr w:type="gramStart"/>
            <w:r w:rsidRPr="008315BC">
              <w:rPr>
                <w:rFonts w:eastAsia="Calibri"/>
                <w:sz w:val="28"/>
                <w:szCs w:val="28"/>
                <w:lang w:eastAsia="en-US"/>
              </w:rPr>
              <w:t>Тихоокеанская</w:t>
            </w:r>
            <w:proofErr w:type="gramEnd"/>
            <w:r w:rsidRPr="008315BC">
              <w:rPr>
                <w:rFonts w:eastAsia="Calibri"/>
                <w:sz w:val="28"/>
                <w:szCs w:val="28"/>
                <w:lang w:eastAsia="en-US"/>
              </w:rPr>
              <w:t xml:space="preserve">, д. 204, </w:t>
            </w:r>
            <w:proofErr w:type="spellStart"/>
            <w:r w:rsidRPr="008315BC">
              <w:rPr>
                <w:rFonts w:eastAsia="Calibri"/>
                <w:sz w:val="28"/>
                <w:szCs w:val="28"/>
                <w:lang w:eastAsia="en-US"/>
              </w:rPr>
              <w:t>кор</w:t>
            </w:r>
            <w:proofErr w:type="spellEnd"/>
            <w:r w:rsidRPr="008315BC">
              <w:rPr>
                <w:rFonts w:eastAsia="Calibri"/>
                <w:sz w:val="28"/>
                <w:szCs w:val="28"/>
                <w:lang w:eastAsia="en-US"/>
              </w:rPr>
              <w:t>. 6</w:t>
            </w:r>
          </w:p>
        </w:tc>
      </w:tr>
      <w:tr w:rsidR="008315BC" w:rsidRPr="008315BC" w:rsidTr="008315BC">
        <w:tc>
          <w:tcPr>
            <w:tcW w:w="2802" w:type="dxa"/>
            <w:tcBorders>
              <w:righ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Телефон</w:t>
            </w:r>
          </w:p>
        </w:tc>
        <w:tc>
          <w:tcPr>
            <w:tcW w:w="6945" w:type="dxa"/>
            <w:tcBorders>
              <w:lef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(4212) 734-111, 734-112</w:t>
            </w:r>
          </w:p>
        </w:tc>
      </w:tr>
      <w:tr w:rsidR="008315BC" w:rsidRPr="008315BC" w:rsidTr="008315BC">
        <w:tc>
          <w:tcPr>
            <w:tcW w:w="2802" w:type="dxa"/>
            <w:tcBorders>
              <w:righ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Факс</w:t>
            </w:r>
          </w:p>
        </w:tc>
        <w:tc>
          <w:tcPr>
            <w:tcW w:w="6945" w:type="dxa"/>
            <w:tcBorders>
              <w:lef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(4212) 734-111</w:t>
            </w:r>
          </w:p>
        </w:tc>
      </w:tr>
      <w:tr w:rsidR="008315BC" w:rsidRPr="008315BC" w:rsidTr="008315BC">
        <w:tc>
          <w:tcPr>
            <w:tcW w:w="2802" w:type="dxa"/>
            <w:tcBorders>
              <w:righ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E-</w:t>
            </w:r>
            <w:proofErr w:type="spellStart"/>
            <w:r w:rsidRPr="008315BC">
              <w:rPr>
                <w:rFonts w:eastAsia="Calibri"/>
                <w:sz w:val="28"/>
                <w:szCs w:val="28"/>
                <w:lang w:eastAsia="en-US"/>
              </w:rPr>
              <w:t>mail</w:t>
            </w:r>
            <w:proofErr w:type="spellEnd"/>
          </w:p>
        </w:tc>
        <w:tc>
          <w:tcPr>
            <w:tcW w:w="6945" w:type="dxa"/>
            <w:tcBorders>
              <w:lef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ivc.energo@mail.ru, ivc.energoactive@gmail.com</w:t>
            </w:r>
          </w:p>
        </w:tc>
      </w:tr>
      <w:tr w:rsidR="008315BC" w:rsidRPr="008315BC" w:rsidTr="008315BC">
        <w:tc>
          <w:tcPr>
            <w:tcW w:w="2802" w:type="dxa"/>
            <w:tcBorders>
              <w:bottom w:val="single" w:sz="12" w:space="0" w:color="auto"/>
              <w:righ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proofErr w:type="spellStart"/>
            <w:r w:rsidRPr="008315BC">
              <w:rPr>
                <w:rFonts w:eastAsia="Calibri"/>
                <w:sz w:val="28"/>
                <w:szCs w:val="28"/>
                <w:lang w:eastAsia="en-US"/>
              </w:rPr>
              <w:t>Web</w:t>
            </w:r>
            <w:proofErr w:type="spellEnd"/>
            <w:r w:rsidRPr="008315BC">
              <w:rPr>
                <w:rFonts w:eastAsia="Calibri"/>
                <w:sz w:val="28"/>
                <w:szCs w:val="28"/>
                <w:lang w:eastAsia="en-US"/>
              </w:rPr>
              <w:t>-сайт</w:t>
            </w:r>
          </w:p>
        </w:tc>
        <w:tc>
          <w:tcPr>
            <w:tcW w:w="6945" w:type="dxa"/>
            <w:tcBorders>
              <w:left w:val="single" w:sz="12" w:space="0" w:color="auto"/>
            </w:tcBorders>
            <w:shd w:val="clear" w:color="auto" w:fill="auto"/>
            <w:vAlign w:val="center"/>
          </w:tcPr>
          <w:p w:rsidR="008315BC" w:rsidRPr="008315BC" w:rsidRDefault="008315BC" w:rsidP="008315BC">
            <w:pPr>
              <w:jc w:val="both"/>
              <w:rPr>
                <w:rFonts w:eastAsia="Calibri"/>
                <w:sz w:val="28"/>
                <w:szCs w:val="28"/>
                <w:lang w:eastAsia="en-US"/>
              </w:rPr>
            </w:pPr>
            <w:r w:rsidRPr="008315BC">
              <w:rPr>
                <w:rFonts w:eastAsia="Calibri"/>
                <w:sz w:val="28"/>
                <w:szCs w:val="28"/>
                <w:lang w:eastAsia="en-US"/>
              </w:rPr>
              <w:t>www.ivc-energo.ru</w:t>
            </w:r>
          </w:p>
        </w:tc>
      </w:tr>
    </w:tbl>
    <w:p w:rsidR="008315BC" w:rsidRPr="008315BC" w:rsidRDefault="008315BC" w:rsidP="008315BC">
      <w:pPr>
        <w:autoSpaceDE w:val="0"/>
        <w:autoSpaceDN w:val="0"/>
        <w:adjustRightInd w:val="0"/>
        <w:spacing w:line="360" w:lineRule="auto"/>
        <w:ind w:firstLine="567"/>
        <w:jc w:val="both"/>
        <w:rPr>
          <w:rFonts w:eastAsia="Calibri"/>
          <w:bCs/>
          <w:color w:val="000000"/>
          <w:sz w:val="28"/>
          <w:szCs w:val="28"/>
          <w:lang w:eastAsia="en-US"/>
        </w:rPr>
      </w:pPr>
    </w:p>
    <w:p w:rsidR="008315BC" w:rsidRPr="008315BC" w:rsidRDefault="008315BC" w:rsidP="008315BC">
      <w:pPr>
        <w:autoSpaceDE w:val="0"/>
        <w:autoSpaceDN w:val="0"/>
        <w:adjustRightInd w:val="0"/>
        <w:spacing w:line="360" w:lineRule="auto"/>
        <w:ind w:firstLine="567"/>
        <w:jc w:val="both"/>
        <w:rPr>
          <w:rFonts w:eastAsia="Calibri"/>
          <w:bCs/>
          <w:color w:val="000000"/>
          <w:sz w:val="28"/>
          <w:szCs w:val="28"/>
          <w:lang w:eastAsia="en-US"/>
        </w:rPr>
      </w:pPr>
      <w:proofErr w:type="gramStart"/>
      <w:r w:rsidRPr="008315BC">
        <w:rPr>
          <w:rFonts w:eastAsia="Calibri"/>
          <w:bCs/>
          <w:color w:val="000000"/>
          <w:sz w:val="28"/>
          <w:szCs w:val="28"/>
          <w:lang w:eastAsia="en-US"/>
        </w:rPr>
        <w:t>Ответственные</w:t>
      </w:r>
      <w:proofErr w:type="gramEnd"/>
      <w:r w:rsidRPr="008315BC">
        <w:rPr>
          <w:rFonts w:eastAsia="Calibri"/>
          <w:bCs/>
          <w:color w:val="000000"/>
          <w:sz w:val="28"/>
          <w:szCs w:val="28"/>
          <w:lang w:eastAsia="en-US"/>
        </w:rPr>
        <w:t xml:space="preserve"> за проект:</w:t>
      </w:r>
    </w:p>
    <w:p w:rsidR="008315BC" w:rsidRPr="008315BC" w:rsidRDefault="008315BC" w:rsidP="008315BC">
      <w:pPr>
        <w:autoSpaceDE w:val="0"/>
        <w:autoSpaceDN w:val="0"/>
        <w:adjustRightInd w:val="0"/>
        <w:spacing w:line="360" w:lineRule="auto"/>
        <w:ind w:firstLine="567"/>
        <w:jc w:val="both"/>
        <w:rPr>
          <w:rFonts w:eastAsia="Calibri"/>
          <w:bCs/>
          <w:color w:val="000000"/>
          <w:sz w:val="28"/>
          <w:szCs w:val="28"/>
          <w:lang w:eastAsia="en-US"/>
        </w:rPr>
      </w:pPr>
      <w:r w:rsidRPr="008315BC">
        <w:rPr>
          <w:rFonts w:eastAsia="Calibri"/>
          <w:bCs/>
          <w:color w:val="000000"/>
          <w:sz w:val="28"/>
          <w:szCs w:val="28"/>
          <w:lang w:eastAsia="en-US"/>
        </w:rPr>
        <w:t xml:space="preserve">Руководитель проекта: </w:t>
      </w:r>
      <w:proofErr w:type="spellStart"/>
      <w:r w:rsidRPr="008315BC">
        <w:rPr>
          <w:rFonts w:eastAsia="Calibri"/>
          <w:bCs/>
          <w:color w:val="000000"/>
          <w:sz w:val="28"/>
          <w:szCs w:val="28"/>
          <w:lang w:eastAsia="en-US"/>
        </w:rPr>
        <w:t>Лопашук</w:t>
      </w:r>
      <w:proofErr w:type="spellEnd"/>
      <w:r w:rsidRPr="008315BC">
        <w:rPr>
          <w:rFonts w:eastAsia="Calibri"/>
          <w:bCs/>
          <w:color w:val="000000"/>
          <w:sz w:val="28"/>
          <w:szCs w:val="28"/>
          <w:lang w:eastAsia="en-US"/>
        </w:rPr>
        <w:t xml:space="preserve"> Сергей Викторович – генеральный директор.</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bCs/>
          <w:color w:val="000000"/>
          <w:sz w:val="28"/>
          <w:szCs w:val="28"/>
          <w:lang w:eastAsia="en-US"/>
        </w:rPr>
        <w:t>Исполнитель: Кривых Андрей Васильевич – начальник отдела водоснабжения и водоотведения.</w:t>
      </w:r>
    </w:p>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br w:type="page"/>
      </w:r>
      <w:r w:rsidRPr="008315BC">
        <w:rPr>
          <w:b/>
          <w:bCs/>
          <w:sz w:val="28"/>
          <w:szCs w:val="26"/>
          <w:lang w:val="x-none" w:eastAsia="x-none"/>
        </w:rPr>
        <w:lastRenderedPageBreak/>
        <w:t>Общие сведения о системе водоснабжения и водоотведения</w:t>
      </w:r>
    </w:p>
    <w:p w:rsidR="008315BC" w:rsidRPr="008315BC" w:rsidRDefault="008315BC" w:rsidP="008315BC">
      <w:pPr>
        <w:spacing w:line="360" w:lineRule="auto"/>
        <w:ind w:firstLine="567"/>
        <w:jc w:val="both"/>
        <w:rPr>
          <w:color w:val="000000"/>
          <w:sz w:val="28"/>
          <w:szCs w:val="28"/>
          <w:lang w:eastAsia="en-US"/>
        </w:rPr>
      </w:pPr>
      <w:r w:rsidRPr="008315BC">
        <w:rPr>
          <w:color w:val="000000"/>
          <w:sz w:val="28"/>
          <w:szCs w:val="28"/>
          <w:lang w:eastAsia="en-US"/>
        </w:rPr>
        <w:t xml:space="preserve">Территория Тополевского сельское поселение граничит с землями города Хабаровска, землями Мичуринского, </w:t>
      </w:r>
      <w:proofErr w:type="spellStart"/>
      <w:r w:rsidRPr="008315BC">
        <w:rPr>
          <w:color w:val="000000"/>
          <w:sz w:val="28"/>
          <w:szCs w:val="28"/>
          <w:lang w:eastAsia="en-US"/>
        </w:rPr>
        <w:t>Мирненского</w:t>
      </w:r>
      <w:proofErr w:type="spellEnd"/>
      <w:r w:rsidRPr="008315BC">
        <w:rPr>
          <w:color w:val="000000"/>
          <w:sz w:val="28"/>
          <w:szCs w:val="28"/>
          <w:lang w:eastAsia="en-US"/>
        </w:rPr>
        <w:t xml:space="preserve">, Галкиного, Восточного сельских поселений. Территория Тополевского сельского поселения составляет  5480 га. </w:t>
      </w:r>
    </w:p>
    <w:p w:rsidR="008315BC" w:rsidRPr="008315BC" w:rsidRDefault="008315BC" w:rsidP="008315BC">
      <w:pPr>
        <w:spacing w:line="360" w:lineRule="auto"/>
        <w:ind w:firstLine="567"/>
        <w:jc w:val="both"/>
        <w:rPr>
          <w:color w:val="000000"/>
          <w:sz w:val="28"/>
          <w:szCs w:val="28"/>
          <w:lang w:eastAsia="en-US"/>
        </w:rPr>
      </w:pPr>
      <w:r w:rsidRPr="008315BC">
        <w:rPr>
          <w:color w:val="000000"/>
          <w:sz w:val="28"/>
          <w:szCs w:val="28"/>
          <w:lang w:eastAsia="en-US"/>
        </w:rPr>
        <w:t xml:space="preserve">Территория Тополевского сельского поселения включает в себя три населенных пункта: Тополево, Матвеевка и </w:t>
      </w:r>
      <w:proofErr w:type="gramStart"/>
      <w:r w:rsidRPr="008315BC">
        <w:rPr>
          <w:color w:val="000000"/>
          <w:sz w:val="28"/>
          <w:szCs w:val="28"/>
          <w:lang w:eastAsia="en-US"/>
        </w:rPr>
        <w:t>Заозерное</w:t>
      </w:r>
      <w:proofErr w:type="gramEnd"/>
      <w:r w:rsidRPr="008315BC">
        <w:rPr>
          <w:color w:val="000000"/>
          <w:sz w:val="28"/>
          <w:szCs w:val="28"/>
          <w:lang w:eastAsia="en-US"/>
        </w:rPr>
        <w:t>. Каждый населенный пункт является градообразующей единицей поселения.</w:t>
      </w:r>
    </w:p>
    <w:p w:rsidR="008315BC" w:rsidRPr="008315BC" w:rsidRDefault="008315BC" w:rsidP="008315BC">
      <w:pPr>
        <w:spacing w:line="360" w:lineRule="auto"/>
        <w:ind w:firstLine="567"/>
        <w:jc w:val="both"/>
        <w:rPr>
          <w:sz w:val="28"/>
          <w:szCs w:val="28"/>
          <w:lang w:eastAsia="en-US"/>
        </w:rPr>
      </w:pPr>
      <w:r w:rsidRPr="008315BC">
        <w:rPr>
          <w:color w:val="000000"/>
          <w:sz w:val="28"/>
          <w:szCs w:val="28"/>
          <w:lang w:eastAsia="en-US"/>
        </w:rPr>
        <w:t>Село Тополево расположено в 6 км. От города Хабаровска в районе федеральной автомобильной дороги Хабаровск – Чита. С севера граничит с Хабаровским аэропортом</w:t>
      </w:r>
      <w:proofErr w:type="gramStart"/>
      <w:r w:rsidRPr="008315BC">
        <w:rPr>
          <w:color w:val="000000"/>
          <w:sz w:val="28"/>
          <w:szCs w:val="28"/>
          <w:lang w:eastAsia="en-US"/>
        </w:rPr>
        <w:t xml:space="preserve"> ,</w:t>
      </w:r>
      <w:proofErr w:type="gramEnd"/>
      <w:r w:rsidRPr="008315BC">
        <w:rPr>
          <w:color w:val="000000"/>
          <w:sz w:val="28"/>
          <w:szCs w:val="28"/>
          <w:lang w:eastAsia="en-US"/>
        </w:rPr>
        <w:t xml:space="preserve"> с юго-запада и юга с городом Хабаровск, с юго-востока с </w:t>
      </w:r>
      <w:proofErr w:type="spellStart"/>
      <w:r w:rsidRPr="008315BC">
        <w:rPr>
          <w:color w:val="000000"/>
          <w:sz w:val="28"/>
          <w:szCs w:val="28"/>
          <w:lang w:eastAsia="en-US"/>
        </w:rPr>
        <w:t>Мирненским</w:t>
      </w:r>
      <w:proofErr w:type="spellEnd"/>
      <w:r w:rsidRPr="008315BC">
        <w:rPr>
          <w:color w:val="000000"/>
          <w:sz w:val="28"/>
          <w:szCs w:val="28"/>
          <w:lang w:eastAsia="en-US"/>
        </w:rPr>
        <w:t xml:space="preserve"> сельским поселением. Рельеф территории села спокойный и выражен равномерным уклоном на восток и запад. Максимальная отметка 72 м, минимальная 60м. Грунты, слагающие площадку, представлены суглинками пылеватыми, которые в мокром виде склоны к пучению. Глубина залегания грунтовых вод 15-20 метров. Паводками водами село не затопляется. Количество проживающего </w:t>
      </w:r>
      <w:r w:rsidRPr="008315BC">
        <w:rPr>
          <w:sz w:val="28"/>
          <w:szCs w:val="28"/>
          <w:lang w:eastAsia="en-US"/>
        </w:rPr>
        <w:t xml:space="preserve">населения составляет 4808 человек, или 55,5%  населения сельского поселения. Средняя плотность населения составляет 1128 человек на </w:t>
      </w:r>
      <w:proofErr w:type="spellStart"/>
      <w:r w:rsidRPr="008315BC">
        <w:rPr>
          <w:sz w:val="28"/>
          <w:szCs w:val="28"/>
          <w:lang w:eastAsia="en-US"/>
        </w:rPr>
        <w:t>кв.км</w:t>
      </w:r>
      <w:proofErr w:type="spellEnd"/>
      <w:r w:rsidRPr="008315BC">
        <w:rPr>
          <w:sz w:val="28"/>
          <w:szCs w:val="28"/>
          <w:lang w:eastAsia="en-US"/>
        </w:rPr>
        <w:t xml:space="preserve">. </w:t>
      </w:r>
      <w:proofErr w:type="gramStart"/>
      <w:r w:rsidRPr="008315BC">
        <w:rPr>
          <w:sz w:val="28"/>
          <w:szCs w:val="28"/>
          <w:lang w:eastAsia="en-US"/>
        </w:rPr>
        <w:t>В селе Тополево расположены: администрация сельского поселения, Дом культуры, библиотека, средняя общеобразовательная школа, детский дом,  районная больница, три аптеки, баня, семь промышленных предприятий, два пункта общественного питания, десять предприятий торговли предприятие жилищно-коммунального хозяйства.</w:t>
      </w:r>
      <w:proofErr w:type="gramEnd"/>
    </w:p>
    <w:p w:rsidR="008315BC" w:rsidRPr="008315BC" w:rsidRDefault="008315BC" w:rsidP="008315BC">
      <w:pPr>
        <w:spacing w:line="360" w:lineRule="auto"/>
        <w:ind w:firstLine="567"/>
        <w:jc w:val="both"/>
        <w:rPr>
          <w:color w:val="000000"/>
          <w:sz w:val="28"/>
          <w:szCs w:val="28"/>
          <w:lang w:eastAsia="en-US"/>
        </w:rPr>
      </w:pPr>
      <w:proofErr w:type="gramStart"/>
      <w:r w:rsidRPr="008315BC">
        <w:rPr>
          <w:sz w:val="28"/>
          <w:szCs w:val="28"/>
          <w:lang w:eastAsia="en-US"/>
        </w:rPr>
        <w:t>В с. Тополево многоквартирные дома чередуются с частной застройкой.</w:t>
      </w:r>
      <w:proofErr w:type="gramEnd"/>
      <w:r w:rsidRPr="008315BC">
        <w:rPr>
          <w:sz w:val="28"/>
          <w:szCs w:val="28"/>
          <w:lang w:eastAsia="en-US"/>
        </w:rPr>
        <w:t xml:space="preserve"> Всего жилых домов – 112, из них МКД – 45. Управление</w:t>
      </w:r>
      <w:r w:rsidRPr="008315BC">
        <w:rPr>
          <w:color w:val="000000"/>
          <w:sz w:val="28"/>
          <w:szCs w:val="28"/>
          <w:lang w:eastAsia="en-US"/>
        </w:rPr>
        <w:t xml:space="preserve"> и обслуживание МКД осуществляет ООО «Жилищные услуги». </w:t>
      </w:r>
    </w:p>
    <w:p w:rsidR="008315BC" w:rsidRPr="008315BC" w:rsidRDefault="008315BC" w:rsidP="008315BC">
      <w:pPr>
        <w:spacing w:line="360" w:lineRule="auto"/>
        <w:ind w:firstLine="567"/>
        <w:jc w:val="both"/>
        <w:rPr>
          <w:color w:val="000000"/>
          <w:sz w:val="28"/>
          <w:szCs w:val="28"/>
          <w:lang w:eastAsia="en-US"/>
        </w:rPr>
      </w:pPr>
      <w:r w:rsidRPr="008315BC">
        <w:rPr>
          <w:color w:val="000000"/>
          <w:sz w:val="28"/>
          <w:szCs w:val="28"/>
          <w:lang w:eastAsia="en-US"/>
        </w:rPr>
        <w:t xml:space="preserve">Село Матвеевка находится в 10 км. От города Хабаровска, с западной стороны граничит с территорией г. Хабаровск, с южной стороны с территорией Хабаровского аэропорта, с восточной стороны с территорией Хабаровского муниципального района. Рельеф территории села резко выраженный, изрезанный балками и оврагами, поросшими лесом. Общий уклон площадки на юго-запад и </w:t>
      </w:r>
      <w:r w:rsidRPr="008315BC">
        <w:rPr>
          <w:color w:val="000000"/>
          <w:sz w:val="28"/>
          <w:szCs w:val="28"/>
          <w:lang w:eastAsia="en-US"/>
        </w:rPr>
        <w:lastRenderedPageBreak/>
        <w:t xml:space="preserve">север, максимальная отметка 75м. Все овраги имеют выход к речке </w:t>
      </w:r>
      <w:proofErr w:type="gramStart"/>
      <w:r w:rsidRPr="008315BC">
        <w:rPr>
          <w:color w:val="000000"/>
          <w:sz w:val="28"/>
          <w:szCs w:val="28"/>
          <w:lang w:eastAsia="en-US"/>
        </w:rPr>
        <w:t>Березовая</w:t>
      </w:r>
      <w:proofErr w:type="gramEnd"/>
      <w:r w:rsidRPr="008315BC">
        <w:rPr>
          <w:color w:val="000000"/>
          <w:sz w:val="28"/>
          <w:szCs w:val="28"/>
          <w:lang w:eastAsia="en-US"/>
        </w:rPr>
        <w:t xml:space="preserve">, протекающей в северо-западной части территории. Грунты представлены суглинками различной консистенции. Грунтовые воды залегают на глубине 30-40 </w:t>
      </w:r>
      <w:proofErr w:type="gramStart"/>
      <w:r w:rsidRPr="008315BC">
        <w:rPr>
          <w:color w:val="000000"/>
          <w:sz w:val="28"/>
          <w:szCs w:val="28"/>
          <w:lang w:eastAsia="en-US"/>
        </w:rPr>
        <w:t>м</w:t>
      </w:r>
      <w:proofErr w:type="gramEnd"/>
      <w:r w:rsidRPr="008315BC">
        <w:rPr>
          <w:color w:val="000000"/>
          <w:sz w:val="28"/>
          <w:szCs w:val="28"/>
          <w:lang w:eastAsia="en-US"/>
        </w:rPr>
        <w:t xml:space="preserve"> и держаться устойчиво. </w:t>
      </w:r>
      <w:r w:rsidRPr="008315BC">
        <w:rPr>
          <w:sz w:val="28"/>
          <w:szCs w:val="28"/>
          <w:lang w:eastAsia="en-US"/>
        </w:rPr>
        <w:t xml:space="preserve">Паводковыми водами село не затапливается. Количество проживающего населения по состоянию на 01.01.14 года составляет 2794 человека или 34,3% населения сельского поселения. Средняя расчетная плотность населения составляет 316 </w:t>
      </w:r>
      <w:proofErr w:type="spellStart"/>
      <w:r w:rsidRPr="008315BC">
        <w:rPr>
          <w:sz w:val="28"/>
          <w:szCs w:val="28"/>
          <w:lang w:eastAsia="en-US"/>
        </w:rPr>
        <w:t>чел</w:t>
      </w:r>
      <w:proofErr w:type="gramStart"/>
      <w:r w:rsidRPr="008315BC">
        <w:rPr>
          <w:sz w:val="28"/>
          <w:szCs w:val="28"/>
          <w:lang w:eastAsia="en-US"/>
        </w:rPr>
        <w:t>.н</w:t>
      </w:r>
      <w:proofErr w:type="gramEnd"/>
      <w:r w:rsidRPr="008315BC">
        <w:rPr>
          <w:sz w:val="28"/>
          <w:szCs w:val="28"/>
          <w:lang w:eastAsia="en-US"/>
        </w:rPr>
        <w:t>а</w:t>
      </w:r>
      <w:proofErr w:type="spellEnd"/>
      <w:r w:rsidRPr="008315BC">
        <w:rPr>
          <w:sz w:val="28"/>
          <w:szCs w:val="28"/>
          <w:lang w:eastAsia="en-US"/>
        </w:rPr>
        <w:t xml:space="preserve"> </w:t>
      </w:r>
      <w:proofErr w:type="spellStart"/>
      <w:r w:rsidRPr="008315BC">
        <w:rPr>
          <w:sz w:val="28"/>
          <w:szCs w:val="28"/>
          <w:lang w:eastAsia="en-US"/>
        </w:rPr>
        <w:t>кВ.км</w:t>
      </w:r>
      <w:proofErr w:type="spellEnd"/>
      <w:r w:rsidRPr="008315BC">
        <w:rPr>
          <w:sz w:val="28"/>
          <w:szCs w:val="28"/>
          <w:lang w:eastAsia="en-US"/>
        </w:rPr>
        <w:t>.</w:t>
      </w:r>
    </w:p>
    <w:p w:rsidR="008315BC" w:rsidRPr="008315BC" w:rsidRDefault="008315BC" w:rsidP="008315BC">
      <w:pPr>
        <w:spacing w:line="360" w:lineRule="auto"/>
        <w:ind w:firstLine="567"/>
        <w:jc w:val="both"/>
        <w:rPr>
          <w:color w:val="000000"/>
          <w:sz w:val="28"/>
          <w:szCs w:val="28"/>
          <w:lang w:eastAsia="en-US"/>
        </w:rPr>
      </w:pPr>
      <w:r w:rsidRPr="008315BC">
        <w:rPr>
          <w:color w:val="000000"/>
          <w:sz w:val="28"/>
          <w:szCs w:val="28"/>
          <w:lang w:eastAsia="en-US"/>
        </w:rPr>
        <w:t>В селе Матвеевка расположены Дом культуры</w:t>
      </w:r>
      <w:proofErr w:type="gramStart"/>
      <w:r w:rsidRPr="008315BC">
        <w:rPr>
          <w:color w:val="000000"/>
          <w:sz w:val="28"/>
          <w:szCs w:val="28"/>
          <w:lang w:eastAsia="en-US"/>
        </w:rPr>
        <w:t xml:space="preserve"> ,</w:t>
      </w:r>
      <w:proofErr w:type="gramEnd"/>
      <w:r w:rsidRPr="008315BC">
        <w:rPr>
          <w:color w:val="000000"/>
          <w:sz w:val="28"/>
          <w:szCs w:val="28"/>
          <w:lang w:eastAsia="en-US"/>
        </w:rPr>
        <w:t xml:space="preserve"> библиотека, общеобразовательная школа, два производственных предприятия, восемь предприятий торговли. </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 xml:space="preserve">В селе </w:t>
      </w:r>
      <w:proofErr w:type="spellStart"/>
      <w:r w:rsidRPr="008315BC">
        <w:rPr>
          <w:sz w:val="28"/>
          <w:szCs w:val="28"/>
          <w:lang w:eastAsia="en-US"/>
        </w:rPr>
        <w:t>Матвевка</w:t>
      </w:r>
      <w:proofErr w:type="spellEnd"/>
      <w:r w:rsidRPr="008315BC">
        <w:rPr>
          <w:sz w:val="28"/>
          <w:szCs w:val="28"/>
          <w:lang w:eastAsia="en-US"/>
        </w:rPr>
        <w:t xml:space="preserve"> преобладает в основном частные застройки коттеджного типа. Всего домов – 87, из них МКД – 4. Управление и обслуживание МКД осуществляет ОАО «Славянка».</w:t>
      </w:r>
    </w:p>
    <w:p w:rsidR="008315BC" w:rsidRPr="008315BC" w:rsidRDefault="008315BC" w:rsidP="008315BC">
      <w:pPr>
        <w:spacing w:line="360" w:lineRule="auto"/>
        <w:ind w:firstLine="567"/>
        <w:jc w:val="both"/>
        <w:rPr>
          <w:sz w:val="28"/>
          <w:szCs w:val="28"/>
          <w:lang w:eastAsia="en-US"/>
        </w:rPr>
      </w:pPr>
      <w:r w:rsidRPr="008315BC">
        <w:rPr>
          <w:color w:val="000000"/>
          <w:sz w:val="28"/>
          <w:szCs w:val="28"/>
          <w:lang w:eastAsia="en-US"/>
        </w:rPr>
        <w:t xml:space="preserve">Село Заозерное расположено в северо-восточной части Тополевского сельского поселения. С северной части граничит с </w:t>
      </w:r>
      <w:proofErr w:type="gramStart"/>
      <w:r w:rsidRPr="008315BC">
        <w:rPr>
          <w:color w:val="000000"/>
          <w:sz w:val="28"/>
          <w:szCs w:val="28"/>
          <w:lang w:eastAsia="en-US"/>
        </w:rPr>
        <w:t>Мичуринским</w:t>
      </w:r>
      <w:proofErr w:type="gramEnd"/>
      <w:r w:rsidRPr="008315BC">
        <w:rPr>
          <w:color w:val="000000"/>
          <w:sz w:val="28"/>
          <w:szCs w:val="28"/>
          <w:lang w:eastAsia="en-US"/>
        </w:rPr>
        <w:t xml:space="preserve">, </w:t>
      </w:r>
      <w:proofErr w:type="spellStart"/>
      <w:r w:rsidRPr="008315BC">
        <w:rPr>
          <w:color w:val="000000"/>
          <w:sz w:val="28"/>
          <w:szCs w:val="28"/>
          <w:lang w:eastAsia="en-US"/>
        </w:rPr>
        <w:t>Галкинским</w:t>
      </w:r>
      <w:proofErr w:type="spellEnd"/>
      <w:r w:rsidRPr="008315BC">
        <w:rPr>
          <w:color w:val="000000"/>
          <w:sz w:val="28"/>
          <w:szCs w:val="28"/>
          <w:lang w:eastAsia="en-US"/>
        </w:rPr>
        <w:t xml:space="preserve"> сельскими поселениями. В северо-западной и в северо-восточной части территории примыкает протока Кривая и река Черная. Рельеф территории села спокойный и </w:t>
      </w:r>
      <w:r w:rsidRPr="008315BC">
        <w:rPr>
          <w:sz w:val="28"/>
          <w:szCs w:val="28"/>
          <w:lang w:eastAsia="en-US"/>
        </w:rPr>
        <w:t xml:space="preserve">выражен равномерным уклоном на север и юг. Количество проживающего населения составляет 832 человека или 10,2% населения сельского поселения. Средняя расчетная плотность населения в </w:t>
      </w:r>
      <w:proofErr w:type="spellStart"/>
      <w:r w:rsidRPr="008315BC">
        <w:rPr>
          <w:sz w:val="28"/>
          <w:szCs w:val="28"/>
          <w:lang w:eastAsia="en-US"/>
        </w:rPr>
        <w:t>с</w:t>
      </w:r>
      <w:proofErr w:type="gramStart"/>
      <w:r w:rsidRPr="008315BC">
        <w:rPr>
          <w:sz w:val="28"/>
          <w:szCs w:val="28"/>
          <w:lang w:eastAsia="en-US"/>
        </w:rPr>
        <w:t>.З</w:t>
      </w:r>
      <w:proofErr w:type="gramEnd"/>
      <w:r w:rsidRPr="008315BC">
        <w:rPr>
          <w:sz w:val="28"/>
          <w:szCs w:val="28"/>
          <w:lang w:eastAsia="en-US"/>
        </w:rPr>
        <w:t>аозерное</w:t>
      </w:r>
      <w:proofErr w:type="spellEnd"/>
      <w:r w:rsidRPr="008315BC">
        <w:rPr>
          <w:sz w:val="28"/>
          <w:szCs w:val="28"/>
          <w:lang w:eastAsia="en-US"/>
        </w:rPr>
        <w:t xml:space="preserve"> составляет 434 </w:t>
      </w:r>
      <w:proofErr w:type="spellStart"/>
      <w:r w:rsidRPr="008315BC">
        <w:rPr>
          <w:sz w:val="28"/>
          <w:szCs w:val="28"/>
          <w:lang w:eastAsia="en-US"/>
        </w:rPr>
        <w:t>чел.на</w:t>
      </w:r>
      <w:proofErr w:type="spellEnd"/>
      <w:r w:rsidRPr="008315BC">
        <w:rPr>
          <w:sz w:val="28"/>
          <w:szCs w:val="28"/>
          <w:lang w:eastAsia="en-US"/>
        </w:rPr>
        <w:t xml:space="preserve"> </w:t>
      </w:r>
      <w:proofErr w:type="spellStart"/>
      <w:r w:rsidRPr="008315BC">
        <w:rPr>
          <w:sz w:val="28"/>
          <w:szCs w:val="28"/>
          <w:lang w:eastAsia="en-US"/>
        </w:rPr>
        <w:t>кВ.км</w:t>
      </w:r>
      <w:proofErr w:type="spellEnd"/>
      <w:r w:rsidRPr="008315BC">
        <w:rPr>
          <w:sz w:val="28"/>
          <w:szCs w:val="28"/>
          <w:lang w:eastAsia="en-US"/>
        </w:rPr>
        <w:t>.</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 xml:space="preserve">В с. </w:t>
      </w:r>
      <w:proofErr w:type="gramStart"/>
      <w:r w:rsidRPr="008315BC">
        <w:rPr>
          <w:sz w:val="28"/>
          <w:szCs w:val="28"/>
          <w:lang w:eastAsia="en-US"/>
        </w:rPr>
        <w:t>Заозерное</w:t>
      </w:r>
      <w:proofErr w:type="gramEnd"/>
      <w:r w:rsidRPr="008315BC">
        <w:rPr>
          <w:sz w:val="28"/>
          <w:szCs w:val="28"/>
          <w:lang w:eastAsia="en-US"/>
        </w:rPr>
        <w:t xml:space="preserve"> расположены три исправительные колонии, хлебопекарня, два промышленных предприятия, фельдшерско-акушерский пункт, два предприятия торговли.</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 xml:space="preserve">В с. </w:t>
      </w:r>
      <w:proofErr w:type="gramStart"/>
      <w:r w:rsidRPr="008315BC">
        <w:rPr>
          <w:sz w:val="28"/>
          <w:szCs w:val="28"/>
          <w:lang w:eastAsia="en-US"/>
        </w:rPr>
        <w:t>Заозерное</w:t>
      </w:r>
      <w:proofErr w:type="gramEnd"/>
      <w:r w:rsidRPr="008315BC">
        <w:rPr>
          <w:sz w:val="28"/>
          <w:szCs w:val="28"/>
          <w:lang w:eastAsia="en-US"/>
        </w:rPr>
        <w:t xml:space="preserve"> преобладают многоквартирные дома. Всего жилых домов 21, из них МКД – 16. Управлением и обслуживанием МКД занимается ООО «Жилищные услуги». </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Наиболее обобщенными показателями, характеризующими социально-хозяйственный потенциал сельского поселения, является численность населения и ее динамика представлены в таблице 1.1.</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br w:type="page"/>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lastRenderedPageBreak/>
        <w:t>Таблица</w:t>
      </w:r>
      <w:proofErr w:type="gramStart"/>
      <w:r w:rsidRPr="008315BC">
        <w:rPr>
          <w:sz w:val="28"/>
          <w:szCs w:val="28"/>
          <w:lang w:eastAsia="en-US"/>
        </w:rPr>
        <w:t>1</w:t>
      </w:r>
      <w:proofErr w:type="gramEnd"/>
      <w:r w:rsidRPr="008315BC">
        <w:rPr>
          <w:sz w:val="28"/>
          <w:szCs w:val="28"/>
          <w:lang w:eastAsia="en-US"/>
        </w:rPr>
        <w:t xml:space="preserve">.1 Динамика численности и движения населения в </w:t>
      </w:r>
      <w:proofErr w:type="spellStart"/>
      <w:r w:rsidRPr="008315BC">
        <w:rPr>
          <w:sz w:val="28"/>
          <w:szCs w:val="28"/>
          <w:lang w:eastAsia="en-US"/>
        </w:rPr>
        <w:t>Тополевском</w:t>
      </w:r>
      <w:proofErr w:type="spellEnd"/>
      <w:r w:rsidRPr="008315BC">
        <w:rPr>
          <w:sz w:val="28"/>
          <w:szCs w:val="28"/>
          <w:lang w:eastAsia="en-US"/>
        </w:rPr>
        <w:t xml:space="preserve"> сельском поселении.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9"/>
        <w:gridCol w:w="1689"/>
        <w:gridCol w:w="1689"/>
        <w:gridCol w:w="1690"/>
        <w:gridCol w:w="1690"/>
        <w:gridCol w:w="1690"/>
      </w:tblGrid>
      <w:tr w:rsidR="008315BC" w:rsidRPr="008315BC" w:rsidTr="008315BC">
        <w:tc>
          <w:tcPr>
            <w:tcW w:w="1689" w:type="dxa"/>
            <w:tcBorders>
              <w:top w:val="single" w:sz="12" w:space="0" w:color="auto"/>
              <w:bottom w:val="single" w:sz="12" w:space="0" w:color="auto"/>
              <w:right w:val="single" w:sz="12" w:space="0" w:color="auto"/>
            </w:tcBorders>
            <w:shd w:val="clear" w:color="auto" w:fill="auto"/>
          </w:tcPr>
          <w:p w:rsidR="008315BC" w:rsidRPr="008315BC" w:rsidRDefault="008315BC" w:rsidP="008315BC">
            <w:pPr>
              <w:jc w:val="both"/>
              <w:rPr>
                <w:lang w:eastAsia="en-US"/>
              </w:rPr>
            </w:pPr>
            <w:r w:rsidRPr="008315BC">
              <w:rPr>
                <w:lang w:eastAsia="en-US"/>
              </w:rPr>
              <w:t>Показатели на 1 января</w:t>
            </w:r>
          </w:p>
        </w:tc>
        <w:tc>
          <w:tcPr>
            <w:tcW w:w="1689"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both"/>
              <w:rPr>
                <w:lang w:eastAsia="en-US"/>
              </w:rPr>
            </w:pPr>
            <w:r w:rsidRPr="008315BC">
              <w:rPr>
                <w:lang w:eastAsia="en-US"/>
              </w:rPr>
              <w:t>Единица измерения</w:t>
            </w:r>
          </w:p>
        </w:tc>
        <w:tc>
          <w:tcPr>
            <w:tcW w:w="1689"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both"/>
              <w:rPr>
                <w:lang w:eastAsia="en-US"/>
              </w:rPr>
            </w:pPr>
            <w:r w:rsidRPr="008315BC">
              <w:rPr>
                <w:lang w:eastAsia="en-US"/>
              </w:rPr>
              <w:t>2011 год</w:t>
            </w:r>
          </w:p>
        </w:tc>
        <w:tc>
          <w:tcPr>
            <w:tcW w:w="1690"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both"/>
              <w:rPr>
                <w:lang w:eastAsia="en-US"/>
              </w:rPr>
            </w:pPr>
            <w:r w:rsidRPr="008315BC">
              <w:rPr>
                <w:lang w:eastAsia="en-US"/>
              </w:rPr>
              <w:t>2012 год</w:t>
            </w:r>
          </w:p>
        </w:tc>
        <w:tc>
          <w:tcPr>
            <w:tcW w:w="1690"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both"/>
              <w:rPr>
                <w:lang w:eastAsia="en-US"/>
              </w:rPr>
            </w:pPr>
            <w:r w:rsidRPr="008315BC">
              <w:rPr>
                <w:lang w:eastAsia="en-US"/>
              </w:rPr>
              <w:t>2013 год</w:t>
            </w:r>
          </w:p>
        </w:tc>
        <w:tc>
          <w:tcPr>
            <w:tcW w:w="1690" w:type="dxa"/>
            <w:tcBorders>
              <w:top w:val="single" w:sz="12" w:space="0" w:color="auto"/>
              <w:left w:val="single" w:sz="12" w:space="0" w:color="auto"/>
              <w:bottom w:val="single" w:sz="12" w:space="0" w:color="auto"/>
            </w:tcBorders>
            <w:shd w:val="clear" w:color="auto" w:fill="auto"/>
          </w:tcPr>
          <w:p w:rsidR="008315BC" w:rsidRPr="008315BC" w:rsidRDefault="008315BC" w:rsidP="008315BC">
            <w:pPr>
              <w:jc w:val="both"/>
              <w:rPr>
                <w:lang w:eastAsia="en-US"/>
              </w:rPr>
            </w:pPr>
            <w:r w:rsidRPr="008315BC">
              <w:rPr>
                <w:lang w:eastAsia="en-US"/>
              </w:rPr>
              <w:t>Прогноз 2023 год</w:t>
            </w:r>
          </w:p>
        </w:tc>
      </w:tr>
      <w:tr w:rsidR="008315BC" w:rsidRPr="008315BC" w:rsidTr="008315BC">
        <w:tc>
          <w:tcPr>
            <w:tcW w:w="1689" w:type="dxa"/>
            <w:tcBorders>
              <w:top w:val="single" w:sz="12" w:space="0" w:color="auto"/>
              <w:right w:val="single" w:sz="12" w:space="0" w:color="auto"/>
            </w:tcBorders>
            <w:shd w:val="clear" w:color="auto" w:fill="auto"/>
          </w:tcPr>
          <w:p w:rsidR="008315BC" w:rsidRPr="008315BC" w:rsidRDefault="008315BC" w:rsidP="008315BC">
            <w:pPr>
              <w:jc w:val="both"/>
              <w:rPr>
                <w:lang w:eastAsia="en-US"/>
              </w:rPr>
            </w:pPr>
            <w:r w:rsidRPr="008315BC">
              <w:rPr>
                <w:lang w:eastAsia="en-US"/>
              </w:rPr>
              <w:t xml:space="preserve">Численность населения </w:t>
            </w:r>
            <w:proofErr w:type="gramStart"/>
            <w:r w:rsidRPr="008315BC">
              <w:rPr>
                <w:lang w:eastAsia="en-US"/>
              </w:rPr>
              <w:t>-в</w:t>
            </w:r>
            <w:proofErr w:type="gramEnd"/>
            <w:r w:rsidRPr="008315BC">
              <w:rPr>
                <w:lang w:eastAsia="en-US"/>
              </w:rPr>
              <w:t>сего</w:t>
            </w:r>
          </w:p>
        </w:tc>
        <w:tc>
          <w:tcPr>
            <w:tcW w:w="1689" w:type="dxa"/>
            <w:tcBorders>
              <w:top w:val="single" w:sz="12" w:space="0" w:color="auto"/>
              <w:left w:val="single" w:sz="12" w:space="0" w:color="auto"/>
              <w:bottom w:val="single" w:sz="4" w:space="0" w:color="auto"/>
              <w:right w:val="single" w:sz="12" w:space="0" w:color="auto"/>
            </w:tcBorders>
            <w:shd w:val="clear" w:color="auto" w:fill="auto"/>
            <w:vAlign w:val="center"/>
          </w:tcPr>
          <w:p w:rsidR="008315BC" w:rsidRPr="008315BC" w:rsidRDefault="008315BC" w:rsidP="008315BC">
            <w:pPr>
              <w:jc w:val="center"/>
              <w:rPr>
                <w:lang w:eastAsia="en-US"/>
              </w:rPr>
            </w:pPr>
            <w:r w:rsidRPr="008315BC">
              <w:rPr>
                <w:lang w:eastAsia="en-US"/>
              </w:rPr>
              <w:t>человек</w:t>
            </w:r>
          </w:p>
        </w:tc>
        <w:tc>
          <w:tcPr>
            <w:tcW w:w="1689"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rPr>
                <w:lang w:eastAsia="en-US"/>
              </w:rPr>
            </w:pPr>
            <w:r w:rsidRPr="008315BC">
              <w:rPr>
                <w:lang w:eastAsia="en-US"/>
              </w:rPr>
              <w:t>8133</w:t>
            </w:r>
          </w:p>
        </w:tc>
        <w:tc>
          <w:tcPr>
            <w:tcW w:w="1690" w:type="dxa"/>
            <w:tcBorders>
              <w:top w:val="single" w:sz="12" w:space="0" w:color="auto"/>
              <w:left w:val="single" w:sz="12" w:space="0" w:color="auto"/>
              <w:bottom w:val="single" w:sz="4" w:space="0" w:color="auto"/>
              <w:right w:val="single" w:sz="12" w:space="0" w:color="auto"/>
            </w:tcBorders>
            <w:shd w:val="clear" w:color="auto" w:fill="auto"/>
            <w:vAlign w:val="center"/>
          </w:tcPr>
          <w:p w:rsidR="008315BC" w:rsidRPr="008315BC" w:rsidRDefault="008315BC" w:rsidP="008315BC">
            <w:pPr>
              <w:jc w:val="center"/>
              <w:rPr>
                <w:lang w:eastAsia="en-US"/>
              </w:rPr>
            </w:pPr>
            <w:r w:rsidRPr="008315BC">
              <w:rPr>
                <w:lang w:eastAsia="en-US"/>
              </w:rPr>
              <w:t>8288</w:t>
            </w:r>
          </w:p>
        </w:tc>
        <w:tc>
          <w:tcPr>
            <w:tcW w:w="1690"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rPr>
                <w:lang w:eastAsia="en-US"/>
              </w:rPr>
            </w:pPr>
            <w:r w:rsidRPr="008315BC">
              <w:rPr>
                <w:lang w:eastAsia="en-US"/>
              </w:rPr>
              <w:t>8430</w:t>
            </w:r>
          </w:p>
        </w:tc>
        <w:tc>
          <w:tcPr>
            <w:tcW w:w="1690" w:type="dxa"/>
            <w:tcBorders>
              <w:top w:val="single" w:sz="12" w:space="0" w:color="auto"/>
              <w:left w:val="single" w:sz="12" w:space="0" w:color="auto"/>
              <w:bottom w:val="single" w:sz="4" w:space="0" w:color="auto"/>
            </w:tcBorders>
            <w:shd w:val="clear" w:color="auto" w:fill="auto"/>
            <w:vAlign w:val="center"/>
          </w:tcPr>
          <w:p w:rsidR="008315BC" w:rsidRPr="008315BC" w:rsidRDefault="008315BC" w:rsidP="008315BC">
            <w:pPr>
              <w:jc w:val="center"/>
              <w:rPr>
                <w:lang w:eastAsia="en-US"/>
              </w:rPr>
            </w:pPr>
            <w:r w:rsidRPr="008315BC">
              <w:rPr>
                <w:lang w:eastAsia="en-US"/>
              </w:rPr>
              <w:t>12000</w:t>
            </w:r>
          </w:p>
        </w:tc>
      </w:tr>
      <w:tr w:rsidR="008315BC" w:rsidRPr="008315BC" w:rsidTr="008315BC">
        <w:tc>
          <w:tcPr>
            <w:tcW w:w="1689" w:type="dxa"/>
            <w:tcBorders>
              <w:right w:val="single" w:sz="12" w:space="0" w:color="auto"/>
            </w:tcBorders>
            <w:shd w:val="clear" w:color="auto" w:fill="auto"/>
          </w:tcPr>
          <w:p w:rsidR="008315BC" w:rsidRPr="008315BC" w:rsidRDefault="008315BC" w:rsidP="008315BC">
            <w:pPr>
              <w:jc w:val="both"/>
              <w:rPr>
                <w:lang w:eastAsia="en-US"/>
              </w:rPr>
            </w:pPr>
            <w:r w:rsidRPr="008315BC">
              <w:rPr>
                <w:lang w:eastAsia="en-US"/>
              </w:rPr>
              <w:t>Изменения численности</w:t>
            </w:r>
          </w:p>
        </w:tc>
        <w:tc>
          <w:tcPr>
            <w:tcW w:w="1689" w:type="dxa"/>
            <w:tcBorders>
              <w:top w:val="single" w:sz="4"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lang w:eastAsia="en-US"/>
              </w:rPr>
            </w:pPr>
            <w:r w:rsidRPr="008315BC">
              <w:rPr>
                <w:lang w:eastAsia="en-US"/>
              </w:rPr>
              <w:t>человек</w:t>
            </w:r>
          </w:p>
        </w:tc>
        <w:tc>
          <w:tcPr>
            <w:tcW w:w="1689" w:type="dxa"/>
            <w:tcBorders>
              <w:left w:val="single" w:sz="12" w:space="0" w:color="auto"/>
              <w:right w:val="single" w:sz="12" w:space="0" w:color="auto"/>
            </w:tcBorders>
            <w:shd w:val="clear" w:color="auto" w:fill="auto"/>
            <w:vAlign w:val="center"/>
          </w:tcPr>
          <w:p w:rsidR="008315BC" w:rsidRPr="008315BC" w:rsidRDefault="008315BC" w:rsidP="008315BC">
            <w:pPr>
              <w:jc w:val="center"/>
              <w:rPr>
                <w:lang w:eastAsia="en-US"/>
              </w:rPr>
            </w:pPr>
            <w:r w:rsidRPr="008315BC">
              <w:rPr>
                <w:lang w:eastAsia="en-US"/>
              </w:rPr>
              <w:t>+ 257</w:t>
            </w:r>
          </w:p>
        </w:tc>
        <w:tc>
          <w:tcPr>
            <w:tcW w:w="1690" w:type="dxa"/>
            <w:tcBorders>
              <w:top w:val="single" w:sz="4"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lang w:eastAsia="en-US"/>
              </w:rPr>
            </w:pPr>
            <w:r w:rsidRPr="008315BC">
              <w:rPr>
                <w:lang w:eastAsia="en-US"/>
              </w:rPr>
              <w:t>+ 155</w:t>
            </w:r>
          </w:p>
        </w:tc>
        <w:tc>
          <w:tcPr>
            <w:tcW w:w="1690" w:type="dxa"/>
            <w:tcBorders>
              <w:left w:val="single" w:sz="12" w:space="0" w:color="auto"/>
              <w:right w:val="single" w:sz="12" w:space="0" w:color="auto"/>
            </w:tcBorders>
            <w:shd w:val="clear" w:color="auto" w:fill="auto"/>
            <w:vAlign w:val="center"/>
          </w:tcPr>
          <w:p w:rsidR="008315BC" w:rsidRPr="008315BC" w:rsidRDefault="008315BC" w:rsidP="008315BC">
            <w:pPr>
              <w:jc w:val="center"/>
              <w:rPr>
                <w:lang w:eastAsia="en-US"/>
              </w:rPr>
            </w:pPr>
            <w:r w:rsidRPr="008315BC">
              <w:rPr>
                <w:lang w:eastAsia="en-US"/>
              </w:rPr>
              <w:t>+ 142</w:t>
            </w:r>
          </w:p>
        </w:tc>
        <w:tc>
          <w:tcPr>
            <w:tcW w:w="1690" w:type="dxa"/>
            <w:tcBorders>
              <w:top w:val="single" w:sz="4" w:space="0" w:color="auto"/>
              <w:left w:val="single" w:sz="12" w:space="0" w:color="auto"/>
              <w:bottom w:val="single" w:sz="12" w:space="0" w:color="auto"/>
            </w:tcBorders>
            <w:shd w:val="clear" w:color="auto" w:fill="auto"/>
            <w:vAlign w:val="center"/>
          </w:tcPr>
          <w:p w:rsidR="008315BC" w:rsidRPr="008315BC" w:rsidRDefault="008315BC" w:rsidP="008315BC">
            <w:pPr>
              <w:jc w:val="center"/>
              <w:rPr>
                <w:lang w:eastAsia="en-US"/>
              </w:rPr>
            </w:pPr>
            <w:r w:rsidRPr="008315BC">
              <w:rPr>
                <w:lang w:eastAsia="en-US"/>
              </w:rPr>
              <w:t>+ 3570</w:t>
            </w:r>
          </w:p>
        </w:tc>
      </w:tr>
    </w:tbl>
    <w:p w:rsidR="008315BC" w:rsidRPr="008315BC" w:rsidRDefault="008315BC" w:rsidP="008315BC">
      <w:pPr>
        <w:spacing w:line="360" w:lineRule="auto"/>
        <w:ind w:firstLine="567"/>
        <w:jc w:val="both"/>
        <w:rPr>
          <w:sz w:val="28"/>
          <w:szCs w:val="28"/>
          <w:lang w:eastAsia="en-US"/>
        </w:rPr>
      </w:pP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Перспектива развития территории Тополевского сельского поселения до 2034 года. Документом территориального планирования муниципального образования является генеральный план Тополевского сельского поселения,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 обеспечения учета интересов граждан и их объединений, развития малого и среднего бизнеса.</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 xml:space="preserve">В проекте на перспективу до 2034 года </w:t>
      </w:r>
      <w:proofErr w:type="gramStart"/>
      <w:r w:rsidRPr="008315BC">
        <w:rPr>
          <w:sz w:val="28"/>
          <w:szCs w:val="28"/>
          <w:lang w:eastAsia="en-US"/>
        </w:rPr>
        <w:t>определены</w:t>
      </w:r>
      <w:proofErr w:type="gramEnd"/>
      <w:r w:rsidRPr="008315BC">
        <w:rPr>
          <w:sz w:val="28"/>
          <w:szCs w:val="28"/>
          <w:lang w:eastAsia="en-US"/>
        </w:rPr>
        <w:t>:</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 изменение планировочной структуры сельского поселения, функциональное обеспечение сел сельского поселения за счет создания социальных комплексов, строительства промышленных и деловых объектов, развития комплекса инженерных инфраструктур.</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 вовлечение в сферу жилищного строительства, личного подсобного хозяйства обширных территорий, которые сегодня нерационально используются, изменение структуры застройки в соответствии с потребностями граждан в разнообразном типе жилья, Проектирование полноценных районов малоэтажного строительства с современным инженерным оборудованием, благоустройством, социальной инфраструктурой.</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 качественное улучшение эколого-гигиенических условий проживания, создание экологического каркаса.</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 xml:space="preserve">Генеральный план определяет этапы градостроительного и хозяйственного развития, задает функционально-планировочную организацию, в которой </w:t>
      </w:r>
      <w:r w:rsidRPr="008315BC">
        <w:rPr>
          <w:sz w:val="28"/>
          <w:szCs w:val="28"/>
          <w:lang w:eastAsia="en-US"/>
        </w:rPr>
        <w:lastRenderedPageBreak/>
        <w:t xml:space="preserve">объединено развитее всех подсистем сельского поселения </w:t>
      </w:r>
      <w:proofErr w:type="gramStart"/>
      <w:r w:rsidRPr="008315BC">
        <w:rPr>
          <w:sz w:val="28"/>
          <w:szCs w:val="28"/>
          <w:lang w:eastAsia="en-US"/>
        </w:rPr>
        <w:t xml:space="preserve">( </w:t>
      </w:r>
      <w:proofErr w:type="gramEnd"/>
      <w:r w:rsidRPr="008315BC">
        <w:rPr>
          <w:sz w:val="28"/>
          <w:szCs w:val="28"/>
          <w:lang w:eastAsia="en-US"/>
        </w:rPr>
        <w:t>население, природная среда, социально-хозяйственный комплекс, инфраструктура).</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По Генеральному плану Тополевского сельского поселения и Программы комплексного развития сельского поселения предлагается развитие всего сельского поселения в целом.</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 xml:space="preserve">В с. Тополево планируется строительство торгово-развлекательного центра (в районе озера), гостиничного комплекса с пунктом общественного питания </w:t>
      </w:r>
      <w:proofErr w:type="gramStart"/>
      <w:r w:rsidRPr="008315BC">
        <w:rPr>
          <w:sz w:val="28"/>
          <w:szCs w:val="28"/>
          <w:lang w:eastAsia="en-US"/>
        </w:rPr>
        <w:t xml:space="preserve">( </w:t>
      </w:r>
      <w:proofErr w:type="gramEnd"/>
      <w:r w:rsidRPr="008315BC">
        <w:rPr>
          <w:sz w:val="28"/>
          <w:szCs w:val="28"/>
          <w:lang w:eastAsia="en-US"/>
        </w:rPr>
        <w:t>в районе ул. Школьная 1), торговых павильонов, цеха по изготовлению мебели, строительных материалов, цеха по производству пищевых салатов, базы по ремонту дорожной техники, авторемонтной мастерской, часовни, строительства детского сада на 120 мест ( в районе ул. Гаражной), реконструкция спортивных сооружений, строительство жилья: район ул. Гаражной трех 18-ти квартирных домов, район «21 клетки» индивидуальных домов коттеджного типа (ориентировочная площадь застройки 7,5 га).</w:t>
      </w:r>
    </w:p>
    <w:p w:rsidR="008315BC" w:rsidRPr="008315BC" w:rsidRDefault="008315BC" w:rsidP="008315BC">
      <w:pPr>
        <w:spacing w:line="360" w:lineRule="auto"/>
        <w:ind w:firstLine="567"/>
        <w:jc w:val="both"/>
        <w:rPr>
          <w:sz w:val="28"/>
          <w:szCs w:val="28"/>
          <w:lang w:eastAsia="en-US"/>
        </w:rPr>
      </w:pPr>
      <w:proofErr w:type="gramStart"/>
      <w:r w:rsidRPr="008315BC">
        <w:rPr>
          <w:sz w:val="28"/>
          <w:szCs w:val="28"/>
          <w:lang w:eastAsia="en-US"/>
        </w:rPr>
        <w:t>В</w:t>
      </w:r>
      <w:proofErr w:type="gramEnd"/>
      <w:r w:rsidRPr="008315BC">
        <w:rPr>
          <w:sz w:val="28"/>
          <w:szCs w:val="28"/>
          <w:lang w:eastAsia="en-US"/>
        </w:rPr>
        <w:t xml:space="preserve"> </w:t>
      </w:r>
      <w:proofErr w:type="gramStart"/>
      <w:r w:rsidRPr="008315BC">
        <w:rPr>
          <w:sz w:val="28"/>
          <w:szCs w:val="28"/>
          <w:lang w:eastAsia="en-US"/>
        </w:rPr>
        <w:t>с</w:t>
      </w:r>
      <w:proofErr w:type="gramEnd"/>
      <w:r w:rsidRPr="008315BC">
        <w:rPr>
          <w:sz w:val="28"/>
          <w:szCs w:val="28"/>
          <w:lang w:eastAsia="en-US"/>
        </w:rPr>
        <w:t>. Матвеевка планируется строительство автозаправочной станции, базы дорожно-строительной техники, цеха по изготовлению пластиковых окон, кирпичного завода, торгового и аптечного павильона. Расширенное строительства жилья: квартал индивидуальных жилых домов – в районе ул. Москаленко, новые жилые кварталы</w:t>
      </w:r>
      <w:proofErr w:type="gramStart"/>
      <w:r w:rsidRPr="008315BC">
        <w:rPr>
          <w:sz w:val="28"/>
          <w:szCs w:val="28"/>
          <w:lang w:eastAsia="en-US"/>
        </w:rPr>
        <w:t xml:space="preserve"> ,</w:t>
      </w:r>
      <w:proofErr w:type="gramEnd"/>
      <w:r w:rsidRPr="008315BC">
        <w:rPr>
          <w:sz w:val="28"/>
          <w:szCs w:val="28"/>
          <w:lang w:eastAsia="en-US"/>
        </w:rPr>
        <w:t xml:space="preserve"> прилегающие к кварталу Амурский, </w:t>
      </w:r>
      <w:proofErr w:type="spellStart"/>
      <w:r w:rsidRPr="008315BC">
        <w:rPr>
          <w:sz w:val="28"/>
          <w:szCs w:val="28"/>
          <w:lang w:eastAsia="en-US"/>
        </w:rPr>
        <w:t>ТИЗу</w:t>
      </w:r>
      <w:proofErr w:type="spellEnd"/>
      <w:r w:rsidRPr="008315BC">
        <w:rPr>
          <w:sz w:val="28"/>
          <w:szCs w:val="28"/>
          <w:lang w:eastAsia="en-US"/>
        </w:rPr>
        <w:t xml:space="preserve"> «Полет».</w:t>
      </w:r>
    </w:p>
    <w:p w:rsidR="008315BC" w:rsidRPr="008315BC" w:rsidRDefault="008315BC" w:rsidP="008315BC">
      <w:pPr>
        <w:spacing w:line="360" w:lineRule="auto"/>
        <w:ind w:firstLine="567"/>
        <w:jc w:val="both"/>
        <w:rPr>
          <w:sz w:val="28"/>
          <w:szCs w:val="28"/>
          <w:lang w:eastAsia="en-US"/>
        </w:rPr>
      </w:pPr>
      <w:proofErr w:type="gramStart"/>
      <w:r w:rsidRPr="008315BC">
        <w:rPr>
          <w:sz w:val="28"/>
          <w:szCs w:val="28"/>
          <w:lang w:eastAsia="en-US"/>
        </w:rPr>
        <w:t>В</w:t>
      </w:r>
      <w:proofErr w:type="gramEnd"/>
      <w:r w:rsidRPr="008315BC">
        <w:rPr>
          <w:sz w:val="28"/>
          <w:szCs w:val="28"/>
          <w:lang w:eastAsia="en-US"/>
        </w:rPr>
        <w:t xml:space="preserve"> </w:t>
      </w:r>
      <w:proofErr w:type="gramStart"/>
      <w:r w:rsidRPr="008315BC">
        <w:rPr>
          <w:sz w:val="28"/>
          <w:szCs w:val="28"/>
          <w:lang w:eastAsia="en-US"/>
        </w:rPr>
        <w:t>с</w:t>
      </w:r>
      <w:proofErr w:type="gramEnd"/>
      <w:r w:rsidRPr="008315BC">
        <w:rPr>
          <w:sz w:val="28"/>
          <w:szCs w:val="28"/>
          <w:lang w:eastAsia="en-US"/>
        </w:rPr>
        <w:t>. Заозерное планируется строительство цеха по изготовлению строительных материалов, сети павильонов торгового обеспечения, новый жилой район смешанной застройки в южной части села.</w:t>
      </w:r>
    </w:p>
    <w:p w:rsidR="008315BC" w:rsidRPr="008315BC" w:rsidRDefault="008315BC" w:rsidP="008315BC">
      <w:pPr>
        <w:spacing w:line="360" w:lineRule="auto"/>
        <w:ind w:firstLine="567"/>
        <w:jc w:val="both"/>
        <w:rPr>
          <w:sz w:val="28"/>
          <w:szCs w:val="28"/>
          <w:lang w:eastAsia="en-US"/>
        </w:rPr>
      </w:pPr>
      <w:r w:rsidRPr="008315BC">
        <w:rPr>
          <w:sz w:val="28"/>
          <w:szCs w:val="28"/>
          <w:lang w:eastAsia="en-US"/>
        </w:rPr>
        <w:t>Система водоснабжения представляет собой комплекс сооружений для обеспечения определенной (данной) группы потребителей (данного объекта) водой в требуемых количествах и требуемого качества. Кроме того, система водоснабжения должна обладать определенной степенью надежности, т.е. обеспечивать снабжение потребителей водой без недопустимого снижения установленных показателей своей работы в отношении количества или качества подаваемой воды (перерывы или снижение подачи воды или ухудшение ее качества в недопустимых пределах).</w:t>
      </w:r>
    </w:p>
    <w:p w:rsidR="008315BC" w:rsidRPr="008315BC" w:rsidRDefault="008315BC" w:rsidP="008315BC">
      <w:pPr>
        <w:spacing w:line="360" w:lineRule="auto"/>
        <w:ind w:firstLine="567"/>
        <w:jc w:val="both"/>
        <w:rPr>
          <w:color w:val="000000"/>
          <w:sz w:val="28"/>
          <w:szCs w:val="28"/>
          <w:lang w:eastAsia="en-US"/>
        </w:rPr>
      </w:pPr>
      <w:r w:rsidRPr="008315BC">
        <w:rPr>
          <w:color w:val="000000"/>
          <w:sz w:val="28"/>
          <w:szCs w:val="28"/>
          <w:lang w:eastAsia="en-US"/>
        </w:rPr>
        <w:lastRenderedPageBreak/>
        <w:t>Холодное водоснабжение села Тополево осуществляется от ОАО «Хабаровский аэропорт» из глубинных скважин, четыре из которых рабочие, две резервные и одна законсервирована. Услуги по транспортировке  холодной воды потребителям в сельское поселение Тополево осуществляет общество с ограниченной ответственностью (далее ООО) «Коммунальные сети».</w:t>
      </w:r>
    </w:p>
    <w:p w:rsidR="008315BC" w:rsidRPr="008315BC" w:rsidRDefault="008315BC" w:rsidP="008315BC">
      <w:pPr>
        <w:spacing w:line="360" w:lineRule="auto"/>
        <w:ind w:firstLine="567"/>
        <w:jc w:val="both"/>
        <w:rPr>
          <w:color w:val="000000"/>
          <w:sz w:val="28"/>
          <w:szCs w:val="28"/>
          <w:lang w:eastAsia="en-US"/>
        </w:rPr>
      </w:pPr>
      <w:r w:rsidRPr="008315BC">
        <w:rPr>
          <w:color w:val="000000"/>
          <w:sz w:val="28"/>
          <w:szCs w:val="28"/>
          <w:lang w:eastAsia="en-US"/>
        </w:rPr>
        <w:t xml:space="preserve">Горячее водоснабжение </w:t>
      </w:r>
      <w:proofErr w:type="gramStart"/>
      <w:r w:rsidRPr="008315BC">
        <w:rPr>
          <w:color w:val="000000"/>
          <w:sz w:val="28"/>
          <w:szCs w:val="28"/>
          <w:lang w:eastAsia="en-US"/>
        </w:rPr>
        <w:t>с</w:t>
      </w:r>
      <w:proofErr w:type="gramEnd"/>
      <w:r w:rsidRPr="008315BC">
        <w:rPr>
          <w:color w:val="000000"/>
          <w:sz w:val="28"/>
          <w:szCs w:val="28"/>
          <w:lang w:eastAsia="en-US"/>
        </w:rPr>
        <w:t xml:space="preserve">. Тополево осуществляется от ТЭЦ 3. </w:t>
      </w:r>
    </w:p>
    <w:p w:rsidR="008315BC" w:rsidRPr="008315BC" w:rsidRDefault="008315BC" w:rsidP="008315BC">
      <w:pPr>
        <w:spacing w:line="360" w:lineRule="auto"/>
        <w:ind w:firstLine="567"/>
        <w:jc w:val="both"/>
        <w:rPr>
          <w:sz w:val="28"/>
          <w:szCs w:val="28"/>
          <w:lang w:eastAsia="en-US"/>
        </w:rPr>
      </w:pPr>
      <w:r w:rsidRPr="008315BC">
        <w:rPr>
          <w:color w:val="000000"/>
          <w:sz w:val="28"/>
          <w:szCs w:val="28"/>
          <w:lang w:eastAsia="en-US"/>
        </w:rPr>
        <w:t>Холодное водоснабжение села Заозерное осуществляется из глубинных скважин, две рабочие, две находятся в резерве, одна законсервирована.</w:t>
      </w:r>
    </w:p>
    <w:p w:rsidR="008315BC" w:rsidRPr="008315BC" w:rsidRDefault="008315BC" w:rsidP="008315BC">
      <w:pPr>
        <w:spacing w:line="360" w:lineRule="auto"/>
        <w:ind w:firstLine="567"/>
        <w:jc w:val="both"/>
        <w:rPr>
          <w:rFonts w:eastAsia="Calibri"/>
          <w:sz w:val="28"/>
          <w:szCs w:val="28"/>
          <w:lang w:eastAsia="en-US"/>
        </w:rPr>
      </w:pPr>
      <w:r w:rsidRPr="008315BC">
        <w:rPr>
          <w:sz w:val="28"/>
          <w:szCs w:val="28"/>
          <w:lang w:eastAsia="en-US"/>
        </w:rPr>
        <w:t xml:space="preserve">В с. Тополево, с. </w:t>
      </w:r>
      <w:proofErr w:type="gramStart"/>
      <w:r w:rsidRPr="008315BC">
        <w:rPr>
          <w:sz w:val="28"/>
          <w:szCs w:val="28"/>
          <w:lang w:eastAsia="en-US"/>
        </w:rPr>
        <w:t>Заозерное</w:t>
      </w:r>
      <w:proofErr w:type="gramEnd"/>
      <w:r w:rsidRPr="008315BC">
        <w:rPr>
          <w:sz w:val="28"/>
          <w:szCs w:val="28"/>
          <w:lang w:eastAsia="en-US"/>
        </w:rPr>
        <w:t xml:space="preserve"> устроена централизованная схема канализации. Система канализации сельского поселения предназначена для отвода и очистки с последующим выпуском в ручей хозяйственно-бытовых сточных вод. </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Схема водоснабжения и водоотведения Тополевского сельского поселения  разработана в целях определения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Схема водоснабжения и водоотведения  состоит из глав: «Схема водоснабжения Тополевского сельского поселения  и «Схема водоотведения Тополевского сельского поселения  и разработана с учетом требований Водного кодекса Российской Федерации (Собрание законодательства Российской Федерации, 2006, N 23, ст. 2381; № 50, ст. 5279; 2007, № 26, ст. 3075; 2008, № 29, ст. 3418; № 30, ст. 3616; 2009, № 30, ст. 3735; № 52, ст. 6441; 2011, № 1, ст. 32), Федерального закона от 07.12.2011 № 416-ФЗ «О водоснабжении и водоотведении» (ст. 37-41), положений СНиП 2.04.02-84* «Водоснабжение. Наружные сети и сооружения» (Официальное издание, М.: ФГУП ЦПП, 2004. Дата редакции: 01.01.2004), территориальных строительных нормативов, </w:t>
      </w:r>
      <w:r w:rsidRPr="008315BC">
        <w:rPr>
          <w:sz w:val="28"/>
          <w:szCs w:val="28"/>
          <w:lang w:val="x-none"/>
        </w:rPr>
        <w:t>Постановления правительства РФ от 5 сентября 2013 г. №782 «О схемах водоснабжения и водоотведения»</w:t>
      </w:r>
      <w:r w:rsidRPr="008315BC">
        <w:rPr>
          <w:rFonts w:eastAsia="Calibri"/>
          <w:sz w:val="28"/>
          <w:szCs w:val="28"/>
          <w:lang w:val="x-none" w:eastAsia="en-US"/>
        </w:rPr>
        <w:t>.</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Схема водоснабжения и водоотведения предусматривает обеспечение услугами водоснабжения и водоотведения земельных участков, отведенных под </w:t>
      </w:r>
      <w:r w:rsidRPr="008315BC">
        <w:rPr>
          <w:rFonts w:eastAsia="Calibri"/>
          <w:sz w:val="28"/>
          <w:szCs w:val="28"/>
          <w:lang w:val="x-none" w:eastAsia="en-US"/>
        </w:rPr>
        <w:lastRenderedPageBreak/>
        <w:t>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водопроводно-канализационного хозяйства (ВКХ), улучшения экологической обстановки.</w:t>
      </w:r>
    </w:p>
    <w:p w:rsidR="008315BC" w:rsidRPr="008315BC" w:rsidRDefault="008315BC" w:rsidP="008315BC">
      <w:pPr>
        <w:spacing w:line="360" w:lineRule="auto"/>
        <w:ind w:firstLine="567"/>
        <w:jc w:val="both"/>
        <w:rPr>
          <w:rFonts w:eastAsia="Calibri"/>
          <w:sz w:val="28"/>
          <w:szCs w:val="28"/>
          <w:lang w:val="x-none" w:eastAsia="en-US"/>
        </w:rPr>
      </w:pPr>
    </w:p>
    <w:p w:rsidR="008315BC" w:rsidRPr="008315BC" w:rsidRDefault="008315BC" w:rsidP="008315BC">
      <w:pPr>
        <w:spacing w:line="360" w:lineRule="auto"/>
        <w:ind w:firstLine="567"/>
        <w:jc w:val="both"/>
        <w:rPr>
          <w:rFonts w:eastAsia="Calibri"/>
          <w:sz w:val="28"/>
          <w:szCs w:val="28"/>
          <w:lang w:val="x-none" w:eastAsia="en-US"/>
        </w:rPr>
      </w:pPr>
    </w:p>
    <w:p w:rsidR="008315BC" w:rsidRPr="008315BC" w:rsidRDefault="008315BC" w:rsidP="008315BC">
      <w:pPr>
        <w:spacing w:line="360" w:lineRule="auto"/>
        <w:ind w:firstLine="709"/>
        <w:jc w:val="both"/>
        <w:rPr>
          <w:rFonts w:eastAsia="Calibri"/>
          <w:sz w:val="28"/>
          <w:szCs w:val="28"/>
          <w:lang w:val="x-none" w:eastAsia="en-US"/>
        </w:rPr>
        <w:sectPr w:rsidR="008315BC" w:rsidRPr="008315BC" w:rsidSect="008315BC">
          <w:pgSz w:w="11906" w:h="16838"/>
          <w:pgMar w:top="1077" w:right="709" w:bottom="567" w:left="1276" w:header="284" w:footer="169" w:gutter="0"/>
          <w:cols w:space="708"/>
          <w:docGrid w:linePitch="360"/>
        </w:sectPr>
      </w:pP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lastRenderedPageBreak/>
        <w:t xml:space="preserve">ГЛАВА </w:t>
      </w:r>
      <w:r w:rsidRPr="008315BC">
        <w:rPr>
          <w:b/>
          <w:bCs/>
          <w:sz w:val="28"/>
          <w:szCs w:val="28"/>
          <w:lang w:val="en-US" w:eastAsia="x-none"/>
        </w:rPr>
        <w:t>I</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t xml:space="preserve">СХЕМА ВОДОСНАБЖЕНИЯ </w:t>
      </w:r>
      <w:r w:rsidRPr="008315BC">
        <w:rPr>
          <w:b/>
          <w:bCs/>
          <w:sz w:val="28"/>
          <w:szCs w:val="28"/>
          <w:lang w:eastAsia="x-none"/>
        </w:rPr>
        <w:t xml:space="preserve">ТОПОЛЕВСКОГО СЕЛЬСКОГО ПОСЕЛЕНИЯ </w:t>
      </w:r>
      <w:r w:rsidRPr="008315BC">
        <w:rPr>
          <w:b/>
          <w:bCs/>
          <w:sz w:val="28"/>
          <w:szCs w:val="28"/>
          <w:lang w:val="x-none" w:eastAsia="x-none"/>
        </w:rPr>
        <w:t xml:space="preserve"> ХАБАРОВСКОГО МУНИЦИПАЛЬНОГО РАЙОНА </w:t>
      </w:r>
      <w:r w:rsidRPr="008315BC">
        <w:rPr>
          <w:b/>
          <w:bCs/>
          <w:sz w:val="28"/>
          <w:szCs w:val="28"/>
          <w:lang w:eastAsia="x-none"/>
        </w:rPr>
        <w:t>ХАБАРОВСКОГО</w:t>
      </w:r>
      <w:r w:rsidRPr="008315BC">
        <w:rPr>
          <w:b/>
          <w:bCs/>
          <w:sz w:val="28"/>
          <w:szCs w:val="28"/>
          <w:lang w:val="x-none" w:eastAsia="x-none"/>
        </w:rPr>
        <w:t xml:space="preserve"> КРАЯ</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t>РАЗДЕЛ 1. ТЕХНИКО-ЭКОНОМИЧЕСКОЕ СОСТОЯНИЕ ЦЕНТРАЛИЗОВАННЫХ СИСТЕМ ВОДОСНАБЖЕНИЯ ПОСЕЛЕНИЯ</w:t>
      </w:r>
    </w:p>
    <w:p w:rsidR="008315BC" w:rsidRPr="008315BC" w:rsidRDefault="008315BC" w:rsidP="008315BC">
      <w:pPr>
        <w:keepNext/>
        <w:keepLines/>
        <w:spacing w:line="360" w:lineRule="auto"/>
        <w:ind w:firstLine="567"/>
        <w:jc w:val="both"/>
        <w:outlineLvl w:val="1"/>
        <w:rPr>
          <w:b/>
          <w:bCs/>
          <w:sz w:val="28"/>
          <w:szCs w:val="26"/>
          <w:lang w:eastAsia="x-none"/>
        </w:rPr>
      </w:pPr>
      <w:r w:rsidRPr="008315BC">
        <w:rPr>
          <w:b/>
          <w:bCs/>
          <w:sz w:val="28"/>
          <w:szCs w:val="26"/>
          <w:lang w:val="x-none" w:eastAsia="x-none"/>
        </w:rPr>
        <w:t>1.1 Описание системы и структуры водоснабжения поселения и деление территории на эксплуатационные зоны</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Существующая система водоснабжения Тополевского сельского поселения является централизованной, которая обеспечивает прием воды из источников, её транспортирование и подачу по всем потребителям.</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Водоснабжение с. Тополево осуществляется от ОАО «Хабаровский аэропорт» из подземного горизонта посредством артезианских скважин с целью обеспечения потребителей питьевой водой и технологическим обеспечением объектов промышленности: групповой водозабор находится </w:t>
      </w:r>
      <w:proofErr w:type="gramStart"/>
      <w:r w:rsidRPr="008315BC">
        <w:rPr>
          <w:rFonts w:eastAsia="Calibri"/>
          <w:sz w:val="28"/>
          <w:szCs w:val="28"/>
          <w:lang w:eastAsia="en-US"/>
        </w:rPr>
        <w:t>в</w:t>
      </w:r>
      <w:proofErr w:type="gramEnd"/>
      <w:r w:rsidRPr="008315BC">
        <w:rPr>
          <w:rFonts w:eastAsia="Calibri"/>
          <w:sz w:val="28"/>
          <w:szCs w:val="28"/>
          <w:lang w:eastAsia="en-US"/>
        </w:rPr>
        <w:t xml:space="preserve"> с. Мирное. Величина </w:t>
      </w:r>
      <w:proofErr w:type="gramStart"/>
      <w:r w:rsidRPr="008315BC">
        <w:rPr>
          <w:rFonts w:eastAsia="Calibri"/>
          <w:sz w:val="28"/>
          <w:szCs w:val="28"/>
          <w:lang w:eastAsia="en-US"/>
        </w:rPr>
        <w:t>предельно-допустимого</w:t>
      </w:r>
      <w:proofErr w:type="gramEnd"/>
      <w:r w:rsidRPr="008315BC">
        <w:rPr>
          <w:rFonts w:eastAsia="Calibri"/>
          <w:sz w:val="28"/>
          <w:szCs w:val="28"/>
          <w:lang w:eastAsia="en-US"/>
        </w:rPr>
        <w:t xml:space="preserve"> </w:t>
      </w:r>
      <w:proofErr w:type="spellStart"/>
      <w:r w:rsidRPr="008315BC">
        <w:rPr>
          <w:rFonts w:eastAsia="Calibri"/>
          <w:sz w:val="28"/>
          <w:szCs w:val="28"/>
          <w:lang w:eastAsia="en-US"/>
        </w:rPr>
        <w:t>водоотбора</w:t>
      </w:r>
      <w:proofErr w:type="spellEnd"/>
      <w:r w:rsidRPr="008315BC">
        <w:rPr>
          <w:rFonts w:eastAsia="Calibri"/>
          <w:sz w:val="28"/>
          <w:szCs w:val="28"/>
          <w:lang w:eastAsia="en-US"/>
        </w:rPr>
        <w:t xml:space="preserve"> составляет 2420м</w:t>
      </w:r>
      <w:r w:rsidRPr="008315BC">
        <w:rPr>
          <w:rFonts w:eastAsia="Calibri"/>
          <w:sz w:val="28"/>
          <w:szCs w:val="28"/>
          <w:vertAlign w:val="superscript"/>
          <w:lang w:eastAsia="en-US"/>
        </w:rPr>
        <w:t>3</w:t>
      </w:r>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Транспортировку холодной воды и обслуживание водопроводной сети осуществляет ООО «Коммунальные сети».</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Водоснабжение </w:t>
      </w:r>
      <w:proofErr w:type="gramStart"/>
      <w:r w:rsidRPr="008315BC">
        <w:rPr>
          <w:rFonts w:eastAsia="Calibri"/>
          <w:sz w:val="28"/>
          <w:szCs w:val="28"/>
          <w:lang w:eastAsia="en-US"/>
        </w:rPr>
        <w:t>с</w:t>
      </w:r>
      <w:proofErr w:type="gramEnd"/>
      <w:r w:rsidRPr="008315BC">
        <w:rPr>
          <w:rFonts w:eastAsia="Calibri"/>
          <w:sz w:val="28"/>
          <w:szCs w:val="28"/>
          <w:lang w:eastAsia="en-US"/>
        </w:rPr>
        <w:t xml:space="preserve">. Заозерное осуществляется от артезианских скважин расположенных в с. Заозерное. Величина предельно-допустимого </w:t>
      </w:r>
      <w:proofErr w:type="spellStart"/>
      <w:r w:rsidRPr="008315BC">
        <w:rPr>
          <w:rFonts w:eastAsia="Calibri"/>
          <w:sz w:val="28"/>
          <w:szCs w:val="28"/>
          <w:lang w:eastAsia="en-US"/>
        </w:rPr>
        <w:t>водоотбора</w:t>
      </w:r>
      <w:proofErr w:type="spellEnd"/>
      <w:r w:rsidRPr="008315BC">
        <w:rPr>
          <w:rFonts w:eastAsia="Calibri"/>
          <w:sz w:val="28"/>
          <w:szCs w:val="28"/>
          <w:lang w:eastAsia="en-US"/>
        </w:rPr>
        <w:t xml:space="preserve"> составляет 1632 м³/</w:t>
      </w:r>
      <w:proofErr w:type="spellStart"/>
      <w:r w:rsidRPr="008315BC">
        <w:rPr>
          <w:rFonts w:eastAsia="Calibri"/>
          <w:sz w:val="28"/>
          <w:szCs w:val="28"/>
          <w:lang w:eastAsia="en-US"/>
        </w:rPr>
        <w:t>сут</w:t>
      </w:r>
      <w:proofErr w:type="spellEnd"/>
      <w:r w:rsidRPr="008315BC">
        <w:rPr>
          <w:rFonts w:eastAsia="Calibri"/>
          <w:sz w:val="28"/>
          <w:szCs w:val="28"/>
          <w:lang w:eastAsia="en-US"/>
        </w:rPr>
        <w:t>. Поставку холодной воды осуществляет ООО «Коммунальные услуги села Заозерное».</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1.2 Описание территорий поселения, не охваченных централизованными системами водоснабжения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 xml:space="preserve">В настоящее время в </w:t>
      </w:r>
      <w:proofErr w:type="spellStart"/>
      <w:r w:rsidRPr="008315BC">
        <w:rPr>
          <w:rFonts w:eastAsia="Calibri"/>
          <w:sz w:val="28"/>
          <w:szCs w:val="28"/>
          <w:lang w:eastAsia="en-US"/>
        </w:rPr>
        <w:t>Тополевском</w:t>
      </w:r>
      <w:proofErr w:type="spellEnd"/>
      <w:r w:rsidRPr="008315BC">
        <w:rPr>
          <w:rFonts w:eastAsia="Calibri"/>
          <w:sz w:val="28"/>
          <w:szCs w:val="28"/>
          <w:lang w:eastAsia="en-US"/>
        </w:rPr>
        <w:t xml:space="preserve"> сельском поселении централизованным водоснабжением не охвачены: </w:t>
      </w:r>
      <w:r w:rsidRPr="008315BC">
        <w:rPr>
          <w:rFonts w:eastAsia="Calibri"/>
          <w:sz w:val="28"/>
          <w:szCs w:val="28"/>
          <w:lang w:val="x-none" w:eastAsia="en-US"/>
        </w:rPr>
        <w:t>жилые здания, здания индивидуальной застройки, расположенны</w:t>
      </w:r>
      <w:r w:rsidRPr="008315BC">
        <w:rPr>
          <w:rFonts w:eastAsia="Calibri"/>
          <w:sz w:val="28"/>
          <w:szCs w:val="28"/>
          <w:lang w:eastAsia="en-US"/>
        </w:rPr>
        <w:t>е</w:t>
      </w:r>
      <w:r w:rsidRPr="008315BC">
        <w:rPr>
          <w:rFonts w:eastAsia="Calibri"/>
          <w:sz w:val="28"/>
          <w:szCs w:val="28"/>
          <w:lang w:val="x-none" w:eastAsia="en-US"/>
        </w:rPr>
        <w:t xml:space="preserve"> в селе Матвеевка</w:t>
      </w:r>
      <w:r w:rsidRPr="008315BC">
        <w:rPr>
          <w:rFonts w:eastAsia="Calibri"/>
          <w:sz w:val="28"/>
          <w:szCs w:val="28"/>
          <w:lang w:eastAsia="en-US"/>
        </w:rPr>
        <w:t>.</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Потребители, перечисленные выше, используют воду из индивидуальных скважин и колодцев.</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lastRenderedPageBreak/>
        <w:t>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t xml:space="preserve">В </w:t>
      </w:r>
      <w:proofErr w:type="spellStart"/>
      <w:r w:rsidRPr="008315BC">
        <w:rPr>
          <w:rFonts w:eastAsia="Calibri"/>
          <w:sz w:val="28"/>
          <w:szCs w:val="22"/>
          <w:lang w:eastAsia="en-US"/>
        </w:rPr>
        <w:t>Тополевском</w:t>
      </w:r>
      <w:proofErr w:type="spellEnd"/>
      <w:r w:rsidRPr="008315BC">
        <w:rPr>
          <w:rFonts w:eastAsia="Calibri"/>
          <w:sz w:val="28"/>
          <w:szCs w:val="22"/>
          <w:lang w:eastAsia="en-US"/>
        </w:rPr>
        <w:t xml:space="preserve"> сельском поселении организовано две технологические зоны централизованного холодного водоснабжения:</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eastAsia="en-US"/>
        </w:rPr>
        <w:t xml:space="preserve">Первая технологическая зона организована </w:t>
      </w:r>
      <w:proofErr w:type="gramStart"/>
      <w:r w:rsidRPr="008315BC">
        <w:rPr>
          <w:rFonts w:eastAsia="Calibri"/>
          <w:sz w:val="28"/>
          <w:szCs w:val="28"/>
          <w:lang w:eastAsia="en-US"/>
        </w:rPr>
        <w:t>в</w:t>
      </w:r>
      <w:proofErr w:type="gramEnd"/>
      <w:r w:rsidRPr="008315BC">
        <w:rPr>
          <w:rFonts w:eastAsia="Calibri"/>
          <w:sz w:val="28"/>
          <w:szCs w:val="28"/>
          <w:lang w:val="x-none" w:eastAsia="en-US"/>
        </w:rPr>
        <w:t xml:space="preserve"> с. Тополево.</w:t>
      </w:r>
      <w:r w:rsidRPr="008315BC">
        <w:rPr>
          <w:rFonts w:eastAsia="Calibri"/>
          <w:sz w:val="28"/>
          <w:szCs w:val="28"/>
          <w:lang w:eastAsia="en-US"/>
        </w:rPr>
        <w:t xml:space="preserve"> В</w:t>
      </w:r>
      <w:r w:rsidRPr="008315BC">
        <w:rPr>
          <w:rFonts w:eastAsia="Calibri"/>
          <w:sz w:val="28"/>
          <w:szCs w:val="28"/>
          <w:lang w:val="x-none" w:eastAsia="en-US"/>
        </w:rPr>
        <w:t>ода подается от системы водоснабжения группового водозабора</w:t>
      </w:r>
      <w:r w:rsidRPr="008315BC">
        <w:rPr>
          <w:rFonts w:eastAsia="Calibri"/>
          <w:sz w:val="28"/>
          <w:szCs w:val="28"/>
          <w:lang w:eastAsia="en-US"/>
        </w:rPr>
        <w:t xml:space="preserve"> расположенного </w:t>
      </w:r>
      <w:r w:rsidRPr="008315BC">
        <w:rPr>
          <w:rFonts w:eastAsia="Calibri"/>
          <w:sz w:val="28"/>
          <w:szCs w:val="28"/>
          <w:lang w:val="x-none" w:eastAsia="en-US"/>
        </w:rPr>
        <w:t xml:space="preserve">в с. </w:t>
      </w:r>
      <w:proofErr w:type="gramStart"/>
      <w:r w:rsidRPr="008315BC">
        <w:rPr>
          <w:rFonts w:eastAsia="Calibri"/>
          <w:sz w:val="28"/>
          <w:szCs w:val="28"/>
          <w:lang w:val="x-none" w:eastAsia="en-US"/>
        </w:rPr>
        <w:t>Мирное</w:t>
      </w:r>
      <w:proofErr w:type="gramEnd"/>
      <w:r w:rsidRPr="008315BC">
        <w:rPr>
          <w:rFonts w:eastAsia="Calibri"/>
          <w:sz w:val="28"/>
          <w:szCs w:val="28"/>
          <w:lang w:val="x-none" w:eastAsia="en-US"/>
        </w:rPr>
        <w:t>. Территория, охваченная данной системой, расположена в многоэтажной застройке в западной и в  восточной части села  по улице Гаражная, частные индивидуальные жилищный комплекс дома по ул. Школьная, Центральная, Луговая.</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Горячее водоснабжение с. Тополево осуществляется от ТЭЦ-3. К территории, охваченной системой горячего водоснабжения от ТЭЦ-3 относится многоквартирные дома и муниципальные объекты, расположенные в западной части села.</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eastAsia="en-US"/>
        </w:rPr>
        <w:t xml:space="preserve">Вторая технологическая зона организована в с. </w:t>
      </w:r>
      <w:proofErr w:type="gramStart"/>
      <w:r w:rsidRPr="008315BC">
        <w:rPr>
          <w:rFonts w:eastAsia="Calibri"/>
          <w:sz w:val="28"/>
          <w:szCs w:val="28"/>
          <w:lang w:eastAsia="en-US"/>
        </w:rPr>
        <w:t>Заозерное</w:t>
      </w:r>
      <w:proofErr w:type="gramEnd"/>
      <w:r w:rsidRPr="008315BC">
        <w:rPr>
          <w:rFonts w:eastAsia="Calibri"/>
          <w:sz w:val="28"/>
          <w:szCs w:val="28"/>
          <w:lang w:eastAsia="en-US"/>
        </w:rPr>
        <w:t xml:space="preserve">. </w:t>
      </w:r>
      <w:r w:rsidRPr="008315BC">
        <w:rPr>
          <w:rFonts w:eastAsia="Calibri"/>
          <w:sz w:val="28"/>
          <w:szCs w:val="28"/>
          <w:lang w:val="x-none" w:eastAsia="en-US"/>
        </w:rPr>
        <w:t>В технологическую зону вода подается от группового водозабора расположенного в северной части на окраине села. Территория, охваченная данной системой, расположена в многоэтажных застройках в юго-восточной части села по улице Петра Черкасова.</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Горячее водоснабжение в селе Заозерное отсутствует.</w:t>
      </w:r>
    </w:p>
    <w:p w:rsidR="008315BC" w:rsidRPr="008315BC" w:rsidRDefault="008315BC" w:rsidP="008315BC">
      <w:pPr>
        <w:keepNext/>
        <w:keepLines/>
        <w:spacing w:line="360" w:lineRule="auto"/>
        <w:ind w:firstLine="567"/>
        <w:jc w:val="both"/>
        <w:outlineLvl w:val="1"/>
        <w:rPr>
          <w:b/>
          <w:bCs/>
          <w:sz w:val="28"/>
          <w:szCs w:val="28"/>
          <w:lang w:eastAsia="x-none"/>
        </w:rPr>
      </w:pPr>
      <w:r w:rsidRPr="008315BC">
        <w:rPr>
          <w:b/>
          <w:bCs/>
          <w:sz w:val="28"/>
          <w:szCs w:val="28"/>
          <w:lang w:val="x-none" w:eastAsia="x-none"/>
        </w:rPr>
        <w:t>1.4 Описание результатов технического обследования централизованных систем водоснабжения</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8"/>
          <w:lang w:eastAsia="en-US"/>
        </w:rPr>
        <w:t>Необходимо производство технического обследования существующих источников водоснабжения в 2017 году. С</w:t>
      </w:r>
      <w:r w:rsidRPr="008315BC">
        <w:rPr>
          <w:rFonts w:eastAsia="Calibri"/>
          <w:sz w:val="28"/>
          <w:szCs w:val="22"/>
          <w:lang w:eastAsia="en-US"/>
        </w:rPr>
        <w:t xml:space="preserve">огласно ФЗ №416 от 7.12.2011 года «О водоснабжении и водоотведении»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холодное </w:t>
      </w:r>
      <w:r w:rsidRPr="008315BC">
        <w:rPr>
          <w:rFonts w:eastAsia="Calibri"/>
          <w:sz w:val="28"/>
          <w:szCs w:val="22"/>
          <w:lang w:eastAsia="en-US"/>
        </w:rPr>
        <w:lastRenderedPageBreak/>
        <w:t>водоснабжение обязана проводить техническое обследование при разработке плана мероприятий по приведению качества питьевой воды, горячей воды в соответствие с установленными требованиями.</w:t>
      </w:r>
    </w:p>
    <w:p w:rsidR="008315BC" w:rsidRPr="008315BC" w:rsidRDefault="008315BC" w:rsidP="008315BC">
      <w:pPr>
        <w:suppressAutoHyphens/>
        <w:spacing w:line="360" w:lineRule="auto"/>
        <w:ind w:firstLine="567"/>
        <w:jc w:val="both"/>
        <w:rPr>
          <w:bCs/>
          <w:kern w:val="1"/>
          <w:sz w:val="28"/>
          <w:szCs w:val="28"/>
          <w:lang w:eastAsia="ar-SA"/>
        </w:rPr>
      </w:pPr>
      <w:r w:rsidRPr="008315BC">
        <w:rPr>
          <w:bCs/>
          <w:kern w:val="1"/>
          <w:sz w:val="28"/>
          <w:szCs w:val="28"/>
          <w:lang w:eastAsia="ar-SA"/>
        </w:rPr>
        <w:t>Техническое обследование производится с целью определения технических характеристик насосных станций</w:t>
      </w:r>
      <w:r w:rsidRPr="008315BC">
        <w:rPr>
          <w:bCs/>
          <w:kern w:val="1"/>
          <w:sz w:val="28"/>
          <w:lang w:eastAsia="ar-SA"/>
        </w:rPr>
        <w:t>, в том числе уровня потерь, энергетической эффективности этих станций, оптимальности топологии и степени резервирования мощности.</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После производства технического обследования произвести необходимые работы для восстановления работоспособности насосных станций, при необходимости увеличить производительность </w:t>
      </w:r>
      <w:proofErr w:type="gramStart"/>
      <w:r w:rsidRPr="008315BC">
        <w:rPr>
          <w:rFonts w:eastAsia="Calibri"/>
          <w:sz w:val="28"/>
          <w:szCs w:val="28"/>
          <w:lang w:eastAsia="en-US"/>
        </w:rPr>
        <w:t>и(</w:t>
      </w:r>
      <w:proofErr w:type="gramEnd"/>
      <w:r w:rsidRPr="008315BC">
        <w:rPr>
          <w:rFonts w:eastAsia="Calibri"/>
          <w:sz w:val="28"/>
          <w:szCs w:val="28"/>
          <w:lang w:eastAsia="en-US"/>
        </w:rPr>
        <w:t xml:space="preserve">или) напор для обеспечения перспективного водопотребления. </w:t>
      </w:r>
    </w:p>
    <w:p w:rsidR="008315BC" w:rsidRPr="008315BC" w:rsidRDefault="008315BC" w:rsidP="008315BC">
      <w:pPr>
        <w:keepNext/>
        <w:keepLines/>
        <w:spacing w:line="360" w:lineRule="auto"/>
        <w:ind w:firstLine="567"/>
        <w:jc w:val="both"/>
        <w:outlineLvl w:val="1"/>
        <w:rPr>
          <w:b/>
          <w:bCs/>
          <w:sz w:val="28"/>
          <w:szCs w:val="28"/>
          <w:lang w:eastAsia="x-none"/>
        </w:rPr>
      </w:pPr>
      <w:r w:rsidRPr="008315BC">
        <w:rPr>
          <w:b/>
          <w:bCs/>
          <w:sz w:val="28"/>
          <w:szCs w:val="28"/>
          <w:lang w:val="x-none" w:eastAsia="x-none"/>
        </w:rPr>
        <w:t>1.4.1 Описание состояния существующих источников водоснабжения и водозаборных сооружений</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color w:val="000000"/>
          <w:sz w:val="28"/>
          <w:szCs w:val="28"/>
          <w:lang w:eastAsia="en-US"/>
        </w:rPr>
        <w:t xml:space="preserve">Источником водоснабжения в селе Тополево является  водозабор ОАО «Хабаровский аэропорт» расположенный  в 4 км. в сторону </w:t>
      </w:r>
      <w:proofErr w:type="spellStart"/>
      <w:r w:rsidRPr="008315BC">
        <w:rPr>
          <w:rFonts w:eastAsia="Calibri"/>
          <w:color w:val="000000"/>
          <w:sz w:val="28"/>
          <w:szCs w:val="28"/>
          <w:lang w:eastAsia="en-US"/>
        </w:rPr>
        <w:t>с</w:t>
      </w:r>
      <w:proofErr w:type="gramStart"/>
      <w:r w:rsidRPr="008315BC">
        <w:rPr>
          <w:rFonts w:eastAsia="Calibri"/>
          <w:color w:val="000000"/>
          <w:sz w:val="28"/>
          <w:szCs w:val="28"/>
          <w:lang w:eastAsia="en-US"/>
        </w:rPr>
        <w:t>.М</w:t>
      </w:r>
      <w:proofErr w:type="gramEnd"/>
      <w:r w:rsidRPr="008315BC">
        <w:rPr>
          <w:rFonts w:eastAsia="Calibri"/>
          <w:color w:val="000000"/>
          <w:sz w:val="28"/>
          <w:szCs w:val="28"/>
          <w:lang w:eastAsia="en-US"/>
        </w:rPr>
        <w:t>ирное</w:t>
      </w:r>
      <w:proofErr w:type="spellEnd"/>
      <w:r w:rsidRPr="008315BC">
        <w:rPr>
          <w:rFonts w:eastAsia="Calibri"/>
          <w:color w:val="000000"/>
          <w:sz w:val="28"/>
          <w:szCs w:val="28"/>
          <w:lang w:eastAsia="en-US"/>
        </w:rPr>
        <w:t>, где расположены 12 водозаборных скважин с расчетной нагрузкой 1021 м</w:t>
      </w:r>
      <w:r w:rsidRPr="008315BC">
        <w:rPr>
          <w:rFonts w:eastAsia="Calibri"/>
          <w:color w:val="000000"/>
          <w:sz w:val="28"/>
          <w:szCs w:val="28"/>
          <w:vertAlign w:val="superscript"/>
          <w:lang w:eastAsia="en-US"/>
        </w:rPr>
        <w:t>3</w:t>
      </w:r>
      <w:r w:rsidRPr="008315BC">
        <w:rPr>
          <w:rFonts w:eastAsia="Calibri"/>
          <w:color w:val="000000"/>
          <w:sz w:val="28"/>
          <w:szCs w:val="28"/>
          <w:lang w:eastAsia="en-US"/>
        </w:rPr>
        <w:t>/сутки, из которых 4 скважины в работе, 8 резервные. Источниками на расчетный срок остаются подземные воды</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8"/>
          <w:lang w:eastAsia="en-US"/>
        </w:rPr>
        <w:t>Всего на территории водозабора ОАО «Хабаровский аэропорт» в работе четыре скважины.</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В скважинах установлены насосные агрегаты ЭЦВ 8-40-90 со следующими характеристиками:</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 Паспортная производительность -</w:t>
      </w:r>
      <w:r w:rsidRPr="008315BC">
        <w:rPr>
          <w:rFonts w:eastAsia="Calibri"/>
          <w:color w:val="000000"/>
          <w:sz w:val="28"/>
          <w:szCs w:val="28"/>
          <w:lang w:val="en-US" w:eastAsia="en-US"/>
        </w:rPr>
        <w:t>Q</w:t>
      </w:r>
      <w:r w:rsidRPr="008315BC">
        <w:rPr>
          <w:rFonts w:eastAsia="Calibri"/>
          <w:color w:val="000000"/>
          <w:sz w:val="28"/>
          <w:szCs w:val="28"/>
          <w:lang w:eastAsia="en-US"/>
        </w:rPr>
        <w:t>= 40 м3/час;</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 xml:space="preserve">- Напор насоса - Н = 90 </w:t>
      </w:r>
      <w:proofErr w:type="spellStart"/>
      <w:r w:rsidRPr="008315BC">
        <w:rPr>
          <w:rFonts w:eastAsia="Calibri"/>
          <w:color w:val="000000"/>
          <w:sz w:val="28"/>
          <w:szCs w:val="28"/>
          <w:lang w:eastAsia="en-US"/>
        </w:rPr>
        <w:t>м</w:t>
      </w:r>
      <w:proofErr w:type="gramStart"/>
      <w:r w:rsidRPr="008315BC">
        <w:rPr>
          <w:rFonts w:eastAsia="Calibri"/>
          <w:color w:val="000000"/>
          <w:sz w:val="28"/>
          <w:szCs w:val="28"/>
          <w:lang w:eastAsia="en-US"/>
        </w:rPr>
        <w:t>.в</w:t>
      </w:r>
      <w:proofErr w:type="gramEnd"/>
      <w:r w:rsidRPr="008315BC">
        <w:rPr>
          <w:rFonts w:eastAsia="Calibri"/>
          <w:color w:val="000000"/>
          <w:sz w:val="28"/>
          <w:szCs w:val="28"/>
          <w:lang w:eastAsia="en-US"/>
        </w:rPr>
        <w:t>од.ст</w:t>
      </w:r>
      <w:proofErr w:type="spellEnd"/>
      <w:r w:rsidRPr="008315BC">
        <w:rPr>
          <w:rFonts w:eastAsia="Calibri"/>
          <w:color w:val="000000"/>
          <w:sz w:val="28"/>
          <w:szCs w:val="28"/>
          <w:lang w:eastAsia="en-US"/>
        </w:rPr>
        <w:t>.;</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 Обороты в минуту -</w:t>
      </w:r>
      <w:r w:rsidRPr="008315BC">
        <w:rPr>
          <w:rFonts w:eastAsia="Calibri"/>
          <w:color w:val="000000"/>
          <w:sz w:val="28"/>
          <w:szCs w:val="28"/>
          <w:lang w:val="en-US" w:eastAsia="en-US"/>
        </w:rPr>
        <w:t>n</w:t>
      </w:r>
      <w:r w:rsidRPr="008315BC">
        <w:rPr>
          <w:rFonts w:eastAsia="Calibri"/>
          <w:color w:val="000000"/>
          <w:sz w:val="28"/>
          <w:szCs w:val="28"/>
          <w:lang w:eastAsia="en-US"/>
        </w:rPr>
        <w:t xml:space="preserve"> = 3000 </w:t>
      </w:r>
      <w:proofErr w:type="gramStart"/>
      <w:r w:rsidRPr="008315BC">
        <w:rPr>
          <w:rFonts w:eastAsia="Calibri"/>
          <w:color w:val="000000"/>
          <w:sz w:val="28"/>
          <w:szCs w:val="28"/>
          <w:lang w:eastAsia="en-US"/>
        </w:rPr>
        <w:t>об</w:t>
      </w:r>
      <w:proofErr w:type="gramEnd"/>
      <w:r w:rsidRPr="008315BC">
        <w:rPr>
          <w:rFonts w:eastAsia="Calibri"/>
          <w:color w:val="000000"/>
          <w:sz w:val="28"/>
          <w:szCs w:val="28"/>
          <w:lang w:eastAsia="en-US"/>
        </w:rPr>
        <w:t>/мин;</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 xml:space="preserve">- Мощность электродвигателя  - </w:t>
      </w:r>
      <w:r w:rsidRPr="008315BC">
        <w:rPr>
          <w:rFonts w:eastAsia="Calibri"/>
          <w:color w:val="000000"/>
          <w:sz w:val="28"/>
          <w:szCs w:val="28"/>
          <w:lang w:val="en-US" w:eastAsia="en-US"/>
        </w:rPr>
        <w:t>P</w:t>
      </w:r>
      <w:r w:rsidRPr="008315BC">
        <w:rPr>
          <w:rFonts w:eastAsia="Calibri"/>
          <w:color w:val="000000"/>
          <w:sz w:val="28"/>
          <w:szCs w:val="28"/>
          <w:lang w:eastAsia="en-US"/>
        </w:rPr>
        <w:t xml:space="preserve"> = 16 кВт.</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 xml:space="preserve">В целом вода водоносных комплексов, как по макро, так и по </w:t>
      </w:r>
      <w:proofErr w:type="spellStart"/>
      <w:r w:rsidRPr="008315BC">
        <w:rPr>
          <w:rFonts w:eastAsia="Calibri"/>
          <w:color w:val="000000"/>
          <w:sz w:val="28"/>
          <w:szCs w:val="28"/>
          <w:lang w:eastAsia="en-US"/>
        </w:rPr>
        <w:t>микрокомпонентному</w:t>
      </w:r>
      <w:proofErr w:type="spellEnd"/>
      <w:r w:rsidRPr="008315BC">
        <w:rPr>
          <w:rFonts w:eastAsia="Calibri"/>
          <w:color w:val="000000"/>
          <w:sz w:val="28"/>
          <w:szCs w:val="28"/>
          <w:lang w:eastAsia="en-US"/>
        </w:rPr>
        <w:t xml:space="preserve"> составу по подавляющему большинству скважин удовлетворяет требованиям действующих санитарных норм для питьевого водоснабжения, за исключением повышенного содержания марганца, </w:t>
      </w:r>
      <w:proofErr w:type="gramStart"/>
      <w:r w:rsidRPr="008315BC">
        <w:rPr>
          <w:rFonts w:eastAsia="Calibri"/>
          <w:color w:val="000000"/>
          <w:sz w:val="28"/>
          <w:szCs w:val="28"/>
          <w:lang w:eastAsia="en-US"/>
        </w:rPr>
        <w:t>согласно анализов</w:t>
      </w:r>
      <w:proofErr w:type="gramEnd"/>
      <w:r w:rsidRPr="008315BC">
        <w:rPr>
          <w:rFonts w:eastAsia="Calibri"/>
          <w:color w:val="000000"/>
          <w:sz w:val="28"/>
          <w:szCs w:val="28"/>
          <w:lang w:eastAsia="en-US"/>
        </w:rPr>
        <w:t xml:space="preserve"> поднимаемой воды.</w:t>
      </w:r>
    </w:p>
    <w:p w:rsidR="008315BC" w:rsidRPr="008315BC" w:rsidRDefault="008315BC" w:rsidP="008315BC">
      <w:pPr>
        <w:spacing w:line="360" w:lineRule="auto"/>
        <w:ind w:firstLine="567"/>
        <w:jc w:val="both"/>
        <w:rPr>
          <w:rFonts w:eastAsia="Calibri"/>
          <w:color w:val="000000"/>
          <w:sz w:val="28"/>
          <w:szCs w:val="28"/>
          <w:lang w:eastAsia="en-US"/>
        </w:rPr>
      </w:pPr>
      <w:proofErr w:type="gramStart"/>
      <w:r w:rsidRPr="008315BC">
        <w:rPr>
          <w:rFonts w:eastAsia="Calibri"/>
          <w:color w:val="000000"/>
          <w:sz w:val="28"/>
          <w:szCs w:val="28"/>
          <w:lang w:eastAsia="en-US"/>
        </w:rPr>
        <w:lastRenderedPageBreak/>
        <w:t>Источником водоснабжения села Заозерное является водозабор ООО «</w:t>
      </w:r>
      <w:proofErr w:type="spellStart"/>
      <w:r w:rsidRPr="008315BC">
        <w:rPr>
          <w:rFonts w:eastAsia="Calibri"/>
          <w:color w:val="000000"/>
          <w:sz w:val="28"/>
          <w:szCs w:val="28"/>
          <w:lang w:eastAsia="en-US"/>
        </w:rPr>
        <w:t>Коммунальнные</w:t>
      </w:r>
      <w:proofErr w:type="spellEnd"/>
      <w:r w:rsidRPr="008315BC">
        <w:rPr>
          <w:rFonts w:eastAsia="Calibri"/>
          <w:color w:val="000000"/>
          <w:sz w:val="28"/>
          <w:szCs w:val="28"/>
          <w:lang w:eastAsia="en-US"/>
        </w:rPr>
        <w:t xml:space="preserve"> услуги села Заозерное», который расположен на окраине в северной части села, где расположены 5 скважин, одна скважина в работе, позволяющая удовлетворить потребности в воде, 2 скважины рабочие в резерве, 2 скважины законсервированы.</w:t>
      </w:r>
      <w:proofErr w:type="gramEnd"/>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В скважинах установлены глубинные насосы марки ЭЦВ 8-25-100 с характеристиками:</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 Производительность Q – 25 м³/ час.</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 xml:space="preserve">- Напор насоса Н – 100 </w:t>
      </w:r>
      <w:proofErr w:type="spellStart"/>
      <w:r w:rsidRPr="008315BC">
        <w:rPr>
          <w:rFonts w:eastAsia="Calibri"/>
          <w:color w:val="000000"/>
          <w:sz w:val="28"/>
          <w:szCs w:val="28"/>
          <w:lang w:eastAsia="en-US"/>
        </w:rPr>
        <w:t>м</w:t>
      </w:r>
      <w:proofErr w:type="gramStart"/>
      <w:r w:rsidRPr="008315BC">
        <w:rPr>
          <w:rFonts w:eastAsia="Calibri"/>
          <w:color w:val="000000"/>
          <w:sz w:val="28"/>
          <w:szCs w:val="28"/>
          <w:lang w:eastAsia="en-US"/>
        </w:rPr>
        <w:t>.в</w:t>
      </w:r>
      <w:proofErr w:type="gramEnd"/>
      <w:r w:rsidRPr="008315BC">
        <w:rPr>
          <w:rFonts w:eastAsia="Calibri"/>
          <w:color w:val="000000"/>
          <w:sz w:val="28"/>
          <w:szCs w:val="28"/>
          <w:lang w:eastAsia="en-US"/>
        </w:rPr>
        <w:t>од.ст</w:t>
      </w:r>
      <w:proofErr w:type="spellEnd"/>
      <w:r w:rsidRPr="008315BC">
        <w:rPr>
          <w:rFonts w:eastAsia="Calibri"/>
          <w:color w:val="000000"/>
          <w:sz w:val="28"/>
          <w:szCs w:val="28"/>
          <w:lang w:eastAsia="en-US"/>
        </w:rPr>
        <w:t>.</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 xml:space="preserve">-  Мощность электродвигателя </w:t>
      </w:r>
      <w:proofErr w:type="gramStart"/>
      <w:r w:rsidRPr="008315BC">
        <w:rPr>
          <w:rFonts w:eastAsia="Calibri"/>
          <w:color w:val="000000"/>
          <w:sz w:val="28"/>
          <w:szCs w:val="28"/>
          <w:lang w:eastAsia="en-US"/>
        </w:rPr>
        <w:t>Р</w:t>
      </w:r>
      <w:proofErr w:type="gramEnd"/>
      <w:r w:rsidRPr="008315BC">
        <w:rPr>
          <w:rFonts w:eastAsia="Calibri"/>
          <w:color w:val="000000"/>
          <w:sz w:val="28"/>
          <w:szCs w:val="28"/>
          <w:lang w:eastAsia="en-US"/>
        </w:rPr>
        <w:t xml:space="preserve"> – 11 кВт.</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color w:val="000000"/>
          <w:sz w:val="28"/>
          <w:szCs w:val="28"/>
          <w:lang w:eastAsia="en-US"/>
        </w:rPr>
        <w:t>- Обороты в минуту n – 2900 об/мин.</w:t>
      </w:r>
    </w:p>
    <w:p w:rsidR="008315BC" w:rsidRPr="008315BC" w:rsidRDefault="008315BC" w:rsidP="008315BC">
      <w:pPr>
        <w:suppressAutoHyphens/>
        <w:spacing w:line="360" w:lineRule="auto"/>
        <w:ind w:firstLine="567"/>
        <w:jc w:val="both"/>
        <w:rPr>
          <w:bCs/>
          <w:kern w:val="1"/>
          <w:sz w:val="28"/>
          <w:szCs w:val="28"/>
          <w:lang w:val="x-none" w:eastAsia="ar-SA"/>
        </w:rPr>
      </w:pPr>
      <w:r w:rsidRPr="008315BC">
        <w:rPr>
          <w:bCs/>
          <w:color w:val="000000"/>
          <w:kern w:val="1"/>
          <w:sz w:val="28"/>
          <w:szCs w:val="28"/>
          <w:lang w:eastAsia="ar-SA"/>
        </w:rPr>
        <w:t xml:space="preserve">Вода </w:t>
      </w:r>
      <w:proofErr w:type="spellStart"/>
      <w:r w:rsidRPr="008315BC">
        <w:rPr>
          <w:bCs/>
          <w:color w:val="000000"/>
          <w:kern w:val="1"/>
          <w:sz w:val="28"/>
          <w:szCs w:val="28"/>
          <w:lang w:eastAsia="ar-SA"/>
        </w:rPr>
        <w:t>водоностных</w:t>
      </w:r>
      <w:proofErr w:type="spellEnd"/>
      <w:r w:rsidRPr="008315BC">
        <w:rPr>
          <w:bCs/>
          <w:color w:val="000000"/>
          <w:kern w:val="1"/>
          <w:sz w:val="28"/>
          <w:szCs w:val="28"/>
          <w:lang w:eastAsia="ar-SA"/>
        </w:rPr>
        <w:t xml:space="preserve"> комплексов по макро и </w:t>
      </w:r>
      <w:proofErr w:type="spellStart"/>
      <w:r w:rsidRPr="008315BC">
        <w:rPr>
          <w:bCs/>
          <w:color w:val="000000"/>
          <w:kern w:val="1"/>
          <w:sz w:val="28"/>
          <w:szCs w:val="28"/>
          <w:lang w:eastAsia="ar-SA"/>
        </w:rPr>
        <w:t>микрокомпонентному</w:t>
      </w:r>
      <w:proofErr w:type="spellEnd"/>
      <w:r w:rsidRPr="008315BC">
        <w:rPr>
          <w:bCs/>
          <w:color w:val="000000"/>
          <w:kern w:val="1"/>
          <w:sz w:val="28"/>
          <w:szCs w:val="28"/>
          <w:lang w:eastAsia="ar-SA"/>
        </w:rPr>
        <w:t xml:space="preserve"> составу удовлетворяет требованиям санитарных норм для питьевого водоснабжения, за исключением небольшого превышения железа и марганца.    </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t>Таблица 1.2 – Перечень артезианских скважин Тополевского сельского поселения.</w:t>
      </w:r>
    </w:p>
    <w:tbl>
      <w:tblPr>
        <w:tblW w:w="10667"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886"/>
        <w:gridCol w:w="1295"/>
        <w:gridCol w:w="929"/>
        <w:gridCol w:w="1661"/>
        <w:gridCol w:w="1294"/>
        <w:gridCol w:w="2042"/>
      </w:tblGrid>
      <w:tr w:rsidR="008315BC" w:rsidRPr="008315BC" w:rsidTr="008315BC">
        <w:trPr>
          <w:trHeight w:val="483"/>
        </w:trPr>
        <w:tc>
          <w:tcPr>
            <w:tcW w:w="1560" w:type="dxa"/>
            <w:tcBorders>
              <w:top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Населенный пункт</w:t>
            </w:r>
          </w:p>
        </w:tc>
        <w:tc>
          <w:tcPr>
            <w:tcW w:w="1886"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Тип</w:t>
            </w:r>
          </w:p>
          <w:p w:rsidR="008315BC" w:rsidRPr="008315BC" w:rsidRDefault="008315BC" w:rsidP="008315BC">
            <w:pPr>
              <w:jc w:val="center"/>
              <w:rPr>
                <w:rFonts w:eastAsia="Calibri"/>
                <w:lang w:eastAsia="en-US"/>
              </w:rPr>
            </w:pPr>
            <w:proofErr w:type="spellStart"/>
            <w:r w:rsidRPr="008315BC">
              <w:rPr>
                <w:rFonts w:eastAsia="Calibri"/>
                <w:lang w:eastAsia="en-US"/>
              </w:rPr>
              <w:t>водоразбора</w:t>
            </w:r>
            <w:proofErr w:type="spellEnd"/>
          </w:p>
        </w:tc>
        <w:tc>
          <w:tcPr>
            <w:tcW w:w="1295"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Год постройки</w:t>
            </w:r>
          </w:p>
        </w:tc>
        <w:tc>
          <w:tcPr>
            <w:tcW w:w="929"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Глубина скважины</w:t>
            </w:r>
          </w:p>
        </w:tc>
        <w:tc>
          <w:tcPr>
            <w:tcW w:w="1661"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Тип насоса</w:t>
            </w:r>
          </w:p>
        </w:tc>
        <w:tc>
          <w:tcPr>
            <w:tcW w:w="1294"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Проектный дебет (</w:t>
            </w:r>
            <w:proofErr w:type="gramStart"/>
            <w:r w:rsidRPr="008315BC">
              <w:rPr>
                <w:rFonts w:eastAsia="Calibri"/>
                <w:lang w:eastAsia="en-US"/>
              </w:rPr>
              <w:t>м</w:t>
            </w:r>
            <w:proofErr w:type="gramEnd"/>
            <w:r w:rsidRPr="008315BC">
              <w:rPr>
                <w:rFonts w:eastAsia="Calibri"/>
                <w:lang w:eastAsia="en-US"/>
              </w:rPr>
              <w:t>³/</w:t>
            </w:r>
            <w:proofErr w:type="spellStart"/>
            <w:r w:rsidRPr="008315BC">
              <w:rPr>
                <w:rFonts w:eastAsia="Calibri"/>
                <w:lang w:eastAsia="en-US"/>
              </w:rPr>
              <w:t>сут</w:t>
            </w:r>
            <w:proofErr w:type="spellEnd"/>
            <w:r w:rsidRPr="008315BC">
              <w:rPr>
                <w:rFonts w:eastAsia="Calibri"/>
                <w:lang w:eastAsia="en-US"/>
              </w:rPr>
              <w:t>)</w:t>
            </w:r>
          </w:p>
        </w:tc>
        <w:tc>
          <w:tcPr>
            <w:tcW w:w="2042" w:type="dxa"/>
            <w:tcBorders>
              <w:top w:val="single" w:sz="12" w:space="0" w:color="auto"/>
              <w:left w:val="single" w:sz="12" w:space="0" w:color="auto"/>
              <w:bottom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состояние скважин</w:t>
            </w:r>
          </w:p>
        </w:tc>
      </w:tr>
      <w:tr w:rsidR="008315BC" w:rsidRPr="008315BC" w:rsidTr="008315BC">
        <w:trPr>
          <w:trHeight w:val="164"/>
        </w:trPr>
        <w:tc>
          <w:tcPr>
            <w:tcW w:w="1560" w:type="dxa"/>
            <w:tcBorders>
              <w:top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roofErr w:type="spellStart"/>
            <w:r w:rsidRPr="008315BC">
              <w:rPr>
                <w:rFonts w:eastAsia="Calibri"/>
                <w:lang w:eastAsia="en-US"/>
              </w:rPr>
              <w:t>с</w:t>
            </w:r>
            <w:proofErr w:type="gramStart"/>
            <w:r w:rsidRPr="008315BC">
              <w:rPr>
                <w:rFonts w:eastAsia="Calibri"/>
                <w:lang w:eastAsia="en-US"/>
              </w:rPr>
              <w:t>.Т</w:t>
            </w:r>
            <w:proofErr w:type="gramEnd"/>
            <w:r w:rsidRPr="008315BC">
              <w:rPr>
                <w:rFonts w:eastAsia="Calibri"/>
                <w:lang w:eastAsia="en-US"/>
              </w:rPr>
              <w:t>ополево</w:t>
            </w:r>
            <w:proofErr w:type="spellEnd"/>
            <w:r w:rsidRPr="008315BC">
              <w:rPr>
                <w:rFonts w:eastAsia="Calibri"/>
                <w:lang w:eastAsia="en-US"/>
              </w:rPr>
              <w:t xml:space="preserve"> </w:t>
            </w:r>
          </w:p>
        </w:tc>
        <w:tc>
          <w:tcPr>
            <w:tcW w:w="1886" w:type="dxa"/>
            <w:tcBorders>
              <w:top w:val="single" w:sz="12" w:space="0" w:color="auto"/>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Подземный</w:t>
            </w:r>
          </w:p>
        </w:tc>
        <w:tc>
          <w:tcPr>
            <w:tcW w:w="1295" w:type="dxa"/>
            <w:tcBorders>
              <w:top w:val="single" w:sz="12" w:space="0" w:color="auto"/>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929" w:type="dxa"/>
            <w:tcBorders>
              <w:top w:val="single" w:sz="12" w:space="0" w:color="auto"/>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1661" w:type="dxa"/>
            <w:tcBorders>
              <w:top w:val="single" w:sz="12" w:space="0" w:color="auto"/>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1294" w:type="dxa"/>
            <w:tcBorders>
              <w:top w:val="single" w:sz="12" w:space="0" w:color="auto"/>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2420</w:t>
            </w:r>
          </w:p>
        </w:tc>
        <w:tc>
          <w:tcPr>
            <w:tcW w:w="2042" w:type="dxa"/>
            <w:tcBorders>
              <w:top w:val="single" w:sz="12" w:space="0" w:color="auto"/>
              <w:left w:val="single" w:sz="12" w:space="0" w:color="auto"/>
            </w:tcBorders>
            <w:shd w:val="clear" w:color="auto" w:fill="auto"/>
          </w:tcPr>
          <w:p w:rsidR="008315BC" w:rsidRPr="008315BC" w:rsidRDefault="008315BC" w:rsidP="008315BC">
            <w:pPr>
              <w:jc w:val="both"/>
              <w:rPr>
                <w:rFonts w:eastAsia="Calibri"/>
                <w:lang w:eastAsia="en-US"/>
              </w:rPr>
            </w:pPr>
          </w:p>
        </w:tc>
      </w:tr>
      <w:tr w:rsidR="008315BC" w:rsidRPr="008315BC" w:rsidTr="008315BC">
        <w:trPr>
          <w:trHeight w:val="154"/>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w:t>
            </w:r>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roofErr w:type="spellStart"/>
            <w:r w:rsidRPr="008315BC">
              <w:rPr>
                <w:rFonts w:eastAsia="Calibri"/>
                <w:lang w:eastAsia="en-US"/>
              </w:rPr>
              <w:t>Скв</w:t>
            </w:r>
            <w:proofErr w:type="spellEnd"/>
            <w:r w:rsidRPr="008315BC">
              <w:rPr>
                <w:rFonts w:eastAsia="Calibri"/>
                <w:lang w:eastAsia="en-US"/>
              </w:rPr>
              <w:t>. № 1</w:t>
            </w: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1975</w:t>
            </w: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70</w:t>
            </w: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ЭЦВ 8/40/90</w:t>
            </w: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Рабочая</w:t>
            </w:r>
          </w:p>
        </w:tc>
      </w:tr>
      <w:tr w:rsidR="008315BC" w:rsidRPr="008315BC" w:rsidTr="008315BC">
        <w:trPr>
          <w:trHeight w:val="164"/>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2</w:t>
            </w:r>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roofErr w:type="spellStart"/>
            <w:r w:rsidRPr="008315BC">
              <w:rPr>
                <w:rFonts w:eastAsia="Calibri"/>
                <w:lang w:eastAsia="en-US"/>
              </w:rPr>
              <w:t>Скв</w:t>
            </w:r>
            <w:proofErr w:type="spellEnd"/>
            <w:r w:rsidRPr="008315BC">
              <w:rPr>
                <w:rFonts w:eastAsia="Calibri"/>
                <w:lang w:eastAsia="en-US"/>
              </w:rPr>
              <w:t>. №2</w:t>
            </w: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1975</w:t>
            </w: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70</w:t>
            </w: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roofErr w:type="spellStart"/>
            <w:r w:rsidRPr="008315BC">
              <w:rPr>
                <w:rFonts w:eastAsia="Calibri"/>
                <w:lang w:eastAsia="en-US"/>
              </w:rPr>
              <w:t>Эцв</w:t>
            </w:r>
            <w:proofErr w:type="spellEnd"/>
            <w:r w:rsidRPr="008315BC">
              <w:rPr>
                <w:rFonts w:eastAsia="Calibri"/>
                <w:lang w:eastAsia="en-US"/>
              </w:rPr>
              <w:t xml:space="preserve"> 8/40/90</w:t>
            </w: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Рабочая</w:t>
            </w:r>
          </w:p>
        </w:tc>
      </w:tr>
      <w:tr w:rsidR="008315BC" w:rsidRPr="008315BC" w:rsidTr="008315BC">
        <w:trPr>
          <w:trHeight w:val="164"/>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3</w:t>
            </w:r>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roofErr w:type="spellStart"/>
            <w:r w:rsidRPr="008315BC">
              <w:rPr>
                <w:rFonts w:eastAsia="Calibri"/>
                <w:lang w:eastAsia="en-US"/>
              </w:rPr>
              <w:t>Скв</w:t>
            </w:r>
            <w:proofErr w:type="spellEnd"/>
            <w:r w:rsidRPr="008315BC">
              <w:rPr>
                <w:rFonts w:eastAsia="Calibri"/>
                <w:lang w:eastAsia="en-US"/>
              </w:rPr>
              <w:t>. №3</w:t>
            </w: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ЭЦВ 8/40/90</w:t>
            </w: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Рабочая</w:t>
            </w:r>
          </w:p>
        </w:tc>
      </w:tr>
      <w:tr w:rsidR="008315BC" w:rsidRPr="008315BC" w:rsidTr="008315BC">
        <w:trPr>
          <w:trHeight w:val="154"/>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4</w:t>
            </w:r>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roofErr w:type="spellStart"/>
            <w:r w:rsidRPr="008315BC">
              <w:rPr>
                <w:rFonts w:eastAsia="Calibri"/>
                <w:lang w:eastAsia="en-US"/>
              </w:rPr>
              <w:t>Скв</w:t>
            </w:r>
            <w:proofErr w:type="spellEnd"/>
            <w:r w:rsidRPr="008315BC">
              <w:rPr>
                <w:rFonts w:eastAsia="Calibri"/>
                <w:lang w:eastAsia="en-US"/>
              </w:rPr>
              <w:t>. №4</w:t>
            </w: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ЭЦВ 8/40/90</w:t>
            </w: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Рабочая</w:t>
            </w:r>
          </w:p>
        </w:tc>
      </w:tr>
      <w:tr w:rsidR="008315BC" w:rsidRPr="008315BC" w:rsidTr="008315BC">
        <w:trPr>
          <w:trHeight w:val="328"/>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5</w:t>
            </w:r>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roofErr w:type="spellStart"/>
            <w:r w:rsidRPr="008315BC">
              <w:rPr>
                <w:rFonts w:eastAsia="Calibri"/>
                <w:lang w:eastAsia="en-US"/>
              </w:rPr>
              <w:t>Скв</w:t>
            </w:r>
            <w:proofErr w:type="spellEnd"/>
            <w:r w:rsidRPr="008315BC">
              <w:rPr>
                <w:rFonts w:eastAsia="Calibri"/>
                <w:lang w:eastAsia="en-US"/>
              </w:rPr>
              <w:t>. №5</w:t>
            </w: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ЭЦВ 8/40/90</w:t>
            </w: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proofErr w:type="gramStart"/>
            <w:r w:rsidRPr="008315BC">
              <w:rPr>
                <w:rFonts w:eastAsia="Calibri"/>
                <w:lang w:eastAsia="en-US"/>
              </w:rPr>
              <w:t>Рабочая</w:t>
            </w:r>
            <w:proofErr w:type="gramEnd"/>
            <w:r w:rsidRPr="008315BC">
              <w:rPr>
                <w:rFonts w:eastAsia="Calibri"/>
                <w:lang w:eastAsia="en-US"/>
              </w:rPr>
              <w:t xml:space="preserve"> в резерве</w:t>
            </w:r>
          </w:p>
        </w:tc>
      </w:tr>
      <w:tr w:rsidR="008315BC" w:rsidRPr="008315BC" w:rsidTr="008315BC">
        <w:trPr>
          <w:trHeight w:val="328"/>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6</w:t>
            </w:r>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roofErr w:type="spellStart"/>
            <w:r w:rsidRPr="008315BC">
              <w:rPr>
                <w:rFonts w:eastAsia="Calibri"/>
                <w:lang w:eastAsia="en-US"/>
              </w:rPr>
              <w:t>Скв</w:t>
            </w:r>
            <w:proofErr w:type="spellEnd"/>
            <w:r w:rsidRPr="008315BC">
              <w:rPr>
                <w:rFonts w:eastAsia="Calibri"/>
                <w:lang w:eastAsia="en-US"/>
              </w:rPr>
              <w:t>. №6</w:t>
            </w: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ЭЦВ 8/40/90</w:t>
            </w: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proofErr w:type="gramStart"/>
            <w:r w:rsidRPr="008315BC">
              <w:rPr>
                <w:rFonts w:eastAsia="Calibri"/>
                <w:lang w:eastAsia="en-US"/>
              </w:rPr>
              <w:t>Рабочая</w:t>
            </w:r>
            <w:proofErr w:type="gramEnd"/>
            <w:r w:rsidRPr="008315BC">
              <w:rPr>
                <w:rFonts w:eastAsia="Calibri"/>
                <w:lang w:eastAsia="en-US"/>
              </w:rPr>
              <w:t xml:space="preserve"> в резерве</w:t>
            </w:r>
          </w:p>
        </w:tc>
      </w:tr>
      <w:tr w:rsidR="008315BC" w:rsidRPr="008315BC" w:rsidTr="008315BC">
        <w:tblPrEx>
          <w:tblLook w:val="0000" w:firstRow="0" w:lastRow="0" w:firstColumn="0" w:lastColumn="0" w:noHBand="0" w:noVBand="0"/>
        </w:tblPrEx>
        <w:trPr>
          <w:trHeight w:val="424"/>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proofErr w:type="spellStart"/>
            <w:r w:rsidRPr="008315BC">
              <w:rPr>
                <w:rFonts w:eastAsia="Calibri"/>
                <w:lang w:eastAsia="en-US"/>
              </w:rPr>
              <w:t>с</w:t>
            </w:r>
            <w:proofErr w:type="gramStart"/>
            <w:r w:rsidRPr="008315BC">
              <w:rPr>
                <w:rFonts w:eastAsia="Calibri"/>
                <w:lang w:eastAsia="en-US"/>
              </w:rPr>
              <w:t>.З</w:t>
            </w:r>
            <w:proofErr w:type="gramEnd"/>
            <w:r w:rsidRPr="008315BC">
              <w:rPr>
                <w:rFonts w:eastAsia="Calibri"/>
                <w:lang w:eastAsia="en-US"/>
              </w:rPr>
              <w:t>аозерное</w:t>
            </w:r>
            <w:proofErr w:type="spellEnd"/>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p w:rsidR="008315BC" w:rsidRPr="008315BC" w:rsidRDefault="008315BC" w:rsidP="008315BC">
            <w:pPr>
              <w:jc w:val="both"/>
              <w:rPr>
                <w:rFonts w:eastAsia="Calibri"/>
                <w:lang w:eastAsia="en-US"/>
              </w:rPr>
            </w:pP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p w:rsidR="008315BC" w:rsidRPr="008315BC" w:rsidRDefault="008315BC" w:rsidP="008315BC">
            <w:pPr>
              <w:jc w:val="both"/>
              <w:rPr>
                <w:rFonts w:eastAsia="Calibri"/>
                <w:lang w:eastAsia="en-US"/>
              </w:rPr>
            </w:pP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p w:rsidR="008315BC" w:rsidRPr="008315BC" w:rsidRDefault="008315BC" w:rsidP="008315BC">
            <w:pPr>
              <w:jc w:val="both"/>
              <w:rPr>
                <w:rFonts w:eastAsia="Calibri"/>
                <w:lang w:eastAsia="en-US"/>
              </w:rPr>
            </w:pP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p w:rsidR="008315BC" w:rsidRPr="008315BC" w:rsidRDefault="008315BC" w:rsidP="008315BC">
            <w:pPr>
              <w:jc w:val="both"/>
              <w:rPr>
                <w:rFonts w:eastAsia="Calibri"/>
                <w:lang w:eastAsia="en-US"/>
              </w:rPr>
            </w:pP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1632</w:t>
            </w:r>
          </w:p>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p>
          <w:p w:rsidR="008315BC" w:rsidRPr="008315BC" w:rsidRDefault="008315BC" w:rsidP="008315BC">
            <w:pPr>
              <w:jc w:val="both"/>
              <w:rPr>
                <w:rFonts w:eastAsia="Calibri"/>
                <w:lang w:eastAsia="en-US"/>
              </w:rPr>
            </w:pPr>
          </w:p>
        </w:tc>
      </w:tr>
      <w:tr w:rsidR="008315BC" w:rsidRPr="008315BC" w:rsidTr="008315BC">
        <w:tblPrEx>
          <w:tblLook w:val="0000" w:firstRow="0" w:lastRow="0" w:firstColumn="0" w:lastColumn="0" w:noHBand="0" w:noVBand="0"/>
        </w:tblPrEx>
        <w:trPr>
          <w:trHeight w:val="347"/>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w:t>
            </w:r>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Скв.№902</w:t>
            </w:r>
          </w:p>
          <w:p w:rsidR="008315BC" w:rsidRPr="008315BC" w:rsidRDefault="008315BC" w:rsidP="008315BC">
            <w:pPr>
              <w:jc w:val="both"/>
              <w:rPr>
                <w:rFonts w:eastAsia="Calibri"/>
                <w:lang w:eastAsia="en-US"/>
              </w:rPr>
            </w:pP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1990</w:t>
            </w:r>
          </w:p>
          <w:p w:rsidR="008315BC" w:rsidRPr="008315BC" w:rsidRDefault="008315BC" w:rsidP="008315BC">
            <w:pPr>
              <w:jc w:val="both"/>
              <w:rPr>
                <w:rFonts w:eastAsia="Calibri"/>
                <w:lang w:eastAsia="en-US"/>
              </w:rPr>
            </w:pP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280</w:t>
            </w:r>
          </w:p>
          <w:p w:rsidR="008315BC" w:rsidRPr="008315BC" w:rsidRDefault="008315BC" w:rsidP="008315BC">
            <w:pPr>
              <w:jc w:val="both"/>
              <w:rPr>
                <w:rFonts w:eastAsia="Calibri"/>
                <w:lang w:eastAsia="en-US"/>
              </w:rPr>
            </w:pP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ЭЦВ 8/25/100</w:t>
            </w:r>
          </w:p>
          <w:p w:rsidR="008315BC" w:rsidRPr="008315BC" w:rsidRDefault="008315BC" w:rsidP="008315BC">
            <w:pPr>
              <w:jc w:val="both"/>
              <w:rPr>
                <w:rFonts w:eastAsia="Calibri"/>
                <w:lang w:eastAsia="en-US"/>
              </w:rPr>
            </w:pP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864</w:t>
            </w:r>
          </w:p>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Рабочая</w:t>
            </w:r>
          </w:p>
          <w:p w:rsidR="008315BC" w:rsidRPr="008315BC" w:rsidRDefault="008315BC" w:rsidP="008315BC">
            <w:pPr>
              <w:jc w:val="both"/>
              <w:rPr>
                <w:rFonts w:eastAsia="Calibri"/>
                <w:lang w:eastAsia="en-US"/>
              </w:rPr>
            </w:pPr>
          </w:p>
        </w:tc>
      </w:tr>
      <w:tr w:rsidR="008315BC" w:rsidRPr="008315BC" w:rsidTr="008315BC">
        <w:tblPrEx>
          <w:tblLook w:val="0000" w:firstRow="0" w:lastRow="0" w:firstColumn="0" w:lastColumn="0" w:noHBand="0" w:noVBand="0"/>
        </w:tblPrEx>
        <w:trPr>
          <w:trHeight w:val="300"/>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2</w:t>
            </w:r>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Скв.№991</w:t>
            </w:r>
          </w:p>
          <w:p w:rsidR="008315BC" w:rsidRPr="008315BC" w:rsidRDefault="008315BC" w:rsidP="008315BC">
            <w:pPr>
              <w:jc w:val="both"/>
              <w:rPr>
                <w:rFonts w:eastAsia="Calibri"/>
                <w:lang w:eastAsia="en-US"/>
              </w:rPr>
            </w:pP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1982</w:t>
            </w:r>
          </w:p>
          <w:p w:rsidR="008315BC" w:rsidRPr="008315BC" w:rsidRDefault="008315BC" w:rsidP="008315BC">
            <w:pPr>
              <w:jc w:val="both"/>
              <w:rPr>
                <w:rFonts w:eastAsia="Calibri"/>
                <w:lang w:eastAsia="en-US"/>
              </w:rPr>
            </w:pP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350</w:t>
            </w:r>
          </w:p>
          <w:p w:rsidR="008315BC" w:rsidRPr="008315BC" w:rsidRDefault="008315BC" w:rsidP="008315BC">
            <w:pPr>
              <w:jc w:val="both"/>
              <w:rPr>
                <w:rFonts w:eastAsia="Calibri"/>
                <w:lang w:eastAsia="en-US"/>
              </w:rPr>
            </w:pP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ЭЦВ 8/16/100</w:t>
            </w:r>
          </w:p>
          <w:p w:rsidR="008315BC" w:rsidRPr="008315BC" w:rsidRDefault="008315BC" w:rsidP="008315BC">
            <w:pPr>
              <w:jc w:val="both"/>
              <w:rPr>
                <w:rFonts w:eastAsia="Calibri"/>
                <w:lang w:eastAsia="en-US"/>
              </w:rPr>
            </w:pP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576</w:t>
            </w:r>
          </w:p>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proofErr w:type="gramStart"/>
            <w:r w:rsidRPr="008315BC">
              <w:rPr>
                <w:rFonts w:eastAsia="Calibri"/>
                <w:lang w:eastAsia="en-US"/>
              </w:rPr>
              <w:t>Рабочая</w:t>
            </w:r>
            <w:proofErr w:type="gramEnd"/>
            <w:r w:rsidRPr="008315BC">
              <w:rPr>
                <w:rFonts w:eastAsia="Calibri"/>
                <w:lang w:eastAsia="en-US"/>
              </w:rPr>
              <w:t xml:space="preserve"> в резерве</w:t>
            </w:r>
          </w:p>
          <w:p w:rsidR="008315BC" w:rsidRPr="008315BC" w:rsidRDefault="008315BC" w:rsidP="008315BC">
            <w:pPr>
              <w:jc w:val="both"/>
              <w:rPr>
                <w:rFonts w:eastAsia="Calibri"/>
                <w:lang w:eastAsia="en-US"/>
              </w:rPr>
            </w:pPr>
          </w:p>
        </w:tc>
      </w:tr>
      <w:tr w:rsidR="008315BC" w:rsidRPr="008315BC" w:rsidTr="008315BC">
        <w:tblPrEx>
          <w:tblLook w:val="0000" w:firstRow="0" w:lastRow="0" w:firstColumn="0" w:lastColumn="0" w:noHBand="0" w:noVBand="0"/>
        </w:tblPrEx>
        <w:trPr>
          <w:trHeight w:val="317"/>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3</w:t>
            </w:r>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Скв.№1152</w:t>
            </w:r>
          </w:p>
          <w:p w:rsidR="008315BC" w:rsidRPr="008315BC" w:rsidRDefault="008315BC" w:rsidP="008315BC">
            <w:pPr>
              <w:jc w:val="both"/>
              <w:rPr>
                <w:rFonts w:eastAsia="Calibri"/>
                <w:lang w:eastAsia="en-US"/>
              </w:rPr>
            </w:pP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1987</w:t>
            </w:r>
          </w:p>
          <w:p w:rsidR="008315BC" w:rsidRPr="008315BC" w:rsidRDefault="008315BC" w:rsidP="008315BC">
            <w:pPr>
              <w:jc w:val="both"/>
              <w:rPr>
                <w:rFonts w:eastAsia="Calibri"/>
                <w:lang w:eastAsia="en-US"/>
              </w:rPr>
            </w:pP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300</w:t>
            </w:r>
          </w:p>
          <w:p w:rsidR="008315BC" w:rsidRPr="008315BC" w:rsidRDefault="008315BC" w:rsidP="008315BC">
            <w:pPr>
              <w:jc w:val="both"/>
              <w:rPr>
                <w:rFonts w:eastAsia="Calibri"/>
                <w:lang w:eastAsia="en-US"/>
              </w:rPr>
            </w:pP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ЭЦВ 8/10/140</w:t>
            </w:r>
          </w:p>
          <w:p w:rsidR="008315BC" w:rsidRPr="008315BC" w:rsidRDefault="008315BC" w:rsidP="008315BC">
            <w:pPr>
              <w:jc w:val="both"/>
              <w:rPr>
                <w:rFonts w:eastAsia="Calibri"/>
                <w:lang w:eastAsia="en-US"/>
              </w:rPr>
            </w:pP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192</w:t>
            </w:r>
          </w:p>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proofErr w:type="gramStart"/>
            <w:r w:rsidRPr="008315BC">
              <w:rPr>
                <w:rFonts w:eastAsia="Calibri"/>
                <w:lang w:eastAsia="en-US"/>
              </w:rPr>
              <w:t>Рабочая</w:t>
            </w:r>
            <w:proofErr w:type="gramEnd"/>
            <w:r w:rsidRPr="008315BC">
              <w:rPr>
                <w:rFonts w:eastAsia="Calibri"/>
                <w:lang w:eastAsia="en-US"/>
              </w:rPr>
              <w:t xml:space="preserve"> в резерве</w:t>
            </w:r>
          </w:p>
          <w:p w:rsidR="008315BC" w:rsidRPr="008315BC" w:rsidRDefault="008315BC" w:rsidP="008315BC">
            <w:pPr>
              <w:jc w:val="both"/>
              <w:rPr>
                <w:rFonts w:eastAsia="Calibri"/>
                <w:lang w:eastAsia="en-US"/>
              </w:rPr>
            </w:pPr>
          </w:p>
        </w:tc>
      </w:tr>
      <w:tr w:rsidR="008315BC" w:rsidRPr="008315BC" w:rsidTr="008315BC">
        <w:tblPrEx>
          <w:tblLook w:val="0000" w:firstRow="0" w:lastRow="0" w:firstColumn="0" w:lastColumn="0" w:noHBand="0" w:noVBand="0"/>
        </w:tblPrEx>
        <w:trPr>
          <w:trHeight w:val="521"/>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4</w:t>
            </w:r>
          </w:p>
          <w:p w:rsidR="008315BC" w:rsidRPr="008315BC" w:rsidRDefault="008315BC" w:rsidP="008315BC">
            <w:pPr>
              <w:jc w:val="both"/>
              <w:rPr>
                <w:rFonts w:eastAsia="Calibri"/>
                <w:lang w:eastAsia="en-US"/>
              </w:rPr>
            </w:pPr>
          </w:p>
        </w:tc>
        <w:tc>
          <w:tcPr>
            <w:tcW w:w="1886"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Скв.№732</w:t>
            </w: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1975</w:t>
            </w:r>
          </w:p>
        </w:tc>
        <w:tc>
          <w:tcPr>
            <w:tcW w:w="929"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280</w:t>
            </w: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1294"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законсервирована</w:t>
            </w:r>
          </w:p>
        </w:tc>
      </w:tr>
      <w:tr w:rsidR="008315BC" w:rsidRPr="008315BC" w:rsidTr="008315BC">
        <w:tblPrEx>
          <w:tblLook w:val="0000" w:firstRow="0" w:lastRow="0" w:firstColumn="0" w:lastColumn="0" w:noHBand="0" w:noVBand="0"/>
        </w:tblPrEx>
        <w:trPr>
          <w:trHeight w:val="598"/>
        </w:trPr>
        <w:tc>
          <w:tcPr>
            <w:tcW w:w="1560" w:type="dxa"/>
            <w:tcBorders>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5</w:t>
            </w:r>
          </w:p>
          <w:p w:rsidR="008315BC" w:rsidRPr="008315BC" w:rsidRDefault="008315BC" w:rsidP="008315BC">
            <w:pPr>
              <w:jc w:val="both"/>
              <w:rPr>
                <w:rFonts w:eastAsia="Calibri"/>
                <w:lang w:eastAsia="en-US"/>
              </w:rPr>
            </w:pPr>
          </w:p>
        </w:tc>
        <w:tc>
          <w:tcPr>
            <w:tcW w:w="1886" w:type="dxa"/>
            <w:tcBorders>
              <w:left w:val="single" w:sz="12" w:space="0" w:color="auto"/>
              <w:bottom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roofErr w:type="spellStart"/>
            <w:r w:rsidRPr="008315BC">
              <w:rPr>
                <w:rFonts w:eastAsia="Calibri"/>
                <w:lang w:eastAsia="en-US"/>
              </w:rPr>
              <w:t>Скв</w:t>
            </w:r>
            <w:proofErr w:type="spellEnd"/>
            <w:r w:rsidRPr="008315BC">
              <w:rPr>
                <w:rFonts w:eastAsia="Calibri"/>
                <w:lang w:eastAsia="en-US"/>
              </w:rPr>
              <w:t>.№ 886</w:t>
            </w:r>
          </w:p>
        </w:tc>
        <w:tc>
          <w:tcPr>
            <w:tcW w:w="1295"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1979</w:t>
            </w:r>
          </w:p>
        </w:tc>
        <w:tc>
          <w:tcPr>
            <w:tcW w:w="929" w:type="dxa"/>
            <w:tcBorders>
              <w:left w:val="single" w:sz="12" w:space="0" w:color="auto"/>
              <w:bottom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280</w:t>
            </w:r>
          </w:p>
        </w:tc>
        <w:tc>
          <w:tcPr>
            <w:tcW w:w="1661" w:type="dxa"/>
            <w:tcBorders>
              <w:left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1294" w:type="dxa"/>
            <w:tcBorders>
              <w:left w:val="single" w:sz="12" w:space="0" w:color="auto"/>
              <w:bottom w:val="single" w:sz="12" w:space="0" w:color="auto"/>
              <w:right w:val="single" w:sz="12" w:space="0" w:color="auto"/>
            </w:tcBorders>
            <w:shd w:val="clear" w:color="auto" w:fill="auto"/>
          </w:tcPr>
          <w:p w:rsidR="008315BC" w:rsidRPr="008315BC" w:rsidRDefault="008315BC" w:rsidP="008315BC">
            <w:pPr>
              <w:jc w:val="both"/>
              <w:rPr>
                <w:rFonts w:eastAsia="Calibri"/>
                <w:lang w:eastAsia="en-US"/>
              </w:rPr>
            </w:pPr>
          </w:p>
        </w:tc>
        <w:tc>
          <w:tcPr>
            <w:tcW w:w="2042" w:type="dxa"/>
            <w:tcBorders>
              <w:left w:val="single" w:sz="12" w:space="0" w:color="auto"/>
            </w:tcBorders>
            <w:shd w:val="clear" w:color="auto" w:fill="auto"/>
          </w:tcPr>
          <w:p w:rsidR="008315BC" w:rsidRPr="008315BC" w:rsidRDefault="008315BC" w:rsidP="008315BC">
            <w:pPr>
              <w:jc w:val="both"/>
              <w:rPr>
                <w:rFonts w:eastAsia="Calibri"/>
                <w:lang w:eastAsia="en-US"/>
              </w:rPr>
            </w:pPr>
            <w:r w:rsidRPr="008315BC">
              <w:rPr>
                <w:rFonts w:eastAsia="Calibri"/>
                <w:lang w:eastAsia="en-US"/>
              </w:rPr>
              <w:t>законсервирована</w:t>
            </w:r>
          </w:p>
        </w:tc>
      </w:tr>
    </w:tbl>
    <w:p w:rsidR="008315BC" w:rsidRPr="008315BC" w:rsidRDefault="008315BC" w:rsidP="008315BC">
      <w:pPr>
        <w:spacing w:line="360" w:lineRule="auto"/>
        <w:ind w:firstLine="567"/>
        <w:jc w:val="both"/>
        <w:rPr>
          <w:rFonts w:eastAsia="Calibri"/>
          <w:sz w:val="28"/>
          <w:szCs w:val="28"/>
          <w:lang w:eastAsia="en-US"/>
        </w:rPr>
        <w:sectPr w:rsidR="008315BC" w:rsidRPr="008315BC" w:rsidSect="008315BC">
          <w:footerReference w:type="even" r:id="rId14"/>
          <w:footerReference w:type="default" r:id="rId15"/>
          <w:pgSz w:w="11906" w:h="16838"/>
          <w:pgMar w:top="1134" w:right="709" w:bottom="567" w:left="1276" w:header="284" w:footer="169" w:gutter="0"/>
          <w:cols w:space="708"/>
          <w:docGrid w:linePitch="381"/>
        </w:sectPr>
      </w:pP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lastRenderedPageBreak/>
        <w:t xml:space="preserve">Источниками водоснабжения населения являются также частные колодцы, которые в большинстве случаях используются более 40 лет, вода в них пригодна для технических нужд.   </w:t>
      </w:r>
    </w:p>
    <w:p w:rsidR="008315BC" w:rsidRPr="008315BC" w:rsidRDefault="008315BC" w:rsidP="008315BC">
      <w:pPr>
        <w:keepNext/>
        <w:keepLines/>
        <w:spacing w:line="360" w:lineRule="auto"/>
        <w:ind w:firstLine="567"/>
        <w:jc w:val="both"/>
        <w:outlineLvl w:val="1"/>
        <w:rPr>
          <w:b/>
          <w:bCs/>
          <w:sz w:val="28"/>
          <w:szCs w:val="28"/>
          <w:lang w:eastAsia="x-none"/>
        </w:rPr>
      </w:pPr>
      <w:r w:rsidRPr="008315BC">
        <w:rPr>
          <w:b/>
          <w:bCs/>
          <w:sz w:val="28"/>
          <w:szCs w:val="28"/>
          <w:lang w:val="x-none" w:eastAsia="x-none"/>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8315BC" w:rsidRPr="008315BC" w:rsidRDefault="008315BC" w:rsidP="008315BC">
      <w:pPr>
        <w:spacing w:line="360" w:lineRule="auto"/>
        <w:ind w:firstLine="567"/>
        <w:jc w:val="both"/>
        <w:rPr>
          <w:sz w:val="28"/>
          <w:szCs w:val="28"/>
          <w:lang w:val="x-none"/>
        </w:rPr>
      </w:pPr>
      <w:r w:rsidRPr="008315BC">
        <w:rPr>
          <w:sz w:val="28"/>
          <w:szCs w:val="28"/>
          <w:lang w:val="x-none"/>
        </w:rPr>
        <w:t>Вода, подаваемая в водопроводную сеть, должна соответствовать СанПиН 2.1.4.1074-01 «Питьевая вода. Гигиенические требования к качеству воды централизованных систем питьевого водоснабжения. Контроль качества». Необходимость обеззараживания подземных вод определяется органами санитарно-эпидемиологической службы.</w:t>
      </w:r>
    </w:p>
    <w:p w:rsidR="008315BC" w:rsidRPr="008315BC" w:rsidRDefault="008315BC" w:rsidP="008315BC">
      <w:pPr>
        <w:suppressAutoHyphens/>
        <w:spacing w:line="360" w:lineRule="auto"/>
        <w:ind w:firstLine="567"/>
        <w:jc w:val="both"/>
        <w:rPr>
          <w:bCs/>
          <w:kern w:val="1"/>
          <w:sz w:val="28"/>
          <w:szCs w:val="28"/>
          <w:lang w:eastAsia="ar-SA"/>
        </w:rPr>
      </w:pPr>
      <w:r w:rsidRPr="008315BC">
        <w:rPr>
          <w:bCs/>
          <w:kern w:val="1"/>
          <w:sz w:val="28"/>
          <w:szCs w:val="28"/>
          <w:lang w:eastAsia="ar-SA"/>
        </w:rPr>
        <w:t>Очистка питьевой воды от ОАО «Хабаровский аэропорт» поступающая в село Тополево, осуществляется на станции обезжелезивания совмещенной с насосной станцией второго подъема.</w:t>
      </w:r>
    </w:p>
    <w:p w:rsidR="008315BC" w:rsidRPr="008315BC" w:rsidRDefault="008315BC" w:rsidP="008315BC">
      <w:pPr>
        <w:suppressAutoHyphens/>
        <w:spacing w:line="360" w:lineRule="auto"/>
        <w:ind w:firstLine="567"/>
        <w:jc w:val="both"/>
        <w:rPr>
          <w:bCs/>
          <w:kern w:val="1"/>
          <w:sz w:val="28"/>
          <w:szCs w:val="28"/>
          <w:lang w:eastAsia="ar-SA"/>
        </w:rPr>
      </w:pPr>
      <w:r w:rsidRPr="008315BC">
        <w:rPr>
          <w:bCs/>
          <w:kern w:val="1"/>
          <w:sz w:val="28"/>
          <w:szCs w:val="28"/>
          <w:lang w:eastAsia="ar-SA"/>
        </w:rPr>
        <w:t xml:space="preserve">Станция обезжелезивания воды в находится в селе </w:t>
      </w:r>
      <w:proofErr w:type="gramStart"/>
      <w:r w:rsidRPr="008315BC">
        <w:rPr>
          <w:bCs/>
          <w:kern w:val="1"/>
          <w:sz w:val="28"/>
          <w:szCs w:val="28"/>
          <w:lang w:eastAsia="ar-SA"/>
        </w:rPr>
        <w:t>Мирное</w:t>
      </w:r>
      <w:proofErr w:type="gramEnd"/>
      <w:r w:rsidRPr="008315BC">
        <w:rPr>
          <w:bCs/>
          <w:kern w:val="1"/>
          <w:sz w:val="28"/>
          <w:szCs w:val="28"/>
          <w:lang w:eastAsia="ar-SA"/>
        </w:rPr>
        <w:t xml:space="preserve">  выполнена по типовому проекту производительностью 12,0 тыс. м3/</w:t>
      </w:r>
      <w:proofErr w:type="spellStart"/>
      <w:r w:rsidRPr="008315BC">
        <w:rPr>
          <w:bCs/>
          <w:kern w:val="1"/>
          <w:sz w:val="28"/>
          <w:szCs w:val="28"/>
          <w:lang w:eastAsia="ar-SA"/>
        </w:rPr>
        <w:t>сут</w:t>
      </w:r>
      <w:proofErr w:type="spellEnd"/>
      <w:r w:rsidRPr="008315BC">
        <w:rPr>
          <w:bCs/>
          <w:kern w:val="1"/>
          <w:sz w:val="28"/>
          <w:szCs w:val="28"/>
          <w:lang w:eastAsia="ar-SA"/>
        </w:rPr>
        <w:t>. Обезжелезивание воды осуществляется методом упрощенной аэрации и одноступенчатого фильтрования.</w:t>
      </w:r>
    </w:p>
    <w:p w:rsidR="008315BC" w:rsidRPr="008315BC" w:rsidRDefault="008315BC" w:rsidP="008315BC">
      <w:pPr>
        <w:suppressAutoHyphens/>
        <w:spacing w:line="360" w:lineRule="auto"/>
        <w:ind w:firstLine="567"/>
        <w:jc w:val="both"/>
        <w:rPr>
          <w:bCs/>
          <w:kern w:val="1"/>
          <w:sz w:val="28"/>
          <w:szCs w:val="28"/>
          <w:lang w:eastAsia="ar-SA"/>
        </w:rPr>
      </w:pPr>
      <w:r w:rsidRPr="008315BC">
        <w:rPr>
          <w:bCs/>
          <w:kern w:val="1"/>
          <w:sz w:val="28"/>
          <w:szCs w:val="28"/>
          <w:lang w:eastAsia="ar-SA"/>
        </w:rPr>
        <w:t xml:space="preserve">В 2002-2003 году было произведена реконструкция станции обезжелезивания. Были выполнены работы по реконструкции внутриплощадочных трубопроводов, замена запорно-регулирующей арматуры скорых фильтров, реконструкция дренажной системы фильтров. Была внедрена современная и более безопасная технология обеззараживания питьевой воды – вместо </w:t>
      </w:r>
      <w:proofErr w:type="spellStart"/>
      <w:r w:rsidRPr="008315BC">
        <w:rPr>
          <w:bCs/>
          <w:kern w:val="1"/>
          <w:sz w:val="28"/>
          <w:szCs w:val="28"/>
          <w:lang w:eastAsia="ar-SA"/>
        </w:rPr>
        <w:t>хлораторной</w:t>
      </w:r>
      <w:proofErr w:type="spellEnd"/>
      <w:r w:rsidRPr="008315BC">
        <w:rPr>
          <w:bCs/>
          <w:kern w:val="1"/>
          <w:sz w:val="28"/>
          <w:szCs w:val="28"/>
          <w:lang w:eastAsia="ar-SA"/>
        </w:rPr>
        <w:t xml:space="preserve"> на жидком хлоре смонтирована и успешно запущена в эксплуатацию установка ультрафиолетового обеззараживания. Система принудительной аэрации и новая фильтрующая загрузка позволили значительно увеличить эффективность обезжелезивания. В 2010 году выполнен капитальный ремонт скорых фильтров  станции с переоснащением дренажной системы </w:t>
      </w:r>
      <w:proofErr w:type="gramStart"/>
      <w:r w:rsidRPr="008315BC">
        <w:rPr>
          <w:bCs/>
          <w:kern w:val="1"/>
          <w:sz w:val="28"/>
          <w:szCs w:val="28"/>
          <w:lang w:eastAsia="ar-SA"/>
        </w:rPr>
        <w:t>современными</w:t>
      </w:r>
      <w:proofErr w:type="gramEnd"/>
      <w:r w:rsidRPr="008315BC">
        <w:rPr>
          <w:bCs/>
          <w:kern w:val="1"/>
          <w:sz w:val="28"/>
          <w:szCs w:val="28"/>
          <w:lang w:eastAsia="ar-SA"/>
        </w:rPr>
        <w:t xml:space="preserve"> </w:t>
      </w:r>
      <w:proofErr w:type="spellStart"/>
      <w:r w:rsidRPr="008315BC">
        <w:rPr>
          <w:bCs/>
          <w:kern w:val="1"/>
          <w:sz w:val="28"/>
          <w:szCs w:val="28"/>
          <w:lang w:eastAsia="ar-SA"/>
        </w:rPr>
        <w:t>трубофильтрами</w:t>
      </w:r>
      <w:proofErr w:type="spellEnd"/>
      <w:r w:rsidRPr="008315BC">
        <w:rPr>
          <w:bCs/>
          <w:kern w:val="1"/>
          <w:sz w:val="28"/>
          <w:szCs w:val="28"/>
          <w:lang w:eastAsia="ar-SA"/>
        </w:rPr>
        <w:t xml:space="preserve"> с применением полимерных распределительных труб.</w:t>
      </w:r>
    </w:p>
    <w:p w:rsidR="008315BC" w:rsidRPr="008315BC" w:rsidRDefault="008315BC" w:rsidP="008315BC">
      <w:pPr>
        <w:spacing w:line="360" w:lineRule="auto"/>
        <w:ind w:firstLine="567"/>
        <w:jc w:val="both"/>
        <w:rPr>
          <w:rFonts w:eastAsia="Calibri"/>
          <w:bCs/>
          <w:kern w:val="1"/>
          <w:sz w:val="28"/>
          <w:szCs w:val="28"/>
          <w:lang w:eastAsia="ar-SA"/>
        </w:rPr>
      </w:pPr>
      <w:r w:rsidRPr="008315BC">
        <w:rPr>
          <w:rFonts w:eastAsia="Calibri"/>
          <w:bCs/>
          <w:kern w:val="1"/>
          <w:sz w:val="28"/>
          <w:szCs w:val="28"/>
          <w:lang w:eastAsia="ar-SA"/>
        </w:rPr>
        <w:t xml:space="preserve">В качестве фильтрующей загрузки  предусмотрено применение цеолита и </w:t>
      </w:r>
      <w:proofErr w:type="spellStart"/>
      <w:r w:rsidRPr="008315BC">
        <w:rPr>
          <w:rFonts w:eastAsia="Calibri"/>
          <w:bCs/>
          <w:kern w:val="1"/>
          <w:sz w:val="28"/>
          <w:szCs w:val="28"/>
          <w:lang w:eastAsia="ar-SA"/>
        </w:rPr>
        <w:t>гранодиорита</w:t>
      </w:r>
      <w:proofErr w:type="spellEnd"/>
      <w:r w:rsidRPr="008315BC">
        <w:rPr>
          <w:rFonts w:eastAsia="Calibri"/>
          <w:bCs/>
          <w:kern w:val="1"/>
          <w:sz w:val="28"/>
          <w:szCs w:val="28"/>
          <w:lang w:eastAsia="ar-SA"/>
        </w:rPr>
        <w:t xml:space="preserve"> месторождения ДВ-региона.  </w:t>
      </w:r>
    </w:p>
    <w:p w:rsidR="008315BC" w:rsidRPr="008315BC" w:rsidRDefault="008315BC" w:rsidP="008315BC">
      <w:pPr>
        <w:suppressAutoHyphens/>
        <w:spacing w:line="360" w:lineRule="auto"/>
        <w:ind w:firstLine="567"/>
        <w:jc w:val="both"/>
        <w:rPr>
          <w:bCs/>
          <w:kern w:val="1"/>
          <w:sz w:val="28"/>
          <w:szCs w:val="28"/>
          <w:lang w:val="x-none" w:eastAsia="ar-SA"/>
        </w:rPr>
      </w:pPr>
      <w:r w:rsidRPr="008315BC">
        <w:rPr>
          <w:rFonts w:eastAsia="Calibri"/>
          <w:bCs/>
          <w:kern w:val="1"/>
          <w:sz w:val="28"/>
          <w:szCs w:val="28"/>
          <w:lang w:eastAsia="ar-SA"/>
        </w:rPr>
        <w:lastRenderedPageBreak/>
        <w:tab/>
      </w:r>
      <w:r w:rsidRPr="008315BC">
        <w:rPr>
          <w:bCs/>
          <w:kern w:val="1"/>
          <w:sz w:val="28"/>
          <w:szCs w:val="28"/>
          <w:lang w:val="x-none" w:eastAsia="ar-SA"/>
        </w:rPr>
        <w:t xml:space="preserve">Анализы подаваемой в сеть воды производятся ежемесячно. Согласно рабочим программам ОАО «Хабаровский аэропорт» для соответствия показателей качества воды проводится обеззараживание применяет метод ультрафиолетового обеззараживания с применением двух ультрафиолетовых ламп.  </w:t>
      </w:r>
    </w:p>
    <w:p w:rsidR="008315BC" w:rsidRPr="008315BC" w:rsidRDefault="008315BC" w:rsidP="008315BC">
      <w:pPr>
        <w:spacing w:line="360" w:lineRule="auto"/>
        <w:ind w:firstLine="567"/>
        <w:jc w:val="both"/>
        <w:rPr>
          <w:sz w:val="28"/>
          <w:szCs w:val="28"/>
          <w:lang w:val="x-none"/>
        </w:rPr>
      </w:pPr>
      <w:r w:rsidRPr="008315BC">
        <w:rPr>
          <w:sz w:val="28"/>
          <w:szCs w:val="28"/>
          <w:lang w:val="x-none"/>
        </w:rPr>
        <w:t>Согласно данным проводимых лабораторных исследований подаваемой в сеть  по всем показателям вода соответствует нормам Санитарно-эпидемиологических правил и нормативов СанПиН 2.1.4.1074-01 «Питьевая вода. Гигиенические требования к качеству воды централизованных систем питьевого водоснабжения. Контроль качества».</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 xml:space="preserve"> Очистка воды  поступающей для потребителей села Заозерное осуществляется на станции обезжелезивания принадлежавшей ООО «Коммунальные услуги села Заозерное» на праве аренды. </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 xml:space="preserve">В качестве основного оборудования для очистки воды на станции смонтированы скорые напорные фильтры: серии ФОВ – 3 ( 1,2 и 3 ступени очистки по ходу движения воды); серия ФИП – 1 ед. (4 ступень очистки).  В 2014 году была произведена реконструкция фильтров 1,2 и 3 ступени очистки – замена трубных элементов из метала на трубные элементы, выполненные из полимерных </w:t>
      </w:r>
      <w:proofErr w:type="spellStart"/>
      <w:r w:rsidRPr="008315BC">
        <w:rPr>
          <w:rFonts w:eastAsia="Calibri"/>
          <w:sz w:val="28"/>
          <w:szCs w:val="28"/>
          <w:lang w:val="x-none" w:eastAsia="en-US"/>
        </w:rPr>
        <w:t>метериалов</w:t>
      </w:r>
      <w:proofErr w:type="spellEnd"/>
      <w:r w:rsidRPr="008315BC">
        <w:rPr>
          <w:rFonts w:eastAsia="Calibri"/>
          <w:sz w:val="28"/>
          <w:szCs w:val="28"/>
          <w:lang w:val="x-none" w:eastAsia="en-US"/>
        </w:rPr>
        <w:t xml:space="preserve">  с фильтрующим слоем – </w:t>
      </w:r>
      <w:proofErr w:type="spellStart"/>
      <w:r w:rsidRPr="008315BC">
        <w:rPr>
          <w:rFonts w:eastAsia="Calibri"/>
          <w:sz w:val="28"/>
          <w:szCs w:val="28"/>
          <w:lang w:val="x-none" w:eastAsia="en-US"/>
        </w:rPr>
        <w:t>трубофильтров</w:t>
      </w:r>
      <w:proofErr w:type="spellEnd"/>
      <w:r w:rsidRPr="008315BC">
        <w:rPr>
          <w:rFonts w:eastAsia="Calibri"/>
          <w:sz w:val="28"/>
          <w:szCs w:val="28"/>
          <w:lang w:val="x-none" w:eastAsia="en-US"/>
        </w:rPr>
        <w:t xml:space="preserve"> системы «</w:t>
      </w:r>
      <w:proofErr w:type="spellStart"/>
      <w:r w:rsidRPr="008315BC">
        <w:rPr>
          <w:rFonts w:eastAsia="Calibri"/>
          <w:sz w:val="28"/>
          <w:szCs w:val="28"/>
          <w:lang w:val="x-none" w:eastAsia="en-US"/>
        </w:rPr>
        <w:t>Полифед</w:t>
      </w:r>
      <w:proofErr w:type="spellEnd"/>
      <w:r w:rsidRPr="008315BC">
        <w:rPr>
          <w:rFonts w:eastAsia="Calibri"/>
          <w:sz w:val="28"/>
          <w:szCs w:val="28"/>
          <w:lang w:val="x-none" w:eastAsia="en-US"/>
        </w:rPr>
        <w:t xml:space="preserve">». </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 xml:space="preserve">Согласно данных лабораторных исследований качества воды подаваемую потребителям, отмечается превышение количества марганца от нормативных показателей на 0,3 – 0,4 мг/л. По остальным показателям вода соответствует нормам СанПиН 2.1.4..1074-01 «Питьевая вода. Гигиенические требования к качеству воды централизованных систем питьевого водоснабжения. Контроль качества». Для проведения работ по </w:t>
      </w:r>
      <w:proofErr w:type="spellStart"/>
      <w:r w:rsidRPr="008315BC">
        <w:rPr>
          <w:rFonts w:eastAsia="Calibri"/>
          <w:sz w:val="28"/>
          <w:szCs w:val="28"/>
          <w:lang w:val="x-none" w:eastAsia="en-US"/>
        </w:rPr>
        <w:t>деманганации</w:t>
      </w:r>
      <w:proofErr w:type="spellEnd"/>
      <w:r w:rsidRPr="008315BC">
        <w:rPr>
          <w:rFonts w:eastAsia="Calibri"/>
          <w:sz w:val="28"/>
          <w:szCs w:val="28"/>
          <w:lang w:val="x-none" w:eastAsia="en-US"/>
        </w:rPr>
        <w:t xml:space="preserve"> воды и доведения показателей марганца менее 0,1 мг/л требуется установка дополнительных сорбционных фильтров в существующую схему очистки воды.</w:t>
      </w:r>
    </w:p>
    <w:p w:rsidR="008315BC" w:rsidRPr="008315BC" w:rsidRDefault="008315BC" w:rsidP="008315BC">
      <w:pPr>
        <w:spacing w:line="360" w:lineRule="auto"/>
        <w:ind w:firstLine="567"/>
        <w:contextualSpacing/>
        <w:jc w:val="both"/>
        <w:rPr>
          <w:sz w:val="28"/>
          <w:szCs w:val="28"/>
          <w:lang w:val="x-none" w:eastAsia="en-US"/>
        </w:rPr>
      </w:pPr>
      <w:r w:rsidRPr="008315BC">
        <w:rPr>
          <w:rFonts w:eastAsia="Calibri"/>
          <w:sz w:val="28"/>
          <w:szCs w:val="28"/>
          <w:lang w:val="x-none" w:eastAsia="en-US"/>
        </w:rPr>
        <w:t xml:space="preserve">В настоящее время используется не менее шести методов удаления марганца из питьевой воды. Наиболее эффективным и технически обоснованным методом является </w:t>
      </w:r>
      <w:proofErr w:type="spellStart"/>
      <w:r w:rsidRPr="008315BC">
        <w:rPr>
          <w:rFonts w:eastAsia="Calibri"/>
          <w:sz w:val="28"/>
          <w:szCs w:val="28"/>
          <w:lang w:val="x-none" w:eastAsia="en-US"/>
        </w:rPr>
        <w:t>деманганация</w:t>
      </w:r>
      <w:proofErr w:type="spellEnd"/>
      <w:r w:rsidRPr="008315BC">
        <w:rPr>
          <w:rFonts w:eastAsia="Calibri"/>
          <w:sz w:val="28"/>
          <w:szCs w:val="28"/>
          <w:lang w:val="x-none" w:eastAsia="en-US"/>
        </w:rPr>
        <w:t xml:space="preserve"> на загрузках из </w:t>
      </w:r>
      <w:proofErr w:type="spellStart"/>
      <w:r w:rsidRPr="008315BC">
        <w:rPr>
          <w:rFonts w:eastAsia="Calibri"/>
          <w:sz w:val="28"/>
          <w:szCs w:val="28"/>
          <w:lang w:val="x-none" w:eastAsia="en-US"/>
        </w:rPr>
        <w:t>пюролизита</w:t>
      </w:r>
      <w:proofErr w:type="spellEnd"/>
      <w:r w:rsidRPr="008315BC">
        <w:rPr>
          <w:sz w:val="28"/>
          <w:szCs w:val="28"/>
          <w:lang w:val="x-none" w:eastAsia="en-US"/>
        </w:rPr>
        <w:t xml:space="preserve"> (загрузки Сорбент МСК, </w:t>
      </w:r>
      <w:proofErr w:type="spellStart"/>
      <w:r w:rsidRPr="008315BC">
        <w:rPr>
          <w:sz w:val="28"/>
          <w:szCs w:val="28"/>
          <w:lang w:val="x-none" w:eastAsia="en-US"/>
        </w:rPr>
        <w:t>Pirolox</w:t>
      </w:r>
      <w:proofErr w:type="spellEnd"/>
      <w:r w:rsidRPr="008315BC">
        <w:rPr>
          <w:sz w:val="28"/>
          <w:szCs w:val="28"/>
          <w:lang w:val="x-none" w:eastAsia="en-US"/>
        </w:rPr>
        <w:t xml:space="preserve">). Такие загрузки не имеют недостатка загрузок с искусственным напылением – они полностью состоят из диоксида марганца и не имеют </w:t>
      </w:r>
      <w:r w:rsidRPr="008315BC">
        <w:rPr>
          <w:sz w:val="28"/>
          <w:szCs w:val="28"/>
          <w:lang w:val="x-none" w:eastAsia="en-US"/>
        </w:rPr>
        <w:lastRenderedPageBreak/>
        <w:t>искусственного покрытия. Для применения подобных загрузок, ввиду их тяжести, необходим тщательный расчёт гидравлической системы фильтрации. Например, при недостаточных потоках воды на обратную промывку системы, загрузка может преждевременно выйти из строя.</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На станции очистки села Заозерное применяется метод обеззараживания путем  введения хлорной воды, который  имеет ряд недостатков используемого метода обеззараживания. Рекомендуется заменить существующий метод обеззараживания воды на УФ-обеззараживание.</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Технология ультрафиолетового обеззараживания воды, воздуха и поверхности основана на бактерицидном действии УФ излучения.</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 xml:space="preserve">Ультрафиолетовое излучение − электромагнитное излучение, занимающее диапазон между рентгеновским и видимым излучением (диапазон длин волн от 100 до 400 </w:t>
      </w:r>
      <w:proofErr w:type="spellStart"/>
      <w:r w:rsidRPr="008315BC">
        <w:rPr>
          <w:rFonts w:eastAsia="Calibri"/>
          <w:sz w:val="28"/>
          <w:szCs w:val="28"/>
          <w:lang w:val="x-none" w:eastAsia="en-US"/>
        </w:rPr>
        <w:t>нм</w:t>
      </w:r>
      <w:proofErr w:type="spellEnd"/>
      <w:r w:rsidRPr="008315BC">
        <w:rPr>
          <w:rFonts w:eastAsia="Calibri"/>
          <w:sz w:val="28"/>
          <w:szCs w:val="28"/>
          <w:lang w:val="x-none" w:eastAsia="en-US"/>
        </w:rPr>
        <w:t xml:space="preserve">). Различают несколько участков спектра ультрафиолетового излучения, имеющих разное биологическое воздействие: УФ-A (315–400 </w:t>
      </w:r>
      <w:proofErr w:type="spellStart"/>
      <w:r w:rsidRPr="008315BC">
        <w:rPr>
          <w:rFonts w:eastAsia="Calibri"/>
          <w:sz w:val="28"/>
          <w:szCs w:val="28"/>
          <w:lang w:val="x-none" w:eastAsia="en-US"/>
        </w:rPr>
        <w:t>нм</w:t>
      </w:r>
      <w:proofErr w:type="spellEnd"/>
      <w:r w:rsidRPr="008315BC">
        <w:rPr>
          <w:rFonts w:eastAsia="Calibri"/>
          <w:sz w:val="28"/>
          <w:szCs w:val="28"/>
          <w:lang w:val="x-none" w:eastAsia="en-US"/>
        </w:rPr>
        <w:t xml:space="preserve">), УФ-B (280–315 </w:t>
      </w:r>
      <w:proofErr w:type="spellStart"/>
      <w:r w:rsidRPr="008315BC">
        <w:rPr>
          <w:rFonts w:eastAsia="Calibri"/>
          <w:sz w:val="28"/>
          <w:szCs w:val="28"/>
          <w:lang w:val="x-none" w:eastAsia="en-US"/>
        </w:rPr>
        <w:t>нм</w:t>
      </w:r>
      <w:proofErr w:type="spellEnd"/>
      <w:r w:rsidRPr="008315BC">
        <w:rPr>
          <w:rFonts w:eastAsia="Calibri"/>
          <w:sz w:val="28"/>
          <w:szCs w:val="28"/>
          <w:lang w:val="x-none" w:eastAsia="en-US"/>
        </w:rPr>
        <w:t xml:space="preserve">), УФ-C (200–280 </w:t>
      </w:r>
      <w:proofErr w:type="spellStart"/>
      <w:r w:rsidRPr="008315BC">
        <w:rPr>
          <w:rFonts w:eastAsia="Calibri"/>
          <w:sz w:val="28"/>
          <w:szCs w:val="28"/>
          <w:lang w:val="x-none" w:eastAsia="en-US"/>
        </w:rPr>
        <w:t>нм</w:t>
      </w:r>
      <w:proofErr w:type="spellEnd"/>
      <w:r w:rsidRPr="008315BC">
        <w:rPr>
          <w:rFonts w:eastAsia="Calibri"/>
          <w:sz w:val="28"/>
          <w:szCs w:val="28"/>
          <w:lang w:val="x-none" w:eastAsia="en-US"/>
        </w:rPr>
        <w:t xml:space="preserve">), вакуумный УФ (100–200 </w:t>
      </w:r>
      <w:proofErr w:type="spellStart"/>
      <w:r w:rsidRPr="008315BC">
        <w:rPr>
          <w:rFonts w:eastAsia="Calibri"/>
          <w:sz w:val="28"/>
          <w:szCs w:val="28"/>
          <w:lang w:val="x-none" w:eastAsia="en-US"/>
        </w:rPr>
        <w:t>нм</w:t>
      </w:r>
      <w:proofErr w:type="spellEnd"/>
      <w:r w:rsidRPr="008315BC">
        <w:rPr>
          <w:rFonts w:eastAsia="Calibri"/>
          <w:sz w:val="28"/>
          <w:szCs w:val="28"/>
          <w:lang w:val="x-none" w:eastAsia="en-US"/>
        </w:rPr>
        <w:t xml:space="preserve">). Из всего УФ диапазона участок УФ-С часто называют бактерицидным из-за его высокой обеззараживающей эффективности по отношению к бактериям и вирусам. Максимум бактерицидной чувствительности микроорганизмов приходится на длину волны 265 </w:t>
      </w:r>
      <w:proofErr w:type="spellStart"/>
      <w:r w:rsidRPr="008315BC">
        <w:rPr>
          <w:rFonts w:eastAsia="Calibri"/>
          <w:sz w:val="28"/>
          <w:szCs w:val="28"/>
          <w:lang w:val="x-none" w:eastAsia="en-US"/>
        </w:rPr>
        <w:t>нм</w:t>
      </w:r>
      <w:proofErr w:type="spellEnd"/>
      <w:r w:rsidRPr="008315BC">
        <w:rPr>
          <w:rFonts w:eastAsia="Calibri"/>
          <w:sz w:val="28"/>
          <w:szCs w:val="28"/>
          <w:lang w:val="x-none" w:eastAsia="en-US"/>
        </w:rPr>
        <w:t>. УФ излучение – это физический метод обеззараживания, основанный на фотохимических реакциях, которые приводят к необратимым повреждениям ДНК и РНК микроорганизмов. В результате микроорганизм теряет способность к размножению (инактивируется).</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Основные преимущества УФ технологии:</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 высокая эффективность обеззараживания в отношении широкого спектра микроорганизмов, в том числе устойчивых к хлорированию микроорганизмов, таких как вирусы и цисты простейших;</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 отсутствие влияния на физико-химические и органолептические свойства воды и воздуха, не образуются побочные продукты, нет опасности передозировки;</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 низкие капитальные затраты, энергопотребление и эксплуатационные расходы;</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lastRenderedPageBreak/>
        <w:t>УФ установки компактны и просты в эксплуатации, не требуют специальных мер безопасности.</w:t>
      </w:r>
    </w:p>
    <w:p w:rsidR="008315BC" w:rsidRPr="008315BC" w:rsidRDefault="008315BC" w:rsidP="008315BC">
      <w:pPr>
        <w:spacing w:line="360" w:lineRule="auto"/>
        <w:ind w:firstLine="567"/>
        <w:contextualSpacing/>
        <w:jc w:val="both"/>
        <w:rPr>
          <w:rFonts w:eastAsia="Calibri"/>
          <w:sz w:val="28"/>
          <w:szCs w:val="28"/>
          <w:lang w:val="x-none" w:eastAsia="en-US"/>
        </w:rPr>
      </w:pPr>
      <w:r w:rsidRPr="008315BC">
        <w:rPr>
          <w:rFonts w:eastAsia="Calibri"/>
          <w:sz w:val="28"/>
          <w:szCs w:val="28"/>
          <w:lang w:val="x-none" w:eastAsia="en-US"/>
        </w:rPr>
        <w:t xml:space="preserve">Основными промышленно применяемыми источниками УФ излучения являются ртутные лампы высокого давления и ртутные лампы низкого давления, в том числе их новое поколение – амальгамные. Лампы высокого давления обладают высокой единичной мощностью (несколько кВт), но более низким КПД (9 - 12%) и меньшим ресурсом, чем лампы низкого давления (КПД 40%), единичная мощность которых составляет десятки и сотни ватт. УФ системы на амальгамных лампах чуть менее компактны, но гораздо более </w:t>
      </w:r>
      <w:proofErr w:type="spellStart"/>
      <w:r w:rsidRPr="008315BC">
        <w:rPr>
          <w:rFonts w:eastAsia="Calibri"/>
          <w:sz w:val="28"/>
          <w:szCs w:val="28"/>
          <w:lang w:val="x-none" w:eastAsia="en-US"/>
        </w:rPr>
        <w:t>энергоэффективны</w:t>
      </w:r>
      <w:proofErr w:type="spellEnd"/>
      <w:r w:rsidRPr="008315BC">
        <w:rPr>
          <w:rFonts w:eastAsia="Calibri"/>
          <w:sz w:val="28"/>
          <w:szCs w:val="28"/>
          <w:lang w:val="x-none" w:eastAsia="en-US"/>
        </w:rPr>
        <w:t>, чем системы на лампах высокого давления. Поэтому требуемое количество УФ оборудования, а также тип и количество используемых в нем УФ ламп, зависит не только от требуемой дозы УФ облучения, расхода и физико-химических показателей качества обрабатываемой среды, но и от условий размещения и эксплуатации.</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 xml:space="preserve">1.4.3 Описание состояния и функционирования существующих насосных централизованных станций, в том числе оценку </w:t>
      </w:r>
      <w:proofErr w:type="spellStart"/>
      <w:r w:rsidRPr="008315BC">
        <w:rPr>
          <w:b/>
          <w:bCs/>
          <w:sz w:val="28"/>
          <w:szCs w:val="28"/>
          <w:lang w:val="x-none" w:eastAsia="x-none"/>
        </w:rPr>
        <w:t>энергоэффективности</w:t>
      </w:r>
      <w:proofErr w:type="spellEnd"/>
      <w:r w:rsidRPr="008315BC">
        <w:rPr>
          <w:b/>
          <w:bCs/>
          <w:sz w:val="28"/>
          <w:szCs w:val="28"/>
          <w:lang w:val="x-none" w:eastAsia="x-none"/>
        </w:rPr>
        <w:t xml:space="preserve"> подачи воды, которая оценивается как соотношения удельного расхода электрической энергии, необходимой для подачи установленного уровня напора (давления)</w:t>
      </w:r>
    </w:p>
    <w:p w:rsidR="008315BC" w:rsidRPr="008315BC" w:rsidRDefault="008315BC" w:rsidP="008315BC">
      <w:pPr>
        <w:suppressAutoHyphens/>
        <w:spacing w:line="360" w:lineRule="auto"/>
        <w:ind w:firstLine="567"/>
        <w:jc w:val="both"/>
        <w:rPr>
          <w:bCs/>
          <w:color w:val="000000"/>
          <w:kern w:val="1"/>
          <w:sz w:val="28"/>
          <w:szCs w:val="28"/>
          <w:lang w:eastAsia="ar-SA"/>
        </w:rPr>
      </w:pPr>
      <w:r w:rsidRPr="008315BC">
        <w:rPr>
          <w:rFonts w:eastAsia="Calibri"/>
          <w:bCs/>
          <w:kern w:val="1"/>
          <w:sz w:val="28"/>
          <w:szCs w:val="28"/>
          <w:lang w:val="x-none" w:eastAsia="ar-SA"/>
        </w:rPr>
        <w:t xml:space="preserve">Групповой водозабор ОАО «Хабаровский аэропорт» расположенный в  селе Мирное функционирует следующим образом. Из скважин вода по напорному стальному водопроводу подается на станцию очистки воды второго подъема. На станции второго подъема для обеспечения потребителей села Тополево, установлены </w:t>
      </w:r>
      <w:r w:rsidRPr="008315BC">
        <w:rPr>
          <w:rFonts w:eastAsia="Calibri"/>
          <w:bCs/>
          <w:kern w:val="1"/>
          <w:sz w:val="28"/>
          <w:szCs w:val="28"/>
          <w:lang w:eastAsia="ar-SA"/>
        </w:rPr>
        <w:t xml:space="preserve">насосы 1Д-290Б в количестве 2-х штук (один в работе, один в резерве) </w:t>
      </w:r>
      <w:r w:rsidRPr="008315BC">
        <w:rPr>
          <w:bCs/>
          <w:color w:val="000000"/>
          <w:kern w:val="1"/>
          <w:sz w:val="28"/>
          <w:szCs w:val="28"/>
          <w:lang w:eastAsia="ar-SA"/>
        </w:rPr>
        <w:t>со следующими характеристиками:</w:t>
      </w:r>
    </w:p>
    <w:p w:rsidR="008315BC" w:rsidRPr="008315BC" w:rsidRDefault="008315BC" w:rsidP="008315BC">
      <w:pPr>
        <w:suppressAutoHyphens/>
        <w:spacing w:line="360" w:lineRule="auto"/>
        <w:ind w:firstLine="567"/>
        <w:jc w:val="both"/>
        <w:rPr>
          <w:bCs/>
          <w:color w:val="000000"/>
          <w:kern w:val="1"/>
          <w:sz w:val="28"/>
          <w:szCs w:val="28"/>
          <w:lang w:eastAsia="ar-SA"/>
        </w:rPr>
      </w:pPr>
      <w:r w:rsidRPr="008315BC">
        <w:rPr>
          <w:bCs/>
          <w:color w:val="000000"/>
          <w:kern w:val="1"/>
          <w:sz w:val="28"/>
          <w:szCs w:val="28"/>
          <w:lang w:eastAsia="ar-SA"/>
        </w:rPr>
        <w:t xml:space="preserve">- Паспортная производительность - </w:t>
      </w:r>
      <w:r w:rsidRPr="008315BC">
        <w:rPr>
          <w:bCs/>
          <w:color w:val="000000"/>
          <w:kern w:val="1"/>
          <w:sz w:val="28"/>
          <w:szCs w:val="28"/>
          <w:lang w:val="en-US" w:eastAsia="ar-SA"/>
        </w:rPr>
        <w:t>Q</w:t>
      </w:r>
      <w:r w:rsidRPr="008315BC">
        <w:rPr>
          <w:bCs/>
          <w:color w:val="000000"/>
          <w:kern w:val="1"/>
          <w:sz w:val="28"/>
          <w:szCs w:val="28"/>
          <w:lang w:eastAsia="ar-SA"/>
        </w:rPr>
        <w:t xml:space="preserve"> = 160 м</w:t>
      </w:r>
      <w:r w:rsidRPr="008315BC">
        <w:rPr>
          <w:bCs/>
          <w:color w:val="000000"/>
          <w:kern w:val="1"/>
          <w:sz w:val="28"/>
          <w:szCs w:val="28"/>
          <w:vertAlign w:val="superscript"/>
          <w:lang w:eastAsia="ar-SA"/>
        </w:rPr>
        <w:t>3</w:t>
      </w:r>
      <w:r w:rsidRPr="008315BC">
        <w:rPr>
          <w:bCs/>
          <w:color w:val="000000"/>
          <w:kern w:val="1"/>
          <w:sz w:val="28"/>
          <w:szCs w:val="28"/>
          <w:lang w:eastAsia="ar-SA"/>
        </w:rPr>
        <w:t>/час;</w:t>
      </w:r>
    </w:p>
    <w:p w:rsidR="008315BC" w:rsidRPr="008315BC" w:rsidRDefault="008315BC" w:rsidP="008315BC">
      <w:pPr>
        <w:suppressAutoHyphens/>
        <w:spacing w:line="360" w:lineRule="auto"/>
        <w:ind w:firstLine="567"/>
        <w:jc w:val="both"/>
        <w:rPr>
          <w:bCs/>
          <w:color w:val="000000"/>
          <w:kern w:val="1"/>
          <w:sz w:val="28"/>
          <w:szCs w:val="28"/>
          <w:lang w:eastAsia="ar-SA"/>
        </w:rPr>
      </w:pPr>
      <w:r w:rsidRPr="008315BC">
        <w:rPr>
          <w:bCs/>
          <w:color w:val="000000"/>
          <w:kern w:val="1"/>
          <w:sz w:val="28"/>
          <w:szCs w:val="28"/>
          <w:lang w:eastAsia="ar-SA"/>
        </w:rPr>
        <w:t xml:space="preserve">- Напор насоса - Н = 62 </w:t>
      </w:r>
      <w:proofErr w:type="spellStart"/>
      <w:r w:rsidRPr="008315BC">
        <w:rPr>
          <w:bCs/>
          <w:color w:val="000000"/>
          <w:kern w:val="1"/>
          <w:sz w:val="28"/>
          <w:szCs w:val="28"/>
          <w:lang w:eastAsia="ar-SA"/>
        </w:rPr>
        <w:t>м</w:t>
      </w:r>
      <w:proofErr w:type="gramStart"/>
      <w:r w:rsidRPr="008315BC">
        <w:rPr>
          <w:bCs/>
          <w:color w:val="000000"/>
          <w:kern w:val="1"/>
          <w:sz w:val="28"/>
          <w:szCs w:val="28"/>
          <w:lang w:eastAsia="ar-SA"/>
        </w:rPr>
        <w:t>.в</w:t>
      </w:r>
      <w:proofErr w:type="gramEnd"/>
      <w:r w:rsidRPr="008315BC">
        <w:rPr>
          <w:bCs/>
          <w:color w:val="000000"/>
          <w:kern w:val="1"/>
          <w:sz w:val="28"/>
          <w:szCs w:val="28"/>
          <w:lang w:eastAsia="ar-SA"/>
        </w:rPr>
        <w:t>од.ст</w:t>
      </w:r>
      <w:proofErr w:type="spellEnd"/>
      <w:r w:rsidRPr="008315BC">
        <w:rPr>
          <w:bCs/>
          <w:color w:val="000000"/>
          <w:kern w:val="1"/>
          <w:sz w:val="28"/>
          <w:szCs w:val="28"/>
          <w:lang w:eastAsia="ar-SA"/>
        </w:rPr>
        <w:t>;</w:t>
      </w:r>
    </w:p>
    <w:p w:rsidR="008315BC" w:rsidRPr="008315BC" w:rsidRDefault="008315BC" w:rsidP="008315BC">
      <w:pPr>
        <w:suppressAutoHyphens/>
        <w:spacing w:line="360" w:lineRule="auto"/>
        <w:ind w:firstLine="567"/>
        <w:jc w:val="both"/>
        <w:rPr>
          <w:bCs/>
          <w:color w:val="000000"/>
          <w:kern w:val="1"/>
          <w:sz w:val="28"/>
          <w:szCs w:val="28"/>
          <w:lang w:eastAsia="ar-SA"/>
        </w:rPr>
      </w:pPr>
      <w:r w:rsidRPr="008315BC">
        <w:rPr>
          <w:bCs/>
          <w:color w:val="000000"/>
          <w:kern w:val="1"/>
          <w:sz w:val="28"/>
          <w:szCs w:val="28"/>
          <w:lang w:eastAsia="ar-SA"/>
        </w:rPr>
        <w:t xml:space="preserve">- Обороты в минуту - </w:t>
      </w:r>
      <w:r w:rsidRPr="008315BC">
        <w:rPr>
          <w:bCs/>
          <w:color w:val="000000"/>
          <w:kern w:val="1"/>
          <w:sz w:val="28"/>
          <w:szCs w:val="28"/>
          <w:lang w:val="en-US" w:eastAsia="ar-SA"/>
        </w:rPr>
        <w:t>n</w:t>
      </w:r>
      <w:r w:rsidRPr="008315BC">
        <w:rPr>
          <w:bCs/>
          <w:color w:val="000000"/>
          <w:kern w:val="1"/>
          <w:sz w:val="28"/>
          <w:szCs w:val="28"/>
          <w:lang w:eastAsia="ar-SA"/>
        </w:rPr>
        <w:t xml:space="preserve"> = 3000 </w:t>
      </w:r>
      <w:proofErr w:type="gramStart"/>
      <w:r w:rsidRPr="008315BC">
        <w:rPr>
          <w:bCs/>
          <w:color w:val="000000"/>
          <w:kern w:val="1"/>
          <w:sz w:val="28"/>
          <w:szCs w:val="28"/>
          <w:lang w:eastAsia="ar-SA"/>
        </w:rPr>
        <w:t>об</w:t>
      </w:r>
      <w:proofErr w:type="gramEnd"/>
      <w:r w:rsidRPr="008315BC">
        <w:rPr>
          <w:bCs/>
          <w:color w:val="000000"/>
          <w:kern w:val="1"/>
          <w:sz w:val="28"/>
          <w:szCs w:val="28"/>
          <w:lang w:eastAsia="ar-SA"/>
        </w:rPr>
        <w:t>/мин;</w:t>
      </w:r>
    </w:p>
    <w:p w:rsidR="008315BC" w:rsidRPr="008315BC" w:rsidRDefault="008315BC" w:rsidP="008315BC">
      <w:pPr>
        <w:suppressAutoHyphens/>
        <w:spacing w:line="360" w:lineRule="auto"/>
        <w:ind w:firstLine="567"/>
        <w:jc w:val="both"/>
        <w:rPr>
          <w:bCs/>
          <w:color w:val="000000"/>
          <w:kern w:val="1"/>
          <w:sz w:val="28"/>
          <w:szCs w:val="28"/>
          <w:lang w:eastAsia="ar-SA"/>
        </w:rPr>
      </w:pPr>
      <w:r w:rsidRPr="008315BC">
        <w:rPr>
          <w:bCs/>
          <w:color w:val="000000"/>
          <w:kern w:val="1"/>
          <w:sz w:val="28"/>
          <w:szCs w:val="28"/>
          <w:lang w:eastAsia="ar-SA"/>
        </w:rPr>
        <w:t xml:space="preserve">- Мощность электродвигателя  - </w:t>
      </w:r>
      <w:r w:rsidRPr="008315BC">
        <w:rPr>
          <w:bCs/>
          <w:color w:val="000000"/>
          <w:kern w:val="1"/>
          <w:sz w:val="28"/>
          <w:szCs w:val="28"/>
          <w:lang w:val="en-US" w:eastAsia="ar-SA"/>
        </w:rPr>
        <w:t>P</w:t>
      </w:r>
      <w:r w:rsidRPr="008315BC">
        <w:rPr>
          <w:bCs/>
          <w:color w:val="000000"/>
          <w:kern w:val="1"/>
          <w:sz w:val="28"/>
          <w:szCs w:val="28"/>
          <w:lang w:eastAsia="ar-SA"/>
        </w:rPr>
        <w:t xml:space="preserve"> = 55 кВт.</w:t>
      </w:r>
    </w:p>
    <w:p w:rsidR="008315BC" w:rsidRPr="008315BC" w:rsidRDefault="008315BC" w:rsidP="008315BC">
      <w:pPr>
        <w:suppressAutoHyphens/>
        <w:spacing w:line="360" w:lineRule="auto"/>
        <w:ind w:firstLine="567"/>
        <w:jc w:val="both"/>
        <w:rPr>
          <w:bCs/>
          <w:color w:val="000000"/>
          <w:kern w:val="1"/>
          <w:sz w:val="28"/>
          <w:szCs w:val="28"/>
          <w:lang w:eastAsia="ar-SA"/>
        </w:rPr>
      </w:pPr>
      <w:r w:rsidRPr="008315BC">
        <w:rPr>
          <w:bCs/>
          <w:color w:val="000000"/>
          <w:kern w:val="1"/>
          <w:sz w:val="28"/>
          <w:szCs w:val="28"/>
          <w:lang w:eastAsia="ar-SA"/>
        </w:rPr>
        <w:t xml:space="preserve">От насосной станции второго подъема вода по двум водоводам </w:t>
      </w:r>
      <w:r w:rsidRPr="008315BC">
        <w:rPr>
          <w:rFonts w:eastAsia="Calibri"/>
          <w:bCs/>
          <w:kern w:val="1"/>
          <w:sz w:val="28"/>
          <w:szCs w:val="28"/>
          <w:lang w:val="x-none" w:eastAsia="ar-SA"/>
        </w:rPr>
        <w:t>Ду300 мм подается в два   резервуара емкостью 2000 м</w:t>
      </w:r>
      <w:r w:rsidRPr="008315BC">
        <w:rPr>
          <w:rFonts w:eastAsia="Calibri"/>
          <w:bCs/>
          <w:kern w:val="1"/>
          <w:sz w:val="28"/>
          <w:szCs w:val="28"/>
          <w:vertAlign w:val="superscript"/>
          <w:lang w:val="x-none" w:eastAsia="ar-SA"/>
        </w:rPr>
        <w:t>3</w:t>
      </w:r>
      <w:r w:rsidRPr="008315BC">
        <w:rPr>
          <w:rFonts w:eastAsia="Calibri"/>
          <w:bCs/>
          <w:kern w:val="1"/>
          <w:sz w:val="28"/>
          <w:szCs w:val="28"/>
          <w:lang w:val="x-none" w:eastAsia="ar-SA"/>
        </w:rPr>
        <w:t xml:space="preserve">. От резервуаров вода насосной </w:t>
      </w:r>
      <w:r w:rsidRPr="008315BC">
        <w:rPr>
          <w:rFonts w:eastAsia="Calibri"/>
          <w:bCs/>
          <w:kern w:val="1"/>
          <w:sz w:val="28"/>
          <w:szCs w:val="28"/>
          <w:lang w:val="x-none" w:eastAsia="ar-SA"/>
        </w:rPr>
        <w:lastRenderedPageBreak/>
        <w:t xml:space="preserve">станцией третьего подъема подается по чугунному водоводу </w:t>
      </w:r>
      <w:proofErr w:type="spellStart"/>
      <w:r w:rsidRPr="008315BC">
        <w:rPr>
          <w:rFonts w:eastAsia="Calibri"/>
          <w:bCs/>
          <w:kern w:val="1"/>
          <w:sz w:val="28"/>
          <w:szCs w:val="28"/>
          <w:lang w:val="x-none" w:eastAsia="ar-SA"/>
        </w:rPr>
        <w:t>Ду</w:t>
      </w:r>
      <w:proofErr w:type="spellEnd"/>
      <w:r w:rsidRPr="008315BC">
        <w:rPr>
          <w:rFonts w:eastAsia="Calibri"/>
          <w:bCs/>
          <w:kern w:val="1"/>
          <w:sz w:val="28"/>
          <w:szCs w:val="28"/>
          <w:lang w:val="x-none" w:eastAsia="ar-SA"/>
        </w:rPr>
        <w:t xml:space="preserve"> 300мм в распределительную сеть с.</w:t>
      </w:r>
      <w:r w:rsidRPr="008315BC">
        <w:rPr>
          <w:rFonts w:eastAsia="Calibri"/>
          <w:bCs/>
          <w:kern w:val="1"/>
          <w:sz w:val="28"/>
          <w:szCs w:val="28"/>
          <w:lang w:eastAsia="ar-SA"/>
        </w:rPr>
        <w:t xml:space="preserve"> </w:t>
      </w:r>
      <w:r w:rsidRPr="008315BC">
        <w:rPr>
          <w:rFonts w:eastAsia="Calibri"/>
          <w:bCs/>
          <w:kern w:val="1"/>
          <w:sz w:val="28"/>
          <w:szCs w:val="28"/>
          <w:lang w:val="x-none" w:eastAsia="ar-SA"/>
        </w:rPr>
        <w:t xml:space="preserve">Тополево. На станции третьего подъема установлены </w:t>
      </w:r>
      <w:r w:rsidRPr="008315BC">
        <w:rPr>
          <w:rFonts w:eastAsia="Calibri"/>
          <w:bCs/>
          <w:kern w:val="1"/>
          <w:sz w:val="28"/>
          <w:szCs w:val="28"/>
          <w:lang w:eastAsia="ar-SA"/>
        </w:rPr>
        <w:t xml:space="preserve">насосы ЦНС 38-110 в количестве 2-х штук </w:t>
      </w:r>
      <w:r w:rsidRPr="008315BC">
        <w:rPr>
          <w:bCs/>
          <w:color w:val="000000"/>
          <w:kern w:val="1"/>
          <w:sz w:val="28"/>
          <w:szCs w:val="28"/>
          <w:lang w:eastAsia="ar-SA"/>
        </w:rPr>
        <w:t>со следующими характеристиками:</w:t>
      </w:r>
    </w:p>
    <w:p w:rsidR="008315BC" w:rsidRPr="008315BC" w:rsidRDefault="008315BC" w:rsidP="008315BC">
      <w:pPr>
        <w:suppressAutoHyphens/>
        <w:spacing w:line="360" w:lineRule="auto"/>
        <w:ind w:firstLine="567"/>
        <w:jc w:val="both"/>
        <w:rPr>
          <w:bCs/>
          <w:color w:val="000000"/>
          <w:kern w:val="1"/>
          <w:sz w:val="28"/>
          <w:szCs w:val="28"/>
          <w:lang w:eastAsia="ar-SA"/>
        </w:rPr>
      </w:pPr>
      <w:r w:rsidRPr="008315BC">
        <w:rPr>
          <w:bCs/>
          <w:color w:val="000000"/>
          <w:kern w:val="1"/>
          <w:sz w:val="28"/>
          <w:szCs w:val="28"/>
          <w:lang w:eastAsia="ar-SA"/>
        </w:rPr>
        <w:t xml:space="preserve">- Паспортная производительность - </w:t>
      </w:r>
      <w:r w:rsidRPr="008315BC">
        <w:rPr>
          <w:bCs/>
          <w:color w:val="000000"/>
          <w:kern w:val="1"/>
          <w:sz w:val="28"/>
          <w:szCs w:val="28"/>
          <w:lang w:val="en-US" w:eastAsia="ar-SA"/>
        </w:rPr>
        <w:t>Q</w:t>
      </w:r>
      <w:r w:rsidRPr="008315BC">
        <w:rPr>
          <w:bCs/>
          <w:color w:val="000000"/>
          <w:kern w:val="1"/>
          <w:sz w:val="28"/>
          <w:szCs w:val="28"/>
          <w:lang w:eastAsia="ar-SA"/>
        </w:rPr>
        <w:t xml:space="preserve"> = 38 м</w:t>
      </w:r>
      <w:r w:rsidRPr="008315BC">
        <w:rPr>
          <w:bCs/>
          <w:color w:val="000000"/>
          <w:kern w:val="1"/>
          <w:sz w:val="28"/>
          <w:szCs w:val="28"/>
          <w:vertAlign w:val="superscript"/>
          <w:lang w:eastAsia="ar-SA"/>
        </w:rPr>
        <w:t>3</w:t>
      </w:r>
      <w:r w:rsidRPr="008315BC">
        <w:rPr>
          <w:bCs/>
          <w:color w:val="000000"/>
          <w:kern w:val="1"/>
          <w:sz w:val="28"/>
          <w:szCs w:val="28"/>
          <w:lang w:eastAsia="ar-SA"/>
        </w:rPr>
        <w:t>/час;</w:t>
      </w:r>
    </w:p>
    <w:p w:rsidR="008315BC" w:rsidRPr="008315BC" w:rsidRDefault="008315BC" w:rsidP="008315BC">
      <w:pPr>
        <w:suppressAutoHyphens/>
        <w:spacing w:line="360" w:lineRule="auto"/>
        <w:ind w:firstLine="567"/>
        <w:jc w:val="both"/>
        <w:rPr>
          <w:bCs/>
          <w:color w:val="000000"/>
          <w:kern w:val="1"/>
          <w:sz w:val="28"/>
          <w:szCs w:val="28"/>
          <w:lang w:eastAsia="ar-SA"/>
        </w:rPr>
      </w:pPr>
      <w:r w:rsidRPr="008315BC">
        <w:rPr>
          <w:bCs/>
          <w:color w:val="000000"/>
          <w:kern w:val="1"/>
          <w:sz w:val="28"/>
          <w:szCs w:val="28"/>
          <w:lang w:eastAsia="ar-SA"/>
        </w:rPr>
        <w:t xml:space="preserve">- Напор насоса - Н = 110 </w:t>
      </w:r>
      <w:proofErr w:type="spellStart"/>
      <w:r w:rsidRPr="008315BC">
        <w:rPr>
          <w:bCs/>
          <w:color w:val="000000"/>
          <w:kern w:val="1"/>
          <w:sz w:val="28"/>
          <w:szCs w:val="28"/>
          <w:lang w:eastAsia="ar-SA"/>
        </w:rPr>
        <w:t>м</w:t>
      </w:r>
      <w:proofErr w:type="gramStart"/>
      <w:r w:rsidRPr="008315BC">
        <w:rPr>
          <w:bCs/>
          <w:color w:val="000000"/>
          <w:kern w:val="1"/>
          <w:sz w:val="28"/>
          <w:szCs w:val="28"/>
          <w:lang w:eastAsia="ar-SA"/>
        </w:rPr>
        <w:t>.в</w:t>
      </w:r>
      <w:proofErr w:type="gramEnd"/>
      <w:r w:rsidRPr="008315BC">
        <w:rPr>
          <w:bCs/>
          <w:color w:val="000000"/>
          <w:kern w:val="1"/>
          <w:sz w:val="28"/>
          <w:szCs w:val="28"/>
          <w:lang w:eastAsia="ar-SA"/>
        </w:rPr>
        <w:t>од.ст</w:t>
      </w:r>
      <w:proofErr w:type="spellEnd"/>
      <w:r w:rsidRPr="008315BC">
        <w:rPr>
          <w:bCs/>
          <w:color w:val="000000"/>
          <w:kern w:val="1"/>
          <w:sz w:val="28"/>
          <w:szCs w:val="28"/>
          <w:lang w:eastAsia="ar-SA"/>
        </w:rPr>
        <w:t>;</w:t>
      </w:r>
    </w:p>
    <w:p w:rsidR="008315BC" w:rsidRPr="008315BC" w:rsidRDefault="008315BC" w:rsidP="008315BC">
      <w:pPr>
        <w:suppressAutoHyphens/>
        <w:spacing w:line="360" w:lineRule="auto"/>
        <w:ind w:firstLine="567"/>
        <w:jc w:val="both"/>
        <w:rPr>
          <w:bCs/>
          <w:color w:val="000000"/>
          <w:kern w:val="1"/>
          <w:sz w:val="28"/>
          <w:szCs w:val="28"/>
          <w:lang w:eastAsia="ar-SA"/>
        </w:rPr>
      </w:pPr>
      <w:r w:rsidRPr="008315BC">
        <w:rPr>
          <w:bCs/>
          <w:color w:val="000000"/>
          <w:kern w:val="1"/>
          <w:sz w:val="28"/>
          <w:szCs w:val="28"/>
          <w:lang w:eastAsia="ar-SA"/>
        </w:rPr>
        <w:t xml:space="preserve">- Обороты в минуту - </w:t>
      </w:r>
      <w:r w:rsidRPr="008315BC">
        <w:rPr>
          <w:bCs/>
          <w:color w:val="000000"/>
          <w:kern w:val="1"/>
          <w:sz w:val="28"/>
          <w:szCs w:val="28"/>
          <w:lang w:val="en-US" w:eastAsia="ar-SA"/>
        </w:rPr>
        <w:t>n</w:t>
      </w:r>
      <w:r w:rsidRPr="008315BC">
        <w:rPr>
          <w:bCs/>
          <w:color w:val="000000"/>
          <w:kern w:val="1"/>
          <w:sz w:val="28"/>
          <w:szCs w:val="28"/>
          <w:lang w:eastAsia="ar-SA"/>
        </w:rPr>
        <w:t xml:space="preserve"> = 3000 </w:t>
      </w:r>
      <w:proofErr w:type="gramStart"/>
      <w:r w:rsidRPr="008315BC">
        <w:rPr>
          <w:bCs/>
          <w:color w:val="000000"/>
          <w:kern w:val="1"/>
          <w:sz w:val="28"/>
          <w:szCs w:val="28"/>
          <w:lang w:eastAsia="ar-SA"/>
        </w:rPr>
        <w:t>об</w:t>
      </w:r>
      <w:proofErr w:type="gramEnd"/>
      <w:r w:rsidRPr="008315BC">
        <w:rPr>
          <w:bCs/>
          <w:color w:val="000000"/>
          <w:kern w:val="1"/>
          <w:sz w:val="28"/>
          <w:szCs w:val="28"/>
          <w:lang w:eastAsia="ar-SA"/>
        </w:rPr>
        <w:t>/мин;</w:t>
      </w:r>
    </w:p>
    <w:p w:rsidR="008315BC" w:rsidRPr="008315BC" w:rsidRDefault="008315BC" w:rsidP="008315BC">
      <w:pPr>
        <w:suppressAutoHyphens/>
        <w:spacing w:line="360" w:lineRule="auto"/>
        <w:ind w:firstLine="567"/>
        <w:jc w:val="both"/>
        <w:rPr>
          <w:bCs/>
          <w:color w:val="000000"/>
          <w:kern w:val="1"/>
          <w:sz w:val="28"/>
          <w:szCs w:val="28"/>
          <w:lang w:eastAsia="ar-SA"/>
        </w:rPr>
      </w:pPr>
      <w:r w:rsidRPr="008315BC">
        <w:rPr>
          <w:bCs/>
          <w:color w:val="000000"/>
          <w:kern w:val="1"/>
          <w:sz w:val="28"/>
          <w:szCs w:val="28"/>
          <w:lang w:eastAsia="ar-SA"/>
        </w:rPr>
        <w:t xml:space="preserve">- Мощность электродвигателя  - </w:t>
      </w:r>
      <w:r w:rsidRPr="008315BC">
        <w:rPr>
          <w:bCs/>
          <w:color w:val="000000"/>
          <w:kern w:val="1"/>
          <w:sz w:val="28"/>
          <w:szCs w:val="28"/>
          <w:lang w:val="en-US" w:eastAsia="ar-SA"/>
        </w:rPr>
        <w:t>P</w:t>
      </w:r>
      <w:r w:rsidRPr="008315BC">
        <w:rPr>
          <w:bCs/>
          <w:color w:val="000000"/>
          <w:kern w:val="1"/>
          <w:sz w:val="28"/>
          <w:szCs w:val="28"/>
          <w:lang w:eastAsia="ar-SA"/>
        </w:rPr>
        <w:t xml:space="preserve"> = 11 кВт.</w:t>
      </w:r>
    </w:p>
    <w:p w:rsidR="008315BC" w:rsidRPr="008315BC" w:rsidRDefault="008315BC" w:rsidP="008315BC">
      <w:pPr>
        <w:spacing w:line="360" w:lineRule="auto"/>
        <w:ind w:firstLine="567"/>
        <w:jc w:val="both"/>
        <w:rPr>
          <w:color w:val="040404"/>
          <w:sz w:val="28"/>
          <w:szCs w:val="28"/>
          <w:lang w:val="x-none"/>
        </w:rPr>
      </w:pPr>
      <w:r w:rsidRPr="008315BC">
        <w:rPr>
          <w:color w:val="040404"/>
          <w:sz w:val="28"/>
          <w:szCs w:val="28"/>
          <w:lang w:val="x-none"/>
        </w:rPr>
        <w:t>Среди основных причин неэффективной эксплуатации насосного оборудования можно выделить две основные:</w:t>
      </w:r>
    </w:p>
    <w:p w:rsidR="008315BC" w:rsidRPr="008315BC" w:rsidRDefault="008315BC" w:rsidP="008315BC">
      <w:pPr>
        <w:numPr>
          <w:ilvl w:val="0"/>
          <w:numId w:val="25"/>
        </w:numPr>
        <w:tabs>
          <w:tab w:val="num" w:pos="851"/>
        </w:tabs>
        <w:spacing w:line="360" w:lineRule="auto"/>
        <w:ind w:firstLine="567"/>
        <w:jc w:val="both"/>
        <w:rPr>
          <w:color w:val="040404"/>
          <w:sz w:val="28"/>
          <w:szCs w:val="28"/>
          <w:lang w:eastAsia="en-US"/>
        </w:rPr>
      </w:pPr>
      <w:proofErr w:type="spellStart"/>
      <w:r w:rsidRPr="008315BC">
        <w:rPr>
          <w:color w:val="040404"/>
          <w:sz w:val="28"/>
          <w:szCs w:val="28"/>
          <w:lang w:eastAsia="en-US"/>
        </w:rPr>
        <w:t>Переразмеривание</w:t>
      </w:r>
      <w:proofErr w:type="spellEnd"/>
      <w:r w:rsidRPr="008315BC">
        <w:rPr>
          <w:color w:val="040404"/>
          <w:sz w:val="28"/>
          <w:szCs w:val="28"/>
          <w:lang w:eastAsia="en-US"/>
        </w:rPr>
        <w:t xml:space="preserve"> насосов, т.е. установка насосов с параметрами подачи и напора большими, чем требуется для обеспечения работы насосной системы.</w:t>
      </w:r>
    </w:p>
    <w:p w:rsidR="008315BC" w:rsidRPr="008315BC" w:rsidRDefault="008315BC" w:rsidP="008315BC">
      <w:pPr>
        <w:numPr>
          <w:ilvl w:val="0"/>
          <w:numId w:val="25"/>
        </w:numPr>
        <w:tabs>
          <w:tab w:val="num" w:pos="851"/>
          <w:tab w:val="num" w:pos="993"/>
        </w:tabs>
        <w:spacing w:line="360" w:lineRule="auto"/>
        <w:ind w:firstLine="567"/>
        <w:jc w:val="both"/>
        <w:rPr>
          <w:color w:val="040404"/>
          <w:sz w:val="28"/>
          <w:szCs w:val="28"/>
          <w:lang w:eastAsia="en-US"/>
        </w:rPr>
      </w:pPr>
      <w:r w:rsidRPr="008315BC">
        <w:rPr>
          <w:color w:val="040404"/>
          <w:sz w:val="28"/>
          <w:szCs w:val="28"/>
          <w:lang w:eastAsia="en-US"/>
        </w:rPr>
        <w:t>Регулирование режима работы насоса при помощи задвижек.</w:t>
      </w:r>
    </w:p>
    <w:p w:rsidR="008315BC" w:rsidRPr="008315BC" w:rsidRDefault="008315BC" w:rsidP="008315BC">
      <w:pPr>
        <w:shd w:val="clear" w:color="auto" w:fill="FFFFFF"/>
        <w:spacing w:line="360" w:lineRule="auto"/>
        <w:ind w:firstLine="567"/>
        <w:contextualSpacing/>
        <w:mirrorIndents/>
        <w:jc w:val="both"/>
        <w:rPr>
          <w:sz w:val="28"/>
          <w:szCs w:val="28"/>
          <w:lang w:eastAsia="en-US"/>
        </w:rPr>
      </w:pPr>
      <w:proofErr w:type="gramStart"/>
      <w:r w:rsidRPr="008315BC">
        <w:rPr>
          <w:sz w:val="28"/>
          <w:szCs w:val="28"/>
          <w:lang w:eastAsia="en-US"/>
        </w:rPr>
        <w:t>Для оптимизации энергопотребления существует множество способов, основные из которых приведены в таблице 1.2.</w:t>
      </w:r>
      <w:proofErr w:type="gramEnd"/>
    </w:p>
    <w:p w:rsidR="008315BC" w:rsidRPr="008315BC" w:rsidRDefault="008315BC" w:rsidP="008315BC">
      <w:pPr>
        <w:shd w:val="clear" w:color="auto" w:fill="FFFFFF"/>
        <w:spacing w:line="360" w:lineRule="auto"/>
        <w:ind w:firstLine="567"/>
        <w:contextualSpacing/>
        <w:mirrorIndents/>
        <w:jc w:val="both"/>
        <w:rPr>
          <w:sz w:val="28"/>
          <w:szCs w:val="28"/>
          <w:lang w:eastAsia="en-US"/>
        </w:rPr>
      </w:pPr>
      <w:r w:rsidRPr="008315BC">
        <w:rPr>
          <w:sz w:val="28"/>
          <w:szCs w:val="28"/>
          <w:lang w:eastAsia="en-US"/>
        </w:rPr>
        <w:t>Таблица 1.2− Методы снижения энергопотребления насосных систем</w:t>
      </w:r>
    </w:p>
    <w:tbl>
      <w:tblPr>
        <w:tblW w:w="5000" w:type="pct"/>
        <w:tblInd w:w="68" w:type="dxa"/>
        <w:tblBorders>
          <w:top w:val="single" w:sz="12" w:space="0" w:color="auto"/>
          <w:left w:val="single" w:sz="12" w:space="0" w:color="auto"/>
          <w:bottom w:val="single" w:sz="12" w:space="0" w:color="auto"/>
          <w:right w:val="single" w:sz="12" w:space="0" w:color="auto"/>
          <w:insideH w:val="single" w:sz="6" w:space="0" w:color="CCCCCC"/>
          <w:insideV w:val="single" w:sz="6" w:space="0" w:color="CCCCCC"/>
        </w:tblBorders>
        <w:shd w:val="clear" w:color="auto" w:fill="FFFFFF"/>
        <w:tblCellMar>
          <w:left w:w="0" w:type="dxa"/>
          <w:right w:w="0" w:type="dxa"/>
        </w:tblCellMar>
        <w:tblLook w:val="04A0" w:firstRow="1" w:lastRow="0" w:firstColumn="1" w:lastColumn="0" w:noHBand="0" w:noVBand="1"/>
      </w:tblPr>
      <w:tblGrid>
        <w:gridCol w:w="6983"/>
        <w:gridCol w:w="3074"/>
      </w:tblGrid>
      <w:tr w:rsidR="008315BC" w:rsidRPr="008315BC" w:rsidTr="008315B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b/>
                <w:bCs/>
                <w:lang w:eastAsia="en-US"/>
              </w:rPr>
              <w:t>Методы снижения энергопотребления насосных систем</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b/>
                <w:bCs/>
                <w:lang w:eastAsia="en-US"/>
              </w:rPr>
              <w:t>Снижение энергопотребления</w:t>
            </w:r>
          </w:p>
        </w:tc>
      </w:tr>
      <w:tr w:rsidR="008315BC" w:rsidRPr="008315BC" w:rsidTr="008315BC">
        <w:trPr>
          <w:trHeight w:val="383"/>
        </w:trPr>
        <w:tc>
          <w:tcPr>
            <w:tcW w:w="0" w:type="auto"/>
            <w:tcBorders>
              <w:top w:val="single" w:sz="12" w:space="0" w:color="auto"/>
              <w:bottom w:val="single" w:sz="4"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Замена регулирования подачи задвижкой на регулирование частотой вращения</w:t>
            </w:r>
          </w:p>
        </w:tc>
        <w:tc>
          <w:tcPr>
            <w:tcW w:w="0" w:type="auto"/>
            <w:tcBorders>
              <w:top w:val="single" w:sz="12" w:space="0" w:color="auto"/>
              <w:left w:val="single" w:sz="12" w:space="0" w:color="auto"/>
              <w:bottom w:val="single" w:sz="4"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10 - 60%</w:t>
            </w:r>
          </w:p>
        </w:tc>
      </w:tr>
      <w:tr w:rsidR="008315BC" w:rsidRPr="008315BC" w:rsidTr="008315BC">
        <w:tc>
          <w:tcPr>
            <w:tcW w:w="0" w:type="auto"/>
            <w:tcBorders>
              <w:top w:val="single" w:sz="4" w:space="0" w:color="auto"/>
              <w:bottom w:val="single" w:sz="4"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Снижение частоты вращения насосов, при неизменных параметрах сети</w:t>
            </w:r>
          </w:p>
        </w:tc>
        <w:tc>
          <w:tcPr>
            <w:tcW w:w="0" w:type="auto"/>
            <w:tcBorders>
              <w:top w:val="single" w:sz="4" w:space="0" w:color="auto"/>
              <w:left w:val="single" w:sz="12" w:space="0" w:color="auto"/>
              <w:bottom w:val="single" w:sz="4"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5 - 40%</w:t>
            </w:r>
          </w:p>
        </w:tc>
      </w:tr>
      <w:tr w:rsidR="008315BC" w:rsidRPr="008315BC" w:rsidTr="008315BC">
        <w:tc>
          <w:tcPr>
            <w:tcW w:w="0" w:type="auto"/>
            <w:tcBorders>
              <w:top w:val="single" w:sz="4" w:space="0" w:color="auto"/>
              <w:bottom w:val="single" w:sz="4"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Регулирование путем изменения количества параллельно работающих насосов.</w:t>
            </w:r>
          </w:p>
        </w:tc>
        <w:tc>
          <w:tcPr>
            <w:tcW w:w="0" w:type="auto"/>
            <w:tcBorders>
              <w:top w:val="single" w:sz="4" w:space="0" w:color="auto"/>
              <w:left w:val="single" w:sz="12" w:space="0" w:color="auto"/>
              <w:bottom w:val="single" w:sz="4"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10 - 30%</w:t>
            </w:r>
          </w:p>
        </w:tc>
      </w:tr>
      <w:tr w:rsidR="008315BC" w:rsidRPr="008315BC" w:rsidTr="008315BC">
        <w:trPr>
          <w:trHeight w:val="24"/>
        </w:trPr>
        <w:tc>
          <w:tcPr>
            <w:tcW w:w="0" w:type="auto"/>
            <w:tcBorders>
              <w:top w:val="single" w:sz="4" w:space="0" w:color="auto"/>
              <w:bottom w:val="single" w:sz="4"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p>
        </w:tc>
        <w:tc>
          <w:tcPr>
            <w:tcW w:w="0" w:type="auto"/>
            <w:tcBorders>
              <w:top w:val="single" w:sz="4" w:space="0" w:color="auto"/>
              <w:left w:val="single" w:sz="12" w:space="0" w:color="auto"/>
              <w:bottom w:val="single" w:sz="4"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p>
        </w:tc>
      </w:tr>
      <w:tr w:rsidR="008315BC" w:rsidRPr="008315BC" w:rsidTr="008315BC">
        <w:tc>
          <w:tcPr>
            <w:tcW w:w="0" w:type="auto"/>
            <w:tcBorders>
              <w:top w:val="single" w:sz="4" w:space="0" w:color="auto"/>
              <w:bottom w:val="single" w:sz="4"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Использование дополнительных резервуаров для работы во время пиковых нагрузок</w:t>
            </w:r>
          </w:p>
        </w:tc>
        <w:tc>
          <w:tcPr>
            <w:tcW w:w="0" w:type="auto"/>
            <w:tcBorders>
              <w:top w:val="single" w:sz="4" w:space="0" w:color="auto"/>
              <w:left w:val="single" w:sz="12" w:space="0" w:color="auto"/>
              <w:bottom w:val="single" w:sz="4"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10 - 20%</w:t>
            </w:r>
          </w:p>
        </w:tc>
      </w:tr>
      <w:tr w:rsidR="008315BC" w:rsidRPr="008315BC" w:rsidTr="008315BC">
        <w:tc>
          <w:tcPr>
            <w:tcW w:w="0" w:type="auto"/>
            <w:tcBorders>
              <w:top w:val="single" w:sz="4" w:space="0" w:color="auto"/>
              <w:bottom w:val="single" w:sz="4"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 xml:space="preserve">Замена электродвигателей на более </w:t>
            </w:r>
            <w:proofErr w:type="gramStart"/>
            <w:r w:rsidRPr="008315BC">
              <w:rPr>
                <w:lang w:eastAsia="en-US"/>
              </w:rPr>
              <w:t>эффективные</w:t>
            </w:r>
            <w:proofErr w:type="gramEnd"/>
          </w:p>
        </w:tc>
        <w:tc>
          <w:tcPr>
            <w:tcW w:w="0" w:type="auto"/>
            <w:tcBorders>
              <w:top w:val="single" w:sz="4" w:space="0" w:color="auto"/>
              <w:left w:val="single" w:sz="12" w:space="0" w:color="auto"/>
              <w:bottom w:val="single" w:sz="4"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1 - 3%</w:t>
            </w:r>
          </w:p>
        </w:tc>
      </w:tr>
      <w:tr w:rsidR="008315BC" w:rsidRPr="008315BC" w:rsidTr="008315BC">
        <w:tc>
          <w:tcPr>
            <w:tcW w:w="0" w:type="auto"/>
            <w:tcBorders>
              <w:top w:val="single" w:sz="4"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 xml:space="preserve">Замена насосов на более </w:t>
            </w:r>
            <w:proofErr w:type="gramStart"/>
            <w:r w:rsidRPr="008315BC">
              <w:rPr>
                <w:lang w:eastAsia="en-US"/>
              </w:rPr>
              <w:t>эффективные</w:t>
            </w:r>
            <w:proofErr w:type="gramEnd"/>
          </w:p>
        </w:tc>
        <w:tc>
          <w:tcPr>
            <w:tcW w:w="0" w:type="auto"/>
            <w:tcBorders>
              <w:top w:val="single" w:sz="4" w:space="0" w:color="auto"/>
              <w:left w:val="single" w:sz="12" w:space="0" w:color="auto"/>
              <w:bottom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both"/>
              <w:rPr>
                <w:lang w:eastAsia="en-US"/>
              </w:rPr>
            </w:pPr>
            <w:r w:rsidRPr="008315BC">
              <w:rPr>
                <w:lang w:eastAsia="en-US"/>
              </w:rPr>
              <w:t>1 - 2%</w:t>
            </w:r>
          </w:p>
        </w:tc>
      </w:tr>
    </w:tbl>
    <w:p w:rsidR="008315BC" w:rsidRPr="008315BC" w:rsidRDefault="008315BC" w:rsidP="008315BC">
      <w:pPr>
        <w:shd w:val="clear" w:color="auto" w:fill="FFFFFF"/>
        <w:spacing w:line="360" w:lineRule="auto"/>
        <w:ind w:firstLine="567"/>
        <w:contextualSpacing/>
        <w:mirrorIndents/>
        <w:jc w:val="both"/>
        <w:rPr>
          <w:sz w:val="28"/>
          <w:szCs w:val="28"/>
          <w:lang w:eastAsia="en-US"/>
        </w:rPr>
      </w:pPr>
      <w:r w:rsidRPr="008315BC">
        <w:rPr>
          <w:sz w:val="28"/>
          <w:szCs w:val="28"/>
          <w:lang w:eastAsia="en-US"/>
        </w:rPr>
        <w:t xml:space="preserve">Эффективность того или иного способа регулирования во многом определяется характеристикой системы и графиком ее изменения во времени. В каждом случае необходимо принимать решение в зависимости от конкретных особенностей условий эксплуатации. </w:t>
      </w:r>
    </w:p>
    <w:p w:rsidR="008315BC" w:rsidRPr="008315BC" w:rsidRDefault="008315BC" w:rsidP="008315BC">
      <w:pPr>
        <w:shd w:val="clear" w:color="auto" w:fill="FFFFFF"/>
        <w:spacing w:line="360" w:lineRule="auto"/>
        <w:ind w:firstLine="567"/>
        <w:contextualSpacing/>
        <w:mirrorIndents/>
        <w:jc w:val="both"/>
        <w:rPr>
          <w:sz w:val="28"/>
          <w:szCs w:val="28"/>
          <w:lang w:eastAsia="en-US"/>
        </w:rPr>
      </w:pPr>
      <w:r w:rsidRPr="008315BC">
        <w:rPr>
          <w:sz w:val="28"/>
          <w:szCs w:val="28"/>
          <w:lang w:eastAsia="en-US"/>
        </w:rPr>
        <w:lastRenderedPageBreak/>
        <w:t>Задачи снижения энергопотребления насосного оборудования решаются, прежде всего, путем обеспечения согласованной работы насоса и системы. Проблема избыточного энергопотребления насосных систем, находящихся в эксплуатации, может быть успешно решена за счет модернизации, направленной на обеспечение этого требования.</w:t>
      </w:r>
    </w:p>
    <w:p w:rsidR="008315BC" w:rsidRPr="008315BC" w:rsidRDefault="008315BC" w:rsidP="008315BC">
      <w:pPr>
        <w:shd w:val="clear" w:color="auto" w:fill="FFFFFF"/>
        <w:spacing w:line="360" w:lineRule="auto"/>
        <w:ind w:firstLine="567"/>
        <w:contextualSpacing/>
        <w:mirrorIndents/>
        <w:jc w:val="both"/>
        <w:rPr>
          <w:sz w:val="28"/>
          <w:szCs w:val="28"/>
          <w:lang w:eastAsia="en-US"/>
        </w:rPr>
      </w:pPr>
      <w:r w:rsidRPr="008315BC">
        <w:rPr>
          <w:sz w:val="28"/>
          <w:szCs w:val="28"/>
          <w:lang w:eastAsia="en-US"/>
        </w:rPr>
        <w:t>Таблица 1.3 − Причины повышенного энергопотребления и меры по его снижению</w:t>
      </w:r>
    </w:p>
    <w:tbl>
      <w:tblPr>
        <w:tblW w:w="5000" w:type="pct"/>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54"/>
        <w:gridCol w:w="4757"/>
        <w:gridCol w:w="2446"/>
      </w:tblGrid>
      <w:tr w:rsidR="008315BC" w:rsidRPr="008315BC" w:rsidTr="008315BC">
        <w:tc>
          <w:tcPr>
            <w:tcW w:w="1419" w:type="pct"/>
            <w:tcBorders>
              <w:top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center"/>
              <w:rPr>
                <w:lang w:eastAsia="en-US"/>
              </w:rPr>
            </w:pPr>
            <w:r w:rsidRPr="008315BC">
              <w:rPr>
                <w:b/>
                <w:bCs/>
                <w:lang w:eastAsia="en-US"/>
              </w:rPr>
              <w:t>Причины высокого энергопотребления</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center"/>
              <w:rPr>
                <w:lang w:eastAsia="en-US"/>
              </w:rPr>
            </w:pPr>
            <w:r w:rsidRPr="008315BC">
              <w:rPr>
                <w:b/>
                <w:bCs/>
                <w:lang w:eastAsia="en-US"/>
              </w:rPr>
              <w:t>Рекомендуемые мероприятия по снижению энергопотребления</w:t>
            </w:r>
          </w:p>
        </w:tc>
        <w:tc>
          <w:tcPr>
            <w:tcW w:w="0" w:type="auto"/>
            <w:tcBorders>
              <w:top w:val="single" w:sz="12" w:space="0" w:color="auto"/>
              <w:left w:val="single" w:sz="12" w:space="0" w:color="auto"/>
              <w:bottom w:val="single" w:sz="12" w:space="0" w:color="auto"/>
            </w:tcBorders>
            <w:shd w:val="clear" w:color="auto" w:fill="FFFFFF"/>
            <w:tcMar>
              <w:top w:w="68" w:type="dxa"/>
              <w:left w:w="68" w:type="dxa"/>
              <w:bottom w:w="68" w:type="dxa"/>
              <w:right w:w="68" w:type="dxa"/>
            </w:tcMar>
            <w:vAlign w:val="center"/>
            <w:hideMark/>
          </w:tcPr>
          <w:p w:rsidR="008315BC" w:rsidRPr="008315BC" w:rsidRDefault="008315BC" w:rsidP="008315BC">
            <w:pPr>
              <w:ind w:firstLine="567"/>
              <w:contextualSpacing/>
              <w:mirrorIndents/>
              <w:jc w:val="center"/>
              <w:rPr>
                <w:lang w:eastAsia="en-US"/>
              </w:rPr>
            </w:pPr>
            <w:r w:rsidRPr="008315BC">
              <w:rPr>
                <w:b/>
                <w:bCs/>
                <w:lang w:eastAsia="en-US"/>
              </w:rPr>
              <w:t>Ориентировочный срок окупаемости мероприятий</w:t>
            </w:r>
          </w:p>
        </w:tc>
      </w:tr>
      <w:tr w:rsidR="008315BC" w:rsidRPr="008315BC" w:rsidTr="008315BC">
        <w:tc>
          <w:tcPr>
            <w:tcW w:w="1419" w:type="pct"/>
            <w:tcBorders>
              <w:top w:val="single" w:sz="12" w:space="0" w:color="auto"/>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Наличие в системах периодического действия насосов, работающих в постоянном режиме независимо от потребностей системы, технологического процесса и т.п.</w:t>
            </w:r>
          </w:p>
        </w:tc>
        <w:tc>
          <w:tcPr>
            <w:tcW w:w="2365"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 Определение необходимости в постоянной работе насосов.</w:t>
            </w:r>
          </w:p>
          <w:p w:rsidR="008315BC" w:rsidRPr="008315BC" w:rsidRDefault="008315BC" w:rsidP="008315BC">
            <w:pPr>
              <w:ind w:firstLine="567"/>
              <w:contextualSpacing/>
              <w:mirrorIndents/>
              <w:jc w:val="both"/>
              <w:rPr>
                <w:lang w:eastAsia="en-US"/>
              </w:rPr>
            </w:pPr>
            <w:r w:rsidRPr="008315BC">
              <w:rPr>
                <w:lang w:eastAsia="en-US"/>
              </w:rPr>
              <w:t>- Включение и выключение насоса в ручном или автоматическом режиме только в промежутки времени.</w:t>
            </w:r>
          </w:p>
        </w:tc>
        <w:tc>
          <w:tcPr>
            <w:tcW w:w="0" w:type="auto"/>
            <w:tcBorders>
              <w:top w:val="single" w:sz="12" w:space="0" w:color="auto"/>
              <w:lef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От нескольких дней до нескольких месяцев</w:t>
            </w:r>
          </w:p>
        </w:tc>
      </w:tr>
      <w:tr w:rsidR="008315BC" w:rsidRPr="008315BC" w:rsidTr="008315BC">
        <w:tc>
          <w:tcPr>
            <w:tcW w:w="1419" w:type="pct"/>
            <w:tcBorders>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Системы с меняющейся во времени величиной требуемого расхода.</w:t>
            </w:r>
          </w:p>
        </w:tc>
        <w:tc>
          <w:tcPr>
            <w:tcW w:w="2365" w:type="pct"/>
            <w:tcBorders>
              <w:left w:val="single" w:sz="12" w:space="0" w:color="auto"/>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 Использование привода с регулируемой частотой вращения для систем с преимущественными потерями на трение</w:t>
            </w:r>
          </w:p>
          <w:p w:rsidR="008315BC" w:rsidRPr="008315BC" w:rsidRDefault="008315BC" w:rsidP="008315BC">
            <w:pPr>
              <w:ind w:firstLine="567"/>
              <w:contextualSpacing/>
              <w:mirrorIndents/>
              <w:jc w:val="both"/>
              <w:rPr>
                <w:lang w:eastAsia="en-US"/>
              </w:rPr>
            </w:pPr>
            <w:r w:rsidRPr="008315BC">
              <w:rPr>
                <w:lang w:eastAsia="en-US"/>
              </w:rPr>
              <w:t>- Применение насосных станций с двумя и более параллельно установленными насосами для систем с преимущественно статической составляющей характеристики.</w:t>
            </w:r>
          </w:p>
        </w:tc>
        <w:tc>
          <w:tcPr>
            <w:tcW w:w="0" w:type="auto"/>
            <w:tcBorders>
              <w:lef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Месяцы, годы</w:t>
            </w:r>
          </w:p>
        </w:tc>
      </w:tr>
      <w:tr w:rsidR="008315BC" w:rsidRPr="008315BC" w:rsidTr="008315BC">
        <w:tc>
          <w:tcPr>
            <w:tcW w:w="1419" w:type="pct"/>
            <w:tcBorders>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proofErr w:type="spellStart"/>
            <w:r w:rsidRPr="008315BC">
              <w:rPr>
                <w:lang w:eastAsia="en-US"/>
              </w:rPr>
              <w:t>Переразмеривание</w:t>
            </w:r>
            <w:proofErr w:type="spellEnd"/>
            <w:r w:rsidRPr="008315BC">
              <w:rPr>
                <w:lang w:eastAsia="en-US"/>
              </w:rPr>
              <w:t xml:space="preserve"> насоса.</w:t>
            </w:r>
          </w:p>
        </w:tc>
        <w:tc>
          <w:tcPr>
            <w:tcW w:w="2365" w:type="pct"/>
            <w:tcBorders>
              <w:left w:val="single" w:sz="12" w:space="0" w:color="auto"/>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 Применение электродвигателей с меньшей частотой вращения.</w:t>
            </w:r>
          </w:p>
          <w:p w:rsidR="008315BC" w:rsidRPr="008315BC" w:rsidRDefault="008315BC" w:rsidP="008315BC">
            <w:pPr>
              <w:ind w:firstLine="567"/>
              <w:contextualSpacing/>
              <w:mirrorIndents/>
              <w:jc w:val="both"/>
              <w:rPr>
                <w:lang w:eastAsia="en-US"/>
              </w:rPr>
            </w:pPr>
            <w:r w:rsidRPr="008315BC">
              <w:rPr>
                <w:lang w:eastAsia="en-US"/>
              </w:rPr>
              <w:t>- Замена насоса на насос меньшего типоразмера.</w:t>
            </w:r>
          </w:p>
        </w:tc>
        <w:tc>
          <w:tcPr>
            <w:tcW w:w="0" w:type="auto"/>
            <w:tcBorders>
              <w:lef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Недели – годы</w:t>
            </w:r>
          </w:p>
        </w:tc>
      </w:tr>
      <w:tr w:rsidR="008315BC" w:rsidRPr="008315BC" w:rsidTr="008315BC">
        <w:tc>
          <w:tcPr>
            <w:tcW w:w="1419" w:type="pct"/>
            <w:tcBorders>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Износ основных элементов насоса</w:t>
            </w:r>
          </w:p>
        </w:tc>
        <w:tc>
          <w:tcPr>
            <w:tcW w:w="2365" w:type="pct"/>
            <w:tcBorders>
              <w:left w:val="single" w:sz="12" w:space="0" w:color="auto"/>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 Ремонт и замена элементов насоса в случае снижения его рабочих параметров.</w:t>
            </w:r>
          </w:p>
        </w:tc>
        <w:tc>
          <w:tcPr>
            <w:tcW w:w="0" w:type="auto"/>
            <w:tcBorders>
              <w:lef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Недели</w:t>
            </w:r>
          </w:p>
        </w:tc>
      </w:tr>
      <w:tr w:rsidR="008315BC" w:rsidRPr="008315BC" w:rsidTr="008315BC">
        <w:tc>
          <w:tcPr>
            <w:tcW w:w="1419" w:type="pct"/>
            <w:tcBorders>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Засорение и коррозия труб.</w:t>
            </w:r>
          </w:p>
        </w:tc>
        <w:tc>
          <w:tcPr>
            <w:tcW w:w="2365" w:type="pct"/>
            <w:tcBorders>
              <w:left w:val="single" w:sz="12" w:space="0" w:color="auto"/>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 Очистка труб</w:t>
            </w:r>
          </w:p>
          <w:p w:rsidR="008315BC" w:rsidRPr="008315BC" w:rsidRDefault="008315BC" w:rsidP="008315BC">
            <w:pPr>
              <w:ind w:firstLine="567"/>
              <w:contextualSpacing/>
              <w:mirrorIndents/>
              <w:jc w:val="both"/>
              <w:rPr>
                <w:lang w:eastAsia="en-US"/>
              </w:rPr>
            </w:pPr>
            <w:r w:rsidRPr="008315BC">
              <w:rPr>
                <w:lang w:eastAsia="en-US"/>
              </w:rPr>
              <w:t>- Применение фильтров, сепараторов и подобной арматуры для предотвращения засорения.</w:t>
            </w:r>
          </w:p>
          <w:p w:rsidR="008315BC" w:rsidRPr="008315BC" w:rsidRDefault="008315BC" w:rsidP="008315BC">
            <w:pPr>
              <w:ind w:firstLine="567"/>
              <w:contextualSpacing/>
              <w:mirrorIndents/>
              <w:jc w:val="both"/>
              <w:rPr>
                <w:lang w:eastAsia="en-US"/>
              </w:rPr>
            </w:pPr>
            <w:r w:rsidRPr="008315BC">
              <w:rPr>
                <w:lang w:eastAsia="en-US"/>
              </w:rPr>
              <w:t>- Замена трубопроводов на трубы из современных полимерных материалов, трубы с защитным покрытием</w:t>
            </w:r>
          </w:p>
        </w:tc>
        <w:tc>
          <w:tcPr>
            <w:tcW w:w="0" w:type="auto"/>
            <w:tcBorders>
              <w:lef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Недели, месяцы</w:t>
            </w:r>
          </w:p>
        </w:tc>
      </w:tr>
      <w:tr w:rsidR="008315BC" w:rsidRPr="008315BC" w:rsidTr="008315BC">
        <w:tc>
          <w:tcPr>
            <w:tcW w:w="1419" w:type="pct"/>
            <w:tcBorders>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Большие затраты на ремонт (замена торцовых уплотнений, подшипников) </w:t>
            </w:r>
            <w:r w:rsidRPr="008315BC">
              <w:rPr>
                <w:lang w:eastAsia="en-US"/>
              </w:rPr>
              <w:br/>
            </w:r>
            <w:r w:rsidRPr="008315BC">
              <w:rPr>
                <w:lang w:eastAsia="en-US"/>
              </w:rPr>
              <w:lastRenderedPageBreak/>
              <w:t>- Работа насоса за пределами рабочей зоны, (</w:t>
            </w:r>
            <w:proofErr w:type="spellStart"/>
            <w:r w:rsidRPr="008315BC">
              <w:rPr>
                <w:lang w:eastAsia="en-US"/>
              </w:rPr>
              <w:t>переразмеривание</w:t>
            </w:r>
            <w:proofErr w:type="spellEnd"/>
            <w:r w:rsidRPr="008315BC">
              <w:rPr>
                <w:lang w:eastAsia="en-US"/>
              </w:rPr>
              <w:t xml:space="preserve"> насоса).</w:t>
            </w:r>
          </w:p>
        </w:tc>
        <w:tc>
          <w:tcPr>
            <w:tcW w:w="2365" w:type="pct"/>
            <w:tcBorders>
              <w:left w:val="single" w:sz="12" w:space="0" w:color="auto"/>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lastRenderedPageBreak/>
              <w:t xml:space="preserve">- Применение электродвигателей с меньшей частотой вращения или редукторов в тех случаях, когда параметры насоса значительно превосходят потребности </w:t>
            </w:r>
            <w:r w:rsidRPr="008315BC">
              <w:rPr>
                <w:lang w:eastAsia="en-US"/>
              </w:rPr>
              <w:lastRenderedPageBreak/>
              <w:t>системы.</w:t>
            </w:r>
          </w:p>
          <w:p w:rsidR="008315BC" w:rsidRPr="008315BC" w:rsidRDefault="008315BC" w:rsidP="008315BC">
            <w:pPr>
              <w:ind w:firstLine="567"/>
              <w:contextualSpacing/>
              <w:mirrorIndents/>
              <w:jc w:val="both"/>
              <w:rPr>
                <w:lang w:eastAsia="en-US"/>
              </w:rPr>
            </w:pPr>
            <w:r w:rsidRPr="008315BC">
              <w:rPr>
                <w:lang w:eastAsia="en-US"/>
              </w:rPr>
              <w:t>- Замена насоса на насос меньшего типоразмера.</w:t>
            </w:r>
          </w:p>
        </w:tc>
        <w:tc>
          <w:tcPr>
            <w:tcW w:w="0" w:type="auto"/>
            <w:tcBorders>
              <w:lef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lastRenderedPageBreak/>
              <w:t>Недели-годы</w:t>
            </w:r>
          </w:p>
        </w:tc>
      </w:tr>
      <w:tr w:rsidR="008315BC" w:rsidRPr="008315BC" w:rsidTr="008315BC">
        <w:tc>
          <w:tcPr>
            <w:tcW w:w="1419" w:type="pct"/>
            <w:tcBorders>
              <w:bottom w:val="single" w:sz="12" w:space="0" w:color="auto"/>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lastRenderedPageBreak/>
              <w:t>Работа нескольких насосов, установленных параллельно в постоянном режиме</w:t>
            </w:r>
          </w:p>
        </w:tc>
        <w:tc>
          <w:tcPr>
            <w:tcW w:w="2365"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 Установка системы управления или наладка существующей</w:t>
            </w:r>
          </w:p>
        </w:tc>
        <w:tc>
          <w:tcPr>
            <w:tcW w:w="0" w:type="auto"/>
            <w:tcBorders>
              <w:left w:val="single" w:sz="12" w:space="0" w:color="auto"/>
            </w:tcBorders>
            <w:shd w:val="clear" w:color="auto" w:fill="FFFFFF"/>
            <w:tcMar>
              <w:top w:w="68" w:type="dxa"/>
              <w:left w:w="68" w:type="dxa"/>
              <w:bottom w:w="68" w:type="dxa"/>
              <w:right w:w="68" w:type="dxa"/>
            </w:tcMar>
            <w:hideMark/>
          </w:tcPr>
          <w:p w:rsidR="008315BC" w:rsidRPr="008315BC" w:rsidRDefault="008315BC" w:rsidP="008315BC">
            <w:pPr>
              <w:ind w:firstLine="567"/>
              <w:contextualSpacing/>
              <w:mirrorIndents/>
              <w:jc w:val="both"/>
              <w:rPr>
                <w:lang w:eastAsia="en-US"/>
              </w:rPr>
            </w:pPr>
            <w:r w:rsidRPr="008315BC">
              <w:rPr>
                <w:lang w:eastAsia="en-US"/>
              </w:rPr>
              <w:t>Недели</w:t>
            </w: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Технологическая схема работы водозабора села Заозерное работает следующим образом: глубинным насосом исходная вода из скважины подается на скорые напорные фильтры</w:t>
      </w:r>
      <w:proofErr w:type="gramStart"/>
      <w:r w:rsidRPr="008315BC">
        <w:rPr>
          <w:rFonts w:eastAsia="Calibri"/>
          <w:sz w:val="28"/>
          <w:szCs w:val="28"/>
          <w:lang w:eastAsia="en-US"/>
        </w:rPr>
        <w:t xml:space="preserve"> ,</w:t>
      </w:r>
      <w:proofErr w:type="gramEnd"/>
      <w:r w:rsidRPr="008315BC">
        <w:rPr>
          <w:rFonts w:eastAsia="Calibri"/>
          <w:sz w:val="28"/>
          <w:szCs w:val="28"/>
          <w:lang w:eastAsia="en-US"/>
        </w:rPr>
        <w:t xml:space="preserve"> после очищения под остаточным давлением поступает в резервуар чистой воды объемом 279 м3, из резервуара насосами второго подъема очищенная вода подается в распределительную сеть. Для подачи воды потребителям на станции второго подъема установлены три насоса марки</w:t>
      </w:r>
      <w:proofErr w:type="gramStart"/>
      <w:r w:rsidRPr="008315BC">
        <w:rPr>
          <w:rFonts w:eastAsia="Calibri"/>
          <w:sz w:val="28"/>
          <w:szCs w:val="28"/>
          <w:lang w:eastAsia="en-US"/>
        </w:rPr>
        <w:t xml:space="preserve"> К</w:t>
      </w:r>
      <w:proofErr w:type="gramEnd"/>
      <w:r w:rsidRPr="008315BC">
        <w:rPr>
          <w:rFonts w:eastAsia="Calibri"/>
          <w:sz w:val="28"/>
          <w:szCs w:val="28"/>
          <w:lang w:eastAsia="en-US"/>
        </w:rPr>
        <w:t xml:space="preserve"> 80-50-200 (один в работе, два в резерве) со следующими характеристиками:</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производительность Ԛ = 50 м3/час;</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напор насоса Н = 50 м;</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 мощность электродвигателя </w:t>
      </w:r>
      <w:proofErr w:type="gramStart"/>
      <w:r w:rsidRPr="008315BC">
        <w:rPr>
          <w:rFonts w:eastAsia="Calibri"/>
          <w:sz w:val="28"/>
          <w:szCs w:val="28"/>
          <w:lang w:eastAsia="en-US"/>
        </w:rPr>
        <w:t>Р</w:t>
      </w:r>
      <w:proofErr w:type="gramEnd"/>
      <w:r w:rsidRPr="008315BC">
        <w:rPr>
          <w:rFonts w:eastAsia="Calibri"/>
          <w:sz w:val="28"/>
          <w:szCs w:val="28"/>
          <w:lang w:eastAsia="en-US"/>
        </w:rPr>
        <w:t xml:space="preserve"> = 15 кВт;</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обороты двигателя n = 2900 об/мин.</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   Основные причины неэффективной эксплуатации насосного оборудования является: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установлены насосы с параметрами подачи и напора большими, чем требуется для поддержания рабочего режима потребления.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 Отсутствие автоматизированной системы станции подготовки подземных вод. Для оптимизации энергопотребления на предприятии ООО «Коммунальные услуги села Заозерное» имеется программа энергосбережения на период 2012 – 2016 года, </w:t>
      </w:r>
      <w:proofErr w:type="gramStart"/>
      <w:r w:rsidRPr="008315BC">
        <w:rPr>
          <w:rFonts w:eastAsia="Calibri"/>
          <w:sz w:val="28"/>
          <w:szCs w:val="28"/>
          <w:lang w:eastAsia="en-US"/>
        </w:rPr>
        <w:t>в</w:t>
      </w:r>
      <w:proofErr w:type="gramEnd"/>
      <w:r w:rsidRPr="008315BC">
        <w:rPr>
          <w:rFonts w:eastAsia="Calibri"/>
          <w:sz w:val="28"/>
          <w:szCs w:val="28"/>
          <w:lang w:eastAsia="en-US"/>
        </w:rPr>
        <w:t xml:space="preserve"> которой предусматривается: Для обеспечения плавной и равномерной подачи расчетных хозяйственно-питьевых расходов в водоразборную сеть, с изменением производительности в соответствии с суточным графиком водопотребления применение в качестве НС второго подъема автоматической станции GRUNDFOS серии HYDRO MPC E CRNE.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br w:type="page"/>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lastRenderedPageBreak/>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8315BC" w:rsidRPr="008315BC" w:rsidRDefault="008315BC" w:rsidP="008315BC">
      <w:pPr>
        <w:spacing w:line="360" w:lineRule="auto"/>
        <w:ind w:firstLine="567"/>
        <w:jc w:val="both"/>
        <w:rPr>
          <w:sz w:val="28"/>
          <w:szCs w:val="28"/>
        </w:rPr>
      </w:pPr>
      <w:r w:rsidRPr="008315BC">
        <w:rPr>
          <w:sz w:val="28"/>
          <w:szCs w:val="28"/>
          <w:lang w:val="x-none"/>
        </w:rPr>
        <w:t xml:space="preserve">Протяженность  водопроводных сетей находящиеся на балансе ООО «Коммунальные сети»  для обеспечения питьевой водой потребителей села Тополево  составляет  12276 метров, из них магистральных сетей – 5970 </w:t>
      </w:r>
      <w:proofErr w:type="spellStart"/>
      <w:r w:rsidRPr="008315BC">
        <w:rPr>
          <w:sz w:val="28"/>
          <w:szCs w:val="28"/>
          <w:lang w:val="x-none"/>
        </w:rPr>
        <w:t>п.м</w:t>
      </w:r>
      <w:proofErr w:type="spellEnd"/>
      <w:r w:rsidRPr="008315BC">
        <w:rPr>
          <w:sz w:val="28"/>
          <w:szCs w:val="28"/>
          <w:lang w:val="x-none"/>
        </w:rPr>
        <w:t xml:space="preserve">., внутриквартальных – 6306 </w:t>
      </w:r>
      <w:proofErr w:type="spellStart"/>
      <w:r w:rsidRPr="008315BC">
        <w:rPr>
          <w:sz w:val="28"/>
          <w:szCs w:val="28"/>
          <w:lang w:val="x-none"/>
        </w:rPr>
        <w:t>п.м</w:t>
      </w:r>
      <w:proofErr w:type="spellEnd"/>
      <w:r w:rsidRPr="008315BC">
        <w:rPr>
          <w:sz w:val="28"/>
          <w:szCs w:val="28"/>
          <w:lang w:val="x-none"/>
        </w:rPr>
        <w:t>.</w:t>
      </w:r>
      <w:r w:rsidRPr="008315BC">
        <w:rPr>
          <w:sz w:val="28"/>
          <w:szCs w:val="28"/>
        </w:rPr>
        <w:t xml:space="preserve"> Технические характеристики водопроводных сетей </w:t>
      </w:r>
      <w:proofErr w:type="gramStart"/>
      <w:r w:rsidRPr="008315BC">
        <w:rPr>
          <w:sz w:val="28"/>
          <w:szCs w:val="28"/>
        </w:rPr>
        <w:t>с</w:t>
      </w:r>
      <w:proofErr w:type="gramEnd"/>
      <w:r w:rsidRPr="008315BC">
        <w:rPr>
          <w:sz w:val="28"/>
          <w:szCs w:val="28"/>
        </w:rPr>
        <w:t>. Тополево указаны в таблице 1.4</w:t>
      </w:r>
    </w:p>
    <w:p w:rsidR="008315BC" w:rsidRPr="008315BC" w:rsidRDefault="008315BC" w:rsidP="008315BC">
      <w:pPr>
        <w:spacing w:line="360" w:lineRule="auto"/>
        <w:ind w:firstLine="567"/>
        <w:jc w:val="both"/>
        <w:rPr>
          <w:sz w:val="28"/>
          <w:szCs w:val="28"/>
        </w:rPr>
      </w:pPr>
      <w:r w:rsidRPr="008315BC">
        <w:rPr>
          <w:sz w:val="28"/>
          <w:szCs w:val="28"/>
          <w:lang w:val="x-none"/>
        </w:rPr>
        <w:t>Таблица 1.4. – Технические характеристики водопроводных сетей с.</w:t>
      </w:r>
      <w:r w:rsidRPr="008315BC">
        <w:rPr>
          <w:sz w:val="28"/>
          <w:szCs w:val="28"/>
        </w:rPr>
        <w:t xml:space="preserve"> </w:t>
      </w:r>
      <w:r w:rsidRPr="008315BC">
        <w:rPr>
          <w:sz w:val="28"/>
          <w:szCs w:val="28"/>
          <w:lang w:val="x-none"/>
        </w:rPr>
        <w:t>Тополево</w:t>
      </w:r>
      <w:r w:rsidRPr="008315BC">
        <w:rPr>
          <w:sz w:val="28"/>
          <w:szCs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8"/>
        <w:gridCol w:w="1843"/>
        <w:gridCol w:w="1617"/>
        <w:gridCol w:w="2210"/>
        <w:gridCol w:w="1949"/>
      </w:tblGrid>
      <w:tr w:rsidR="008315BC" w:rsidRPr="008315BC" w:rsidTr="008315BC">
        <w:tc>
          <w:tcPr>
            <w:tcW w:w="2518" w:type="dxa"/>
            <w:tcBorders>
              <w:top w:val="single" w:sz="12" w:space="0" w:color="auto"/>
              <w:bottom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Протяженность водопроводных сетей</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Вид прокладки</w:t>
            </w:r>
          </w:p>
        </w:tc>
        <w:tc>
          <w:tcPr>
            <w:tcW w:w="161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Количество смотровых колодцев</w:t>
            </w:r>
          </w:p>
        </w:tc>
        <w:tc>
          <w:tcPr>
            <w:tcW w:w="2210"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Количество запорной арматуры</w:t>
            </w:r>
          </w:p>
        </w:tc>
        <w:tc>
          <w:tcPr>
            <w:tcW w:w="1949" w:type="dxa"/>
            <w:tcBorders>
              <w:top w:val="single" w:sz="12" w:space="0" w:color="auto"/>
              <w:left w:val="single" w:sz="12" w:space="0" w:color="auto"/>
              <w:bottom w:val="single" w:sz="12" w:space="0" w:color="auto"/>
            </w:tcBorders>
            <w:shd w:val="clear" w:color="auto" w:fill="auto"/>
          </w:tcPr>
          <w:p w:rsidR="008315BC" w:rsidRPr="008315BC" w:rsidRDefault="008315BC" w:rsidP="008315BC">
            <w:pPr>
              <w:jc w:val="both"/>
              <w:rPr>
                <w:lang w:val="x-none"/>
              </w:rPr>
            </w:pPr>
            <w:r w:rsidRPr="008315BC">
              <w:rPr>
                <w:lang w:val="x-none"/>
              </w:rPr>
              <w:t>Техническое состояние (износ %)</w:t>
            </w:r>
          </w:p>
        </w:tc>
      </w:tr>
      <w:tr w:rsidR="008315BC" w:rsidRPr="008315BC" w:rsidTr="008315BC">
        <w:tc>
          <w:tcPr>
            <w:tcW w:w="2518" w:type="dxa"/>
            <w:tcBorders>
              <w:top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Ø300 </w:t>
            </w:r>
            <w:r w:rsidRPr="008315BC">
              <w:rPr>
                <w:lang w:val="en-US"/>
              </w:rPr>
              <w:t>L = 5970</w:t>
            </w:r>
            <w:r w:rsidRPr="008315BC">
              <w:rPr>
                <w:lang w:val="x-none"/>
              </w:rPr>
              <w:t xml:space="preserve"> </w:t>
            </w:r>
            <w:proofErr w:type="spellStart"/>
            <w:r w:rsidRPr="008315BC">
              <w:rPr>
                <w:lang w:val="x-none"/>
              </w:rPr>
              <w:t>п.м</w:t>
            </w:r>
            <w:proofErr w:type="spellEnd"/>
          </w:p>
        </w:tc>
        <w:tc>
          <w:tcPr>
            <w:tcW w:w="1843" w:type="dxa"/>
            <w:tcBorders>
              <w:top w:val="single" w:sz="12"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подземный</w:t>
            </w:r>
          </w:p>
        </w:tc>
        <w:tc>
          <w:tcPr>
            <w:tcW w:w="1617" w:type="dxa"/>
            <w:tcBorders>
              <w:top w:val="single" w:sz="12" w:space="0" w:color="auto"/>
              <w:left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        10  </w:t>
            </w:r>
          </w:p>
        </w:tc>
        <w:tc>
          <w:tcPr>
            <w:tcW w:w="2210" w:type="dxa"/>
            <w:tcBorders>
              <w:top w:val="single" w:sz="12"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Ду300 – 10шт</w:t>
            </w:r>
          </w:p>
        </w:tc>
        <w:tc>
          <w:tcPr>
            <w:tcW w:w="1949" w:type="dxa"/>
            <w:tcBorders>
              <w:top w:val="single" w:sz="12" w:space="0" w:color="auto"/>
              <w:left w:val="single" w:sz="12" w:space="0" w:color="auto"/>
            </w:tcBorders>
            <w:shd w:val="clear" w:color="auto" w:fill="auto"/>
          </w:tcPr>
          <w:p w:rsidR="008315BC" w:rsidRPr="008315BC" w:rsidRDefault="008315BC" w:rsidP="008315BC">
            <w:pPr>
              <w:jc w:val="both"/>
              <w:rPr>
                <w:lang w:val="x-none"/>
              </w:rPr>
            </w:pPr>
            <w:r w:rsidRPr="008315BC">
              <w:rPr>
                <w:lang w:val="x-none"/>
              </w:rPr>
              <w:t xml:space="preserve">          56</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Ø250 L = 460 </w:t>
            </w:r>
            <w:proofErr w:type="spellStart"/>
            <w:r w:rsidRPr="008315BC">
              <w:rPr>
                <w:lang w:val="x-none"/>
              </w:rPr>
              <w:t>п.м</w:t>
            </w:r>
            <w:proofErr w:type="spellEnd"/>
            <w:r w:rsidRPr="008315BC">
              <w:rPr>
                <w:lang w:val="x-none"/>
              </w:rPr>
              <w:t>.</w:t>
            </w:r>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подземный</w:t>
            </w:r>
          </w:p>
        </w:tc>
        <w:tc>
          <w:tcPr>
            <w:tcW w:w="1617" w:type="dxa"/>
            <w:tcBorders>
              <w:left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        3</w:t>
            </w:r>
          </w:p>
        </w:tc>
        <w:tc>
          <w:tcPr>
            <w:tcW w:w="2210"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Ду250 – 4 шт.</w:t>
            </w:r>
          </w:p>
        </w:tc>
        <w:tc>
          <w:tcPr>
            <w:tcW w:w="1949" w:type="dxa"/>
            <w:tcBorders>
              <w:left w:val="single" w:sz="12" w:space="0" w:color="auto"/>
            </w:tcBorders>
            <w:shd w:val="clear" w:color="auto" w:fill="auto"/>
          </w:tcPr>
          <w:p w:rsidR="008315BC" w:rsidRPr="008315BC" w:rsidRDefault="008315BC" w:rsidP="008315BC">
            <w:pPr>
              <w:jc w:val="both"/>
              <w:rPr>
                <w:lang w:val="x-none"/>
              </w:rPr>
            </w:pPr>
            <w:r w:rsidRPr="008315BC">
              <w:rPr>
                <w:lang w:val="x-none"/>
              </w:rPr>
              <w:t xml:space="preserve">          48</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Ø150 L = 1337 </w:t>
            </w:r>
            <w:proofErr w:type="spellStart"/>
            <w:r w:rsidRPr="008315BC">
              <w:rPr>
                <w:lang w:val="x-none"/>
              </w:rPr>
              <w:t>п.м</w:t>
            </w:r>
            <w:proofErr w:type="spellEnd"/>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подземный</w:t>
            </w:r>
          </w:p>
        </w:tc>
        <w:tc>
          <w:tcPr>
            <w:tcW w:w="1617" w:type="dxa"/>
            <w:tcBorders>
              <w:left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        10</w:t>
            </w:r>
          </w:p>
        </w:tc>
        <w:tc>
          <w:tcPr>
            <w:tcW w:w="2210"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Ду150 – 13 </w:t>
            </w:r>
            <w:proofErr w:type="spellStart"/>
            <w:r w:rsidRPr="008315BC">
              <w:rPr>
                <w:lang w:val="x-none"/>
              </w:rPr>
              <w:t>шт</w:t>
            </w:r>
            <w:proofErr w:type="spellEnd"/>
          </w:p>
        </w:tc>
        <w:tc>
          <w:tcPr>
            <w:tcW w:w="1949" w:type="dxa"/>
            <w:tcBorders>
              <w:left w:val="single" w:sz="12" w:space="0" w:color="auto"/>
            </w:tcBorders>
            <w:shd w:val="clear" w:color="auto" w:fill="auto"/>
          </w:tcPr>
          <w:p w:rsidR="008315BC" w:rsidRPr="008315BC" w:rsidRDefault="008315BC" w:rsidP="008315BC">
            <w:pPr>
              <w:jc w:val="both"/>
              <w:rPr>
                <w:lang w:val="x-none"/>
              </w:rPr>
            </w:pPr>
            <w:r w:rsidRPr="008315BC">
              <w:rPr>
                <w:lang w:val="x-none"/>
              </w:rPr>
              <w:t xml:space="preserve">           52</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Ø100 L = 1337 </w:t>
            </w:r>
            <w:proofErr w:type="spellStart"/>
            <w:r w:rsidRPr="008315BC">
              <w:rPr>
                <w:lang w:val="x-none"/>
              </w:rPr>
              <w:t>п.м</w:t>
            </w:r>
            <w:proofErr w:type="spellEnd"/>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подземный</w:t>
            </w:r>
          </w:p>
        </w:tc>
        <w:tc>
          <w:tcPr>
            <w:tcW w:w="1617" w:type="dxa"/>
            <w:tcBorders>
              <w:left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        13</w:t>
            </w:r>
          </w:p>
        </w:tc>
        <w:tc>
          <w:tcPr>
            <w:tcW w:w="2210"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Ду100 -  19 </w:t>
            </w:r>
            <w:proofErr w:type="spellStart"/>
            <w:r w:rsidRPr="008315BC">
              <w:rPr>
                <w:lang w:val="x-none"/>
              </w:rPr>
              <w:t>шт</w:t>
            </w:r>
            <w:proofErr w:type="spellEnd"/>
            <w:r w:rsidRPr="008315BC">
              <w:rPr>
                <w:lang w:val="x-none"/>
              </w:rPr>
              <w:t xml:space="preserve">  </w:t>
            </w:r>
          </w:p>
        </w:tc>
        <w:tc>
          <w:tcPr>
            <w:tcW w:w="1949" w:type="dxa"/>
            <w:tcBorders>
              <w:left w:val="single" w:sz="12" w:space="0" w:color="auto"/>
            </w:tcBorders>
            <w:shd w:val="clear" w:color="auto" w:fill="auto"/>
          </w:tcPr>
          <w:p w:rsidR="008315BC" w:rsidRPr="008315BC" w:rsidRDefault="008315BC" w:rsidP="008315BC">
            <w:pPr>
              <w:jc w:val="both"/>
              <w:rPr>
                <w:lang w:val="x-none"/>
              </w:rPr>
            </w:pPr>
            <w:r w:rsidRPr="008315BC">
              <w:rPr>
                <w:lang w:val="x-none"/>
              </w:rPr>
              <w:t xml:space="preserve">           56</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Ø76  </w:t>
            </w:r>
            <w:r w:rsidRPr="008315BC">
              <w:rPr>
                <w:lang w:val="en-US"/>
              </w:rPr>
              <w:t xml:space="preserve"> </w:t>
            </w:r>
            <w:r w:rsidRPr="008315BC">
              <w:rPr>
                <w:lang w:val="x-none"/>
              </w:rPr>
              <w:t>L =</w:t>
            </w:r>
            <w:r w:rsidRPr="008315BC">
              <w:rPr>
                <w:lang w:val="en-US"/>
              </w:rPr>
              <w:t xml:space="preserve">  912 </w:t>
            </w:r>
            <w:proofErr w:type="spellStart"/>
            <w:r w:rsidRPr="008315BC">
              <w:rPr>
                <w:lang w:val="en-US"/>
              </w:rPr>
              <w:t>п.м</w:t>
            </w:r>
            <w:proofErr w:type="spellEnd"/>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подземный</w:t>
            </w:r>
          </w:p>
        </w:tc>
        <w:tc>
          <w:tcPr>
            <w:tcW w:w="1617" w:type="dxa"/>
            <w:tcBorders>
              <w:left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        10</w:t>
            </w:r>
          </w:p>
        </w:tc>
        <w:tc>
          <w:tcPr>
            <w:tcW w:w="2210"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Ду76 – 13 шт.</w:t>
            </w:r>
          </w:p>
        </w:tc>
        <w:tc>
          <w:tcPr>
            <w:tcW w:w="1949" w:type="dxa"/>
            <w:tcBorders>
              <w:left w:val="single" w:sz="12" w:space="0" w:color="auto"/>
            </w:tcBorders>
            <w:shd w:val="clear" w:color="auto" w:fill="auto"/>
          </w:tcPr>
          <w:p w:rsidR="008315BC" w:rsidRPr="008315BC" w:rsidRDefault="008315BC" w:rsidP="008315BC">
            <w:pPr>
              <w:jc w:val="both"/>
              <w:rPr>
                <w:lang w:val="x-none"/>
              </w:rPr>
            </w:pPr>
            <w:r w:rsidRPr="008315BC">
              <w:rPr>
                <w:lang w:val="x-none"/>
              </w:rPr>
              <w:t xml:space="preserve">           54</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Ø50   </w:t>
            </w:r>
            <w:r w:rsidRPr="008315BC">
              <w:rPr>
                <w:lang w:val="en-US"/>
              </w:rPr>
              <w:t xml:space="preserve">L = </w:t>
            </w:r>
            <w:r w:rsidRPr="008315BC">
              <w:rPr>
                <w:lang w:val="x-none"/>
              </w:rPr>
              <w:t>252</w:t>
            </w:r>
            <w:r w:rsidRPr="008315BC">
              <w:rPr>
                <w:lang w:val="en-US"/>
              </w:rPr>
              <w:t xml:space="preserve"> </w:t>
            </w:r>
            <w:proofErr w:type="spellStart"/>
            <w:r w:rsidRPr="008315BC">
              <w:rPr>
                <w:lang w:val="en-US"/>
              </w:rPr>
              <w:t>п.м</w:t>
            </w:r>
            <w:proofErr w:type="spellEnd"/>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подземный</w:t>
            </w:r>
          </w:p>
        </w:tc>
        <w:tc>
          <w:tcPr>
            <w:tcW w:w="1617" w:type="dxa"/>
            <w:tcBorders>
              <w:left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        11</w:t>
            </w:r>
          </w:p>
        </w:tc>
        <w:tc>
          <w:tcPr>
            <w:tcW w:w="2210"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Ду50 -  11 </w:t>
            </w:r>
            <w:proofErr w:type="spellStart"/>
            <w:r w:rsidRPr="008315BC">
              <w:rPr>
                <w:lang w:val="x-none"/>
              </w:rPr>
              <w:t>шт</w:t>
            </w:r>
            <w:proofErr w:type="spellEnd"/>
          </w:p>
        </w:tc>
        <w:tc>
          <w:tcPr>
            <w:tcW w:w="1949" w:type="dxa"/>
            <w:tcBorders>
              <w:left w:val="single" w:sz="12" w:space="0" w:color="auto"/>
            </w:tcBorders>
            <w:shd w:val="clear" w:color="auto" w:fill="auto"/>
          </w:tcPr>
          <w:p w:rsidR="008315BC" w:rsidRPr="008315BC" w:rsidRDefault="008315BC" w:rsidP="008315BC">
            <w:pPr>
              <w:jc w:val="both"/>
              <w:rPr>
                <w:lang w:val="x-none"/>
              </w:rPr>
            </w:pPr>
            <w:r w:rsidRPr="008315BC">
              <w:rPr>
                <w:lang w:val="x-none"/>
              </w:rPr>
              <w:t xml:space="preserve">           58</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Ø50  L = 592 </w:t>
            </w:r>
            <w:proofErr w:type="spellStart"/>
            <w:r w:rsidRPr="008315BC">
              <w:rPr>
                <w:lang w:val="x-none"/>
              </w:rPr>
              <w:t>п.м</w:t>
            </w:r>
            <w:proofErr w:type="spellEnd"/>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надземный</w:t>
            </w:r>
          </w:p>
        </w:tc>
        <w:tc>
          <w:tcPr>
            <w:tcW w:w="1617" w:type="dxa"/>
            <w:tcBorders>
              <w:left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       1</w:t>
            </w:r>
          </w:p>
        </w:tc>
        <w:tc>
          <w:tcPr>
            <w:tcW w:w="2210"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Ду50 – 1 </w:t>
            </w:r>
            <w:proofErr w:type="spellStart"/>
            <w:r w:rsidRPr="008315BC">
              <w:rPr>
                <w:lang w:val="x-none"/>
              </w:rPr>
              <w:t>шт</w:t>
            </w:r>
            <w:proofErr w:type="spellEnd"/>
          </w:p>
        </w:tc>
        <w:tc>
          <w:tcPr>
            <w:tcW w:w="1949" w:type="dxa"/>
            <w:tcBorders>
              <w:left w:val="single" w:sz="12" w:space="0" w:color="auto"/>
            </w:tcBorders>
            <w:shd w:val="clear" w:color="auto" w:fill="auto"/>
          </w:tcPr>
          <w:p w:rsidR="008315BC" w:rsidRPr="008315BC" w:rsidRDefault="008315BC" w:rsidP="008315BC">
            <w:pPr>
              <w:jc w:val="both"/>
              <w:rPr>
                <w:lang w:val="x-none"/>
              </w:rPr>
            </w:pPr>
            <w:r w:rsidRPr="008315BC">
              <w:rPr>
                <w:lang w:val="x-none"/>
              </w:rPr>
              <w:t xml:space="preserve">            41</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Ø40  L = 1260 </w:t>
            </w:r>
            <w:proofErr w:type="spellStart"/>
            <w:r w:rsidRPr="008315BC">
              <w:rPr>
                <w:lang w:val="x-none"/>
              </w:rPr>
              <w:t>п.м</w:t>
            </w:r>
            <w:proofErr w:type="spellEnd"/>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надземный</w:t>
            </w:r>
          </w:p>
        </w:tc>
        <w:tc>
          <w:tcPr>
            <w:tcW w:w="1617" w:type="dxa"/>
            <w:tcBorders>
              <w:left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       1</w:t>
            </w:r>
          </w:p>
        </w:tc>
        <w:tc>
          <w:tcPr>
            <w:tcW w:w="2210"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Ду40 – 14 </w:t>
            </w:r>
            <w:proofErr w:type="spellStart"/>
            <w:r w:rsidRPr="008315BC">
              <w:rPr>
                <w:lang w:val="x-none"/>
              </w:rPr>
              <w:t>шт</w:t>
            </w:r>
            <w:proofErr w:type="spellEnd"/>
          </w:p>
        </w:tc>
        <w:tc>
          <w:tcPr>
            <w:tcW w:w="1949" w:type="dxa"/>
            <w:tcBorders>
              <w:left w:val="single" w:sz="12" w:space="0" w:color="auto"/>
            </w:tcBorders>
            <w:shd w:val="clear" w:color="auto" w:fill="auto"/>
          </w:tcPr>
          <w:p w:rsidR="008315BC" w:rsidRPr="008315BC" w:rsidRDefault="008315BC" w:rsidP="008315BC">
            <w:pPr>
              <w:jc w:val="both"/>
              <w:rPr>
                <w:lang w:val="x-none"/>
              </w:rPr>
            </w:pPr>
            <w:r w:rsidRPr="008315BC">
              <w:rPr>
                <w:lang w:val="x-none"/>
              </w:rPr>
              <w:t xml:space="preserve">            48</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Ø32  L = 56 </w:t>
            </w:r>
            <w:proofErr w:type="spellStart"/>
            <w:r w:rsidRPr="008315BC">
              <w:rPr>
                <w:lang w:val="x-none"/>
              </w:rPr>
              <w:t>п.м</w:t>
            </w:r>
            <w:proofErr w:type="spellEnd"/>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надземный</w:t>
            </w:r>
          </w:p>
        </w:tc>
        <w:tc>
          <w:tcPr>
            <w:tcW w:w="1617" w:type="dxa"/>
            <w:tcBorders>
              <w:left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       1</w:t>
            </w:r>
          </w:p>
        </w:tc>
        <w:tc>
          <w:tcPr>
            <w:tcW w:w="2210"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Ду32 – 2 </w:t>
            </w:r>
            <w:proofErr w:type="spellStart"/>
            <w:r w:rsidRPr="008315BC">
              <w:rPr>
                <w:lang w:val="x-none"/>
              </w:rPr>
              <w:t>шт</w:t>
            </w:r>
            <w:proofErr w:type="spellEnd"/>
          </w:p>
        </w:tc>
        <w:tc>
          <w:tcPr>
            <w:tcW w:w="1949" w:type="dxa"/>
            <w:tcBorders>
              <w:left w:val="single" w:sz="12" w:space="0" w:color="auto"/>
            </w:tcBorders>
            <w:shd w:val="clear" w:color="auto" w:fill="auto"/>
          </w:tcPr>
          <w:p w:rsidR="008315BC" w:rsidRPr="008315BC" w:rsidRDefault="008315BC" w:rsidP="008315BC">
            <w:pPr>
              <w:jc w:val="both"/>
              <w:rPr>
                <w:lang w:val="x-none"/>
              </w:rPr>
            </w:pPr>
            <w:r w:rsidRPr="008315BC">
              <w:rPr>
                <w:lang w:val="x-none"/>
              </w:rPr>
              <w:t xml:space="preserve">            34</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Ø25  L = 100 </w:t>
            </w:r>
            <w:proofErr w:type="spellStart"/>
            <w:r w:rsidRPr="008315BC">
              <w:rPr>
                <w:lang w:val="x-none"/>
              </w:rPr>
              <w:t>п.м</w:t>
            </w:r>
            <w:proofErr w:type="spellEnd"/>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надземный</w:t>
            </w:r>
          </w:p>
        </w:tc>
        <w:tc>
          <w:tcPr>
            <w:tcW w:w="1617" w:type="dxa"/>
            <w:tcBorders>
              <w:left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       1</w:t>
            </w:r>
          </w:p>
        </w:tc>
        <w:tc>
          <w:tcPr>
            <w:tcW w:w="2210"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 xml:space="preserve">Ду25 – 3 </w:t>
            </w:r>
            <w:proofErr w:type="spellStart"/>
            <w:r w:rsidRPr="008315BC">
              <w:rPr>
                <w:lang w:val="x-none"/>
              </w:rPr>
              <w:t>шт</w:t>
            </w:r>
            <w:proofErr w:type="spellEnd"/>
          </w:p>
        </w:tc>
        <w:tc>
          <w:tcPr>
            <w:tcW w:w="1949" w:type="dxa"/>
            <w:tcBorders>
              <w:left w:val="single" w:sz="12" w:space="0" w:color="auto"/>
            </w:tcBorders>
            <w:shd w:val="clear" w:color="auto" w:fill="auto"/>
          </w:tcPr>
          <w:p w:rsidR="008315BC" w:rsidRPr="008315BC" w:rsidRDefault="008315BC" w:rsidP="008315BC">
            <w:pPr>
              <w:jc w:val="both"/>
              <w:rPr>
                <w:lang w:val="x-none"/>
              </w:rPr>
            </w:pPr>
            <w:r w:rsidRPr="008315BC">
              <w:rPr>
                <w:lang w:val="x-none"/>
              </w:rPr>
              <w:t xml:space="preserve">            40</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jc w:val="both"/>
              <w:rPr>
                <w:lang w:val="x-none"/>
              </w:rPr>
            </w:pPr>
            <w:r w:rsidRPr="008315BC">
              <w:rPr>
                <w:lang w:val="x-none"/>
              </w:rPr>
              <w:t>Итого L- 12276п.м</w:t>
            </w:r>
          </w:p>
        </w:tc>
        <w:tc>
          <w:tcPr>
            <w:tcW w:w="1843" w:type="dxa"/>
            <w:tcBorders>
              <w:top w:val="single" w:sz="4"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both"/>
              <w:rPr>
                <w:lang w:val="x-none"/>
              </w:rPr>
            </w:pPr>
          </w:p>
        </w:tc>
        <w:tc>
          <w:tcPr>
            <w:tcW w:w="1617" w:type="dxa"/>
            <w:tcBorders>
              <w:left w:val="single" w:sz="12" w:space="0" w:color="auto"/>
              <w:right w:val="single" w:sz="12" w:space="0" w:color="auto"/>
            </w:tcBorders>
            <w:shd w:val="clear" w:color="auto" w:fill="auto"/>
          </w:tcPr>
          <w:p w:rsidR="008315BC" w:rsidRPr="008315BC" w:rsidRDefault="008315BC" w:rsidP="008315BC">
            <w:pPr>
              <w:jc w:val="both"/>
              <w:rPr>
                <w:lang w:val="x-none"/>
              </w:rPr>
            </w:pPr>
          </w:p>
        </w:tc>
        <w:tc>
          <w:tcPr>
            <w:tcW w:w="2210" w:type="dxa"/>
            <w:tcBorders>
              <w:top w:val="single" w:sz="4"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both"/>
              <w:rPr>
                <w:lang w:val="x-none"/>
              </w:rPr>
            </w:pPr>
            <w:r w:rsidRPr="008315BC">
              <w:rPr>
                <w:lang w:val="x-none"/>
              </w:rPr>
              <w:t>Задвижек –90шт</w:t>
            </w:r>
          </w:p>
        </w:tc>
        <w:tc>
          <w:tcPr>
            <w:tcW w:w="1949" w:type="dxa"/>
            <w:tcBorders>
              <w:left w:val="single" w:sz="12" w:space="0" w:color="auto"/>
            </w:tcBorders>
            <w:shd w:val="clear" w:color="auto" w:fill="auto"/>
          </w:tcPr>
          <w:p w:rsidR="008315BC" w:rsidRPr="008315BC" w:rsidRDefault="008315BC" w:rsidP="008315BC">
            <w:pPr>
              <w:jc w:val="both"/>
              <w:rPr>
                <w:lang w:val="x-none"/>
              </w:rPr>
            </w:pPr>
          </w:p>
        </w:tc>
      </w:tr>
    </w:tbl>
    <w:p w:rsidR="008315BC" w:rsidRPr="008315BC" w:rsidRDefault="008315BC" w:rsidP="008315BC">
      <w:pPr>
        <w:spacing w:line="360" w:lineRule="auto"/>
        <w:ind w:firstLine="567"/>
        <w:jc w:val="both"/>
        <w:rPr>
          <w:sz w:val="28"/>
          <w:szCs w:val="28"/>
          <w:lang w:val="x-none"/>
        </w:rPr>
      </w:pPr>
    </w:p>
    <w:p w:rsidR="008315BC" w:rsidRPr="008315BC" w:rsidRDefault="008315BC" w:rsidP="008315BC">
      <w:pPr>
        <w:spacing w:line="360" w:lineRule="auto"/>
        <w:ind w:firstLine="567"/>
        <w:jc w:val="both"/>
        <w:rPr>
          <w:sz w:val="28"/>
          <w:szCs w:val="28"/>
          <w:lang w:val="x-none"/>
        </w:rPr>
      </w:pPr>
      <w:r w:rsidRPr="008315BC">
        <w:rPr>
          <w:sz w:val="28"/>
          <w:szCs w:val="28"/>
          <w:lang w:val="x-none"/>
        </w:rPr>
        <w:t xml:space="preserve">Материалы, использованные в конструктивных элементах водопровода: </w:t>
      </w:r>
    </w:p>
    <w:p w:rsidR="008315BC" w:rsidRPr="008315BC" w:rsidRDefault="008315BC" w:rsidP="008315BC">
      <w:pPr>
        <w:spacing w:line="360" w:lineRule="auto"/>
        <w:ind w:firstLine="567"/>
        <w:jc w:val="both"/>
        <w:rPr>
          <w:sz w:val="28"/>
          <w:szCs w:val="28"/>
          <w:lang w:val="x-none"/>
        </w:rPr>
      </w:pPr>
      <w:r w:rsidRPr="008315BC">
        <w:rPr>
          <w:sz w:val="28"/>
          <w:szCs w:val="28"/>
        </w:rPr>
        <w:t xml:space="preserve">- </w:t>
      </w:r>
      <w:r w:rsidRPr="008315BC">
        <w:rPr>
          <w:sz w:val="28"/>
          <w:szCs w:val="28"/>
          <w:lang w:val="x-none"/>
        </w:rPr>
        <w:t>водоводы – сталь, чугун</w:t>
      </w:r>
    </w:p>
    <w:p w:rsidR="008315BC" w:rsidRPr="008315BC" w:rsidRDefault="008315BC" w:rsidP="008315BC">
      <w:pPr>
        <w:spacing w:line="360" w:lineRule="auto"/>
        <w:ind w:firstLine="567"/>
        <w:jc w:val="both"/>
        <w:rPr>
          <w:sz w:val="28"/>
          <w:szCs w:val="28"/>
          <w:lang w:val="x-none"/>
        </w:rPr>
      </w:pPr>
      <w:r w:rsidRPr="008315BC">
        <w:rPr>
          <w:sz w:val="28"/>
          <w:szCs w:val="28"/>
        </w:rPr>
        <w:t xml:space="preserve">- </w:t>
      </w:r>
      <w:r w:rsidRPr="008315BC">
        <w:rPr>
          <w:sz w:val="28"/>
          <w:szCs w:val="28"/>
          <w:lang w:val="x-none"/>
        </w:rPr>
        <w:t>арматура (задвижки) – сталь, чугун.</w:t>
      </w:r>
    </w:p>
    <w:p w:rsidR="008315BC" w:rsidRPr="008315BC" w:rsidRDefault="008315BC" w:rsidP="008315BC">
      <w:pPr>
        <w:tabs>
          <w:tab w:val="left" w:pos="1080"/>
        </w:tabs>
        <w:suppressAutoHyphens/>
        <w:spacing w:line="360" w:lineRule="auto"/>
        <w:ind w:firstLine="567"/>
        <w:jc w:val="both"/>
        <w:rPr>
          <w:sz w:val="28"/>
          <w:szCs w:val="28"/>
          <w:lang w:eastAsia="ar-SA"/>
        </w:rPr>
      </w:pPr>
      <w:r w:rsidRPr="008315BC">
        <w:rPr>
          <w:sz w:val="28"/>
          <w:szCs w:val="28"/>
          <w:lang w:eastAsia="ar-SA"/>
        </w:rPr>
        <w:t>Качество питьевой воды снижается, что может повлечь нестандартные пробы питьевой воды  из-за высокой степени износа водопроводных сетей.</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Кроме того:</w:t>
      </w:r>
    </w:p>
    <w:p w:rsidR="008315BC" w:rsidRPr="008315BC" w:rsidRDefault="008315BC" w:rsidP="008315BC">
      <w:pPr>
        <w:tabs>
          <w:tab w:val="left" w:pos="993"/>
        </w:tabs>
        <w:suppressAutoHyphens/>
        <w:spacing w:line="360" w:lineRule="auto"/>
        <w:ind w:firstLine="567"/>
        <w:jc w:val="both"/>
        <w:rPr>
          <w:sz w:val="28"/>
          <w:szCs w:val="28"/>
          <w:lang w:eastAsia="ar-SA"/>
        </w:rPr>
      </w:pPr>
      <w:r w:rsidRPr="008315BC">
        <w:rPr>
          <w:sz w:val="28"/>
          <w:szCs w:val="28"/>
          <w:lang w:eastAsia="ar-SA"/>
        </w:rPr>
        <w:t>- стальные трубопроводы не имеют внутреннего защитного покрытия;</w:t>
      </w:r>
    </w:p>
    <w:p w:rsidR="008315BC" w:rsidRPr="008315BC" w:rsidRDefault="008315BC" w:rsidP="008315BC">
      <w:pPr>
        <w:tabs>
          <w:tab w:val="left" w:pos="993"/>
        </w:tabs>
        <w:suppressAutoHyphens/>
        <w:spacing w:line="360" w:lineRule="auto"/>
        <w:ind w:firstLine="567"/>
        <w:jc w:val="both"/>
        <w:rPr>
          <w:sz w:val="28"/>
          <w:szCs w:val="28"/>
          <w:lang w:eastAsia="ar-SA"/>
        </w:rPr>
      </w:pPr>
      <w:r w:rsidRPr="008315BC">
        <w:rPr>
          <w:sz w:val="28"/>
          <w:szCs w:val="28"/>
          <w:lang w:eastAsia="ar-SA"/>
        </w:rPr>
        <w:t>- не выполняется комплексная защита всех металлических подземных трубопроводов от блуждающих токов;</w:t>
      </w:r>
    </w:p>
    <w:p w:rsidR="008315BC" w:rsidRPr="008315BC" w:rsidRDefault="008315BC" w:rsidP="008315BC">
      <w:pPr>
        <w:tabs>
          <w:tab w:val="left" w:pos="993"/>
        </w:tabs>
        <w:suppressAutoHyphens/>
        <w:spacing w:line="360" w:lineRule="auto"/>
        <w:ind w:firstLine="567"/>
        <w:jc w:val="both"/>
        <w:rPr>
          <w:sz w:val="28"/>
          <w:szCs w:val="28"/>
          <w:lang w:eastAsia="ar-SA"/>
        </w:rPr>
      </w:pPr>
      <w:r w:rsidRPr="008315BC">
        <w:rPr>
          <w:sz w:val="28"/>
          <w:szCs w:val="28"/>
          <w:lang w:eastAsia="ar-SA"/>
        </w:rPr>
        <w:lastRenderedPageBreak/>
        <w:t>- низкая оснащенность оборудования крупных насосных станций частотными регуляторами, позволяющими снижать вероятность гидравлических ударов при включении и отключении насосного оборудования.</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Все это приводит к высокой аварийности на сетях и вторичному загрязнению питьевой воды, поданной в разводящие сети.</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В программе комплексного развития коммунальной инфраструктуры Хабаровского муниципального района на период 2011-2016 года заложены мероприятия по прокладке резервной ветки магистрального водопровода от станции второго подъема до разводящей сети </w:t>
      </w:r>
      <w:proofErr w:type="spellStart"/>
      <w:r w:rsidRPr="008315BC">
        <w:rPr>
          <w:sz w:val="28"/>
          <w:szCs w:val="28"/>
          <w:lang w:eastAsia="ar-SA"/>
        </w:rPr>
        <w:t>с</w:t>
      </w:r>
      <w:proofErr w:type="gramStart"/>
      <w:r w:rsidRPr="008315BC">
        <w:rPr>
          <w:sz w:val="28"/>
          <w:szCs w:val="28"/>
          <w:lang w:eastAsia="ar-SA"/>
        </w:rPr>
        <w:t>.Т</w:t>
      </w:r>
      <w:proofErr w:type="gramEnd"/>
      <w:r w:rsidRPr="008315BC">
        <w:rPr>
          <w:sz w:val="28"/>
          <w:szCs w:val="28"/>
          <w:lang w:eastAsia="ar-SA"/>
        </w:rPr>
        <w:t>ополево</w:t>
      </w:r>
      <w:proofErr w:type="spellEnd"/>
      <w:r w:rsidRPr="008315BC">
        <w:rPr>
          <w:sz w:val="28"/>
          <w:szCs w:val="28"/>
          <w:lang w:eastAsia="ar-SA"/>
        </w:rPr>
        <w:t xml:space="preserve"> Ø300мм. из полиэтиленовых труб ПНД, что обеспечит безаварийную подачу питьевой воды, улучшит  ее качество. Срок ввода в эксплуатацию третий квартал 2015 года.</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    Для обеспечения потребителей села Заозерное питьевой водой, на балансе ООО «Коммунальные сети села Заозерное» находятся 2738 </w:t>
      </w:r>
      <w:proofErr w:type="spellStart"/>
      <w:r w:rsidRPr="008315BC">
        <w:rPr>
          <w:sz w:val="28"/>
          <w:szCs w:val="28"/>
          <w:lang w:eastAsia="ar-SA"/>
        </w:rPr>
        <w:t>п.м</w:t>
      </w:r>
      <w:proofErr w:type="spellEnd"/>
      <w:r w:rsidRPr="008315BC">
        <w:rPr>
          <w:sz w:val="28"/>
          <w:szCs w:val="28"/>
          <w:lang w:eastAsia="ar-SA"/>
        </w:rPr>
        <w:t xml:space="preserve">. водопроводных сетей, из них: 715, </w:t>
      </w:r>
      <w:proofErr w:type="spellStart"/>
      <w:r w:rsidRPr="008315BC">
        <w:rPr>
          <w:sz w:val="28"/>
          <w:szCs w:val="28"/>
          <w:lang w:eastAsia="ar-SA"/>
        </w:rPr>
        <w:t>п.м</w:t>
      </w:r>
      <w:proofErr w:type="spellEnd"/>
      <w:r w:rsidRPr="008315BC">
        <w:rPr>
          <w:sz w:val="28"/>
          <w:szCs w:val="28"/>
          <w:lang w:eastAsia="ar-SA"/>
        </w:rPr>
        <w:t xml:space="preserve">. магистральных и 2022,5 </w:t>
      </w:r>
      <w:proofErr w:type="spellStart"/>
      <w:r w:rsidRPr="008315BC">
        <w:rPr>
          <w:sz w:val="28"/>
          <w:szCs w:val="28"/>
          <w:lang w:eastAsia="ar-SA"/>
        </w:rPr>
        <w:t>п.м</w:t>
      </w:r>
      <w:proofErr w:type="spellEnd"/>
      <w:r w:rsidRPr="008315BC">
        <w:rPr>
          <w:sz w:val="28"/>
          <w:szCs w:val="28"/>
          <w:lang w:eastAsia="ar-SA"/>
        </w:rPr>
        <w:t xml:space="preserve">. внутриквартальных сетей. В таблице 1.5 указана техническая характеристика водопроводных сетей с. </w:t>
      </w:r>
      <w:proofErr w:type="gramStart"/>
      <w:r w:rsidRPr="008315BC">
        <w:rPr>
          <w:sz w:val="28"/>
          <w:szCs w:val="28"/>
          <w:lang w:eastAsia="ar-SA"/>
        </w:rPr>
        <w:t>Заозерное</w:t>
      </w:r>
      <w:proofErr w:type="gramEnd"/>
      <w:r w:rsidRPr="008315BC">
        <w:rPr>
          <w:sz w:val="28"/>
          <w:szCs w:val="28"/>
          <w:lang w:eastAsia="ar-SA"/>
        </w:rPr>
        <w:t>.</w:t>
      </w:r>
    </w:p>
    <w:p w:rsidR="008315BC" w:rsidRPr="008315BC" w:rsidRDefault="008315BC" w:rsidP="008315BC">
      <w:pPr>
        <w:suppressAutoHyphens/>
        <w:spacing w:line="360" w:lineRule="auto"/>
        <w:ind w:firstLine="567"/>
        <w:jc w:val="both"/>
        <w:rPr>
          <w:sz w:val="28"/>
          <w:szCs w:val="28"/>
          <w:lang w:eastAsia="ar-SA"/>
        </w:rPr>
      </w:pP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Таблица 1.5. Техническая характеристика водопроводных сетей с. </w:t>
      </w:r>
      <w:proofErr w:type="gramStart"/>
      <w:r w:rsidRPr="008315BC">
        <w:rPr>
          <w:sz w:val="28"/>
          <w:szCs w:val="28"/>
          <w:lang w:eastAsia="ar-SA"/>
        </w:rPr>
        <w:t>Заозерное</w:t>
      </w:r>
      <w:proofErr w:type="gramEnd"/>
      <w:r w:rsidRPr="008315BC">
        <w:rPr>
          <w:sz w:val="28"/>
          <w:szCs w:val="28"/>
          <w:lang w:eastAsia="ar-S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8"/>
        <w:gridCol w:w="1843"/>
        <w:gridCol w:w="1749"/>
        <w:gridCol w:w="2011"/>
        <w:gridCol w:w="2016"/>
      </w:tblGrid>
      <w:tr w:rsidR="008315BC" w:rsidRPr="008315BC" w:rsidTr="008315BC">
        <w:tc>
          <w:tcPr>
            <w:tcW w:w="2518" w:type="dxa"/>
            <w:tcBorders>
              <w:top w:val="single" w:sz="12" w:space="0" w:color="auto"/>
              <w:bottom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Протяженность</w:t>
            </w:r>
          </w:p>
          <w:p w:rsidR="008315BC" w:rsidRPr="008315BC" w:rsidRDefault="008315BC" w:rsidP="008315BC">
            <w:pPr>
              <w:suppressAutoHyphens/>
              <w:jc w:val="both"/>
              <w:rPr>
                <w:lang w:eastAsia="ar-SA"/>
              </w:rPr>
            </w:pPr>
            <w:r w:rsidRPr="008315BC">
              <w:rPr>
                <w:lang w:eastAsia="ar-SA"/>
              </w:rPr>
              <w:t xml:space="preserve">водопроводных сетей </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Вид прокладки</w:t>
            </w:r>
          </w:p>
        </w:tc>
        <w:tc>
          <w:tcPr>
            <w:tcW w:w="1749"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Количество смотровых колодцев</w:t>
            </w:r>
          </w:p>
        </w:tc>
        <w:tc>
          <w:tcPr>
            <w:tcW w:w="2011"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Количество запорной арматуры</w:t>
            </w:r>
          </w:p>
        </w:tc>
        <w:tc>
          <w:tcPr>
            <w:tcW w:w="2016" w:type="dxa"/>
            <w:tcBorders>
              <w:top w:val="single" w:sz="12" w:space="0" w:color="auto"/>
              <w:left w:val="single" w:sz="12" w:space="0" w:color="auto"/>
              <w:bottom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Техническое состояние    (% износа)</w:t>
            </w:r>
          </w:p>
        </w:tc>
      </w:tr>
      <w:tr w:rsidR="008315BC" w:rsidRPr="008315BC" w:rsidTr="008315BC">
        <w:tc>
          <w:tcPr>
            <w:tcW w:w="2518" w:type="dxa"/>
            <w:tcBorders>
              <w:top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Ø250 L – 715,5п</w:t>
            </w:r>
            <w:proofErr w:type="gramStart"/>
            <w:r w:rsidRPr="008315BC">
              <w:rPr>
                <w:lang w:eastAsia="ar-SA"/>
              </w:rPr>
              <w:t>.м</w:t>
            </w:r>
            <w:proofErr w:type="gramEnd"/>
            <w:r w:rsidRPr="008315BC">
              <w:rPr>
                <w:lang w:eastAsia="ar-SA"/>
              </w:rPr>
              <w:t xml:space="preserve"> </w:t>
            </w:r>
          </w:p>
        </w:tc>
        <w:tc>
          <w:tcPr>
            <w:tcW w:w="1843" w:type="dxa"/>
            <w:tcBorders>
              <w:top w:val="single" w:sz="12"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надземный</w:t>
            </w:r>
          </w:p>
        </w:tc>
        <w:tc>
          <w:tcPr>
            <w:tcW w:w="1749" w:type="dxa"/>
            <w:tcBorders>
              <w:top w:val="single" w:sz="12" w:space="0" w:color="auto"/>
              <w:left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w:t>
            </w:r>
          </w:p>
        </w:tc>
        <w:tc>
          <w:tcPr>
            <w:tcW w:w="2011" w:type="dxa"/>
            <w:tcBorders>
              <w:top w:val="single" w:sz="12"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Ду200 – 3 </w:t>
            </w:r>
            <w:proofErr w:type="spellStart"/>
            <w:proofErr w:type="gramStart"/>
            <w:r w:rsidRPr="008315BC">
              <w:rPr>
                <w:lang w:eastAsia="ar-SA"/>
              </w:rPr>
              <w:t>шт</w:t>
            </w:r>
            <w:proofErr w:type="spellEnd"/>
            <w:proofErr w:type="gramEnd"/>
          </w:p>
        </w:tc>
        <w:tc>
          <w:tcPr>
            <w:tcW w:w="2016" w:type="dxa"/>
            <w:tcBorders>
              <w:top w:val="single" w:sz="12" w:space="0" w:color="auto"/>
              <w:lef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64</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Ø200 L – 151,5п</w:t>
            </w:r>
            <w:proofErr w:type="gramStart"/>
            <w:r w:rsidRPr="008315BC">
              <w:rPr>
                <w:lang w:eastAsia="ar-SA"/>
              </w:rPr>
              <w:t>.м</w:t>
            </w:r>
            <w:proofErr w:type="gramEnd"/>
            <w:r w:rsidRPr="008315BC">
              <w:rPr>
                <w:lang w:eastAsia="ar-SA"/>
              </w:rPr>
              <w:t xml:space="preserve"> </w:t>
            </w:r>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надземный</w:t>
            </w:r>
          </w:p>
        </w:tc>
        <w:tc>
          <w:tcPr>
            <w:tcW w:w="1749" w:type="dxa"/>
            <w:tcBorders>
              <w:left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w:t>
            </w:r>
          </w:p>
        </w:tc>
        <w:tc>
          <w:tcPr>
            <w:tcW w:w="2011"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Ду200 – 4 </w:t>
            </w:r>
            <w:proofErr w:type="spellStart"/>
            <w:proofErr w:type="gramStart"/>
            <w:r w:rsidRPr="008315BC">
              <w:rPr>
                <w:lang w:eastAsia="ar-SA"/>
              </w:rPr>
              <w:t>шт</w:t>
            </w:r>
            <w:proofErr w:type="spellEnd"/>
            <w:proofErr w:type="gramEnd"/>
          </w:p>
        </w:tc>
        <w:tc>
          <w:tcPr>
            <w:tcW w:w="2016" w:type="dxa"/>
            <w:tcBorders>
              <w:lef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56</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Ø150 L – 294,5п</w:t>
            </w:r>
            <w:proofErr w:type="gramStart"/>
            <w:r w:rsidRPr="008315BC">
              <w:rPr>
                <w:lang w:eastAsia="ar-SA"/>
              </w:rPr>
              <w:t>.м</w:t>
            </w:r>
            <w:proofErr w:type="gramEnd"/>
            <w:r w:rsidRPr="008315BC">
              <w:rPr>
                <w:lang w:eastAsia="ar-SA"/>
              </w:rPr>
              <w:t xml:space="preserve"> </w:t>
            </w:r>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надземный</w:t>
            </w:r>
          </w:p>
        </w:tc>
        <w:tc>
          <w:tcPr>
            <w:tcW w:w="1749" w:type="dxa"/>
            <w:tcBorders>
              <w:left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w:t>
            </w:r>
          </w:p>
        </w:tc>
        <w:tc>
          <w:tcPr>
            <w:tcW w:w="2011"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Ду125 – 6 </w:t>
            </w:r>
            <w:proofErr w:type="spellStart"/>
            <w:proofErr w:type="gramStart"/>
            <w:r w:rsidRPr="008315BC">
              <w:rPr>
                <w:lang w:eastAsia="ar-SA"/>
              </w:rPr>
              <w:t>шт</w:t>
            </w:r>
            <w:proofErr w:type="spellEnd"/>
            <w:proofErr w:type="gramEnd"/>
          </w:p>
        </w:tc>
        <w:tc>
          <w:tcPr>
            <w:tcW w:w="2016" w:type="dxa"/>
            <w:tcBorders>
              <w:lef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64</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Ø100 L – 694,5п</w:t>
            </w:r>
            <w:proofErr w:type="gramStart"/>
            <w:r w:rsidRPr="008315BC">
              <w:rPr>
                <w:lang w:eastAsia="ar-SA"/>
              </w:rPr>
              <w:t>.м</w:t>
            </w:r>
            <w:proofErr w:type="gramEnd"/>
            <w:r w:rsidRPr="008315BC">
              <w:rPr>
                <w:lang w:eastAsia="ar-SA"/>
              </w:rPr>
              <w:t xml:space="preserve"> </w:t>
            </w:r>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надземный</w:t>
            </w:r>
          </w:p>
        </w:tc>
        <w:tc>
          <w:tcPr>
            <w:tcW w:w="1749" w:type="dxa"/>
            <w:tcBorders>
              <w:left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w:t>
            </w:r>
          </w:p>
        </w:tc>
        <w:tc>
          <w:tcPr>
            <w:tcW w:w="2011"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Ду100 – 8 </w:t>
            </w:r>
            <w:proofErr w:type="spellStart"/>
            <w:proofErr w:type="gramStart"/>
            <w:r w:rsidRPr="008315BC">
              <w:rPr>
                <w:lang w:eastAsia="ar-SA"/>
              </w:rPr>
              <w:t>шт</w:t>
            </w:r>
            <w:proofErr w:type="spellEnd"/>
            <w:proofErr w:type="gramEnd"/>
          </w:p>
        </w:tc>
        <w:tc>
          <w:tcPr>
            <w:tcW w:w="2016" w:type="dxa"/>
            <w:tcBorders>
              <w:lef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68</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Ø76 L – 357,5п</w:t>
            </w:r>
            <w:proofErr w:type="gramStart"/>
            <w:r w:rsidRPr="008315BC">
              <w:rPr>
                <w:lang w:eastAsia="ar-SA"/>
              </w:rPr>
              <w:t>.м</w:t>
            </w:r>
            <w:proofErr w:type="gramEnd"/>
            <w:r w:rsidRPr="008315BC">
              <w:rPr>
                <w:lang w:eastAsia="ar-SA"/>
              </w:rPr>
              <w:t xml:space="preserve"> </w:t>
            </w:r>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надземный</w:t>
            </w:r>
          </w:p>
        </w:tc>
        <w:tc>
          <w:tcPr>
            <w:tcW w:w="1749" w:type="dxa"/>
            <w:tcBorders>
              <w:left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w:t>
            </w:r>
          </w:p>
        </w:tc>
        <w:tc>
          <w:tcPr>
            <w:tcW w:w="2011"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Ду76 – 17 </w:t>
            </w:r>
            <w:proofErr w:type="spellStart"/>
            <w:proofErr w:type="gramStart"/>
            <w:r w:rsidRPr="008315BC">
              <w:rPr>
                <w:lang w:eastAsia="ar-SA"/>
              </w:rPr>
              <w:t>шт</w:t>
            </w:r>
            <w:proofErr w:type="spellEnd"/>
            <w:proofErr w:type="gramEnd"/>
          </w:p>
        </w:tc>
        <w:tc>
          <w:tcPr>
            <w:tcW w:w="2016" w:type="dxa"/>
            <w:tcBorders>
              <w:lef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62</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Ø50 L – 521,7п</w:t>
            </w:r>
            <w:proofErr w:type="gramStart"/>
            <w:r w:rsidRPr="008315BC">
              <w:rPr>
                <w:lang w:eastAsia="ar-SA"/>
              </w:rPr>
              <w:t>.м</w:t>
            </w:r>
            <w:proofErr w:type="gramEnd"/>
            <w:r w:rsidRPr="008315BC">
              <w:rPr>
                <w:lang w:eastAsia="ar-SA"/>
              </w:rPr>
              <w:t xml:space="preserve"> </w:t>
            </w:r>
          </w:p>
        </w:tc>
        <w:tc>
          <w:tcPr>
            <w:tcW w:w="1843"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надземный</w:t>
            </w:r>
          </w:p>
        </w:tc>
        <w:tc>
          <w:tcPr>
            <w:tcW w:w="1749" w:type="dxa"/>
            <w:tcBorders>
              <w:left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w:t>
            </w:r>
          </w:p>
        </w:tc>
        <w:tc>
          <w:tcPr>
            <w:tcW w:w="2011"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Ду50 – 6 </w:t>
            </w:r>
            <w:proofErr w:type="spellStart"/>
            <w:proofErr w:type="gramStart"/>
            <w:r w:rsidRPr="008315BC">
              <w:rPr>
                <w:lang w:eastAsia="ar-SA"/>
              </w:rPr>
              <w:t>шт</w:t>
            </w:r>
            <w:proofErr w:type="spellEnd"/>
            <w:proofErr w:type="gramEnd"/>
          </w:p>
        </w:tc>
        <w:tc>
          <w:tcPr>
            <w:tcW w:w="2016" w:type="dxa"/>
            <w:tcBorders>
              <w:lef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46</w:t>
            </w:r>
          </w:p>
        </w:tc>
      </w:tr>
      <w:tr w:rsidR="008315BC" w:rsidRPr="008315BC" w:rsidTr="008315BC">
        <w:tc>
          <w:tcPr>
            <w:tcW w:w="2518" w:type="dxa"/>
            <w:tcBorders>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Итого L- 2738 </w:t>
            </w:r>
            <w:proofErr w:type="spellStart"/>
            <w:r w:rsidRPr="008315BC">
              <w:rPr>
                <w:lang w:eastAsia="ar-SA"/>
              </w:rPr>
              <w:t>п</w:t>
            </w:r>
            <w:proofErr w:type="gramStart"/>
            <w:r w:rsidRPr="008315BC">
              <w:rPr>
                <w:lang w:eastAsia="ar-SA"/>
              </w:rPr>
              <w:t>.м</w:t>
            </w:r>
            <w:proofErr w:type="spellEnd"/>
            <w:proofErr w:type="gramEnd"/>
          </w:p>
        </w:tc>
        <w:tc>
          <w:tcPr>
            <w:tcW w:w="1843" w:type="dxa"/>
            <w:tcBorders>
              <w:top w:val="single" w:sz="4"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p>
        </w:tc>
        <w:tc>
          <w:tcPr>
            <w:tcW w:w="1749" w:type="dxa"/>
            <w:tcBorders>
              <w:left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p>
        </w:tc>
        <w:tc>
          <w:tcPr>
            <w:tcW w:w="2011" w:type="dxa"/>
            <w:tcBorders>
              <w:top w:val="single" w:sz="4"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         44 шт.</w:t>
            </w:r>
          </w:p>
        </w:tc>
        <w:tc>
          <w:tcPr>
            <w:tcW w:w="2016" w:type="dxa"/>
            <w:tcBorders>
              <w:left w:val="single" w:sz="12" w:space="0" w:color="auto"/>
            </w:tcBorders>
            <w:shd w:val="clear" w:color="auto" w:fill="auto"/>
          </w:tcPr>
          <w:p w:rsidR="008315BC" w:rsidRPr="008315BC" w:rsidRDefault="008315BC" w:rsidP="008315BC">
            <w:pPr>
              <w:suppressAutoHyphens/>
              <w:jc w:val="both"/>
              <w:rPr>
                <w:lang w:eastAsia="ar-SA"/>
              </w:rPr>
            </w:pPr>
          </w:p>
        </w:tc>
      </w:tr>
    </w:tbl>
    <w:p w:rsidR="008315BC" w:rsidRPr="008315BC" w:rsidRDefault="008315BC" w:rsidP="008315BC">
      <w:pPr>
        <w:suppressAutoHyphens/>
        <w:spacing w:line="360" w:lineRule="auto"/>
        <w:ind w:firstLine="567"/>
        <w:jc w:val="both"/>
        <w:rPr>
          <w:sz w:val="28"/>
          <w:szCs w:val="28"/>
          <w:lang w:eastAsia="ar-SA"/>
        </w:rPr>
      </w:pP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 Следует также отметить, что часть  водопроводных сетей значительно изношены, в селе нет резервного водовода, что может вызвать ситуацию невозможности обеспечения жителей села питьевой водой.</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Таким образом, существующее состояние распределительной сети села Заозерное является неблагоприятным фактором в обеспечении населения села качественной питьевой водой. Для исключения случаев аварийных ситуаций у </w:t>
      </w:r>
      <w:r w:rsidRPr="008315BC">
        <w:rPr>
          <w:sz w:val="28"/>
          <w:szCs w:val="28"/>
          <w:lang w:eastAsia="ar-SA"/>
        </w:rPr>
        <w:lastRenderedPageBreak/>
        <w:t>обслуживающей организац</w:t>
      </w:r>
      <w:proofErr w:type="gramStart"/>
      <w:r w:rsidRPr="008315BC">
        <w:rPr>
          <w:sz w:val="28"/>
          <w:szCs w:val="28"/>
          <w:lang w:eastAsia="ar-SA"/>
        </w:rPr>
        <w:t>ии ООО</w:t>
      </w:r>
      <w:proofErr w:type="gramEnd"/>
      <w:r w:rsidRPr="008315BC">
        <w:rPr>
          <w:sz w:val="28"/>
          <w:szCs w:val="28"/>
          <w:lang w:eastAsia="ar-SA"/>
        </w:rPr>
        <w:t xml:space="preserve"> «Коммунальные услуги села Заозерное» имеется программа по модернизации и замене водопроводных сетей. </w:t>
      </w:r>
    </w:p>
    <w:p w:rsidR="008315BC" w:rsidRPr="008315BC" w:rsidRDefault="008315BC" w:rsidP="008315BC">
      <w:pPr>
        <w:suppressAutoHyphens/>
        <w:spacing w:line="360" w:lineRule="auto"/>
        <w:ind w:firstLine="567"/>
        <w:jc w:val="both"/>
        <w:rPr>
          <w:rFonts w:eastAsia="Calibri"/>
          <w:b/>
          <w:bCs/>
          <w:sz w:val="28"/>
          <w:szCs w:val="28"/>
          <w:lang w:eastAsia="x-none"/>
        </w:rPr>
      </w:pPr>
      <w:r w:rsidRPr="008315BC">
        <w:rPr>
          <w:rFonts w:eastAsia="Calibri"/>
          <w:b/>
          <w:bCs/>
          <w:sz w:val="28"/>
          <w:szCs w:val="28"/>
          <w:lang w:eastAsia="x-none"/>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315BC" w:rsidRPr="008315BC" w:rsidRDefault="008315BC" w:rsidP="008315BC">
      <w:pPr>
        <w:spacing w:line="360" w:lineRule="auto"/>
        <w:ind w:left="720"/>
        <w:jc w:val="both"/>
        <w:rPr>
          <w:rFonts w:eastAsia="Calibri"/>
          <w:sz w:val="28"/>
          <w:szCs w:val="28"/>
          <w:lang w:val="x-none" w:eastAsia="en-US"/>
        </w:rPr>
      </w:pPr>
      <w:r w:rsidRPr="008315BC">
        <w:rPr>
          <w:rFonts w:eastAsia="Calibri"/>
          <w:sz w:val="28"/>
          <w:szCs w:val="28"/>
          <w:lang w:val="x-none" w:eastAsia="en-US"/>
        </w:rPr>
        <w:t>Перечень основных технических и технологических проблем в части водоснабжения села Тополево:</w:t>
      </w:r>
    </w:p>
    <w:p w:rsidR="008315BC" w:rsidRPr="008315BC" w:rsidRDefault="008315BC" w:rsidP="008315BC">
      <w:pPr>
        <w:spacing w:line="360" w:lineRule="auto"/>
        <w:ind w:left="720"/>
        <w:jc w:val="both"/>
        <w:rPr>
          <w:rFonts w:eastAsia="Calibri"/>
          <w:sz w:val="28"/>
          <w:szCs w:val="28"/>
          <w:lang w:val="x-none" w:eastAsia="en-US"/>
        </w:rPr>
      </w:pPr>
      <w:r w:rsidRPr="008315BC">
        <w:rPr>
          <w:rFonts w:eastAsia="Calibri"/>
          <w:sz w:val="28"/>
          <w:szCs w:val="28"/>
          <w:lang w:val="x-none" w:eastAsia="en-US"/>
        </w:rPr>
        <w:t>- отсутствие резервного водовода;</w:t>
      </w:r>
    </w:p>
    <w:p w:rsidR="008315BC" w:rsidRPr="008315BC" w:rsidRDefault="008315BC" w:rsidP="008315BC">
      <w:pPr>
        <w:spacing w:line="360" w:lineRule="auto"/>
        <w:ind w:left="720"/>
        <w:jc w:val="both"/>
        <w:rPr>
          <w:rFonts w:eastAsia="Calibri"/>
          <w:sz w:val="28"/>
          <w:szCs w:val="28"/>
          <w:lang w:val="x-none" w:eastAsia="en-US"/>
        </w:rPr>
      </w:pPr>
      <w:r w:rsidRPr="008315BC">
        <w:rPr>
          <w:rFonts w:eastAsia="Calibri"/>
          <w:sz w:val="28"/>
          <w:szCs w:val="28"/>
          <w:lang w:val="x-none" w:eastAsia="en-US"/>
        </w:rPr>
        <w:t>- высокий износ некоторых участков внутриквартальных сетей водоснабжения;</w:t>
      </w:r>
    </w:p>
    <w:p w:rsidR="008315BC" w:rsidRPr="008315BC" w:rsidRDefault="008315BC" w:rsidP="008315BC">
      <w:pPr>
        <w:spacing w:line="360" w:lineRule="auto"/>
        <w:ind w:left="720"/>
        <w:jc w:val="both"/>
        <w:rPr>
          <w:rFonts w:eastAsia="Calibri"/>
          <w:sz w:val="28"/>
          <w:szCs w:val="28"/>
          <w:lang w:val="x-none" w:eastAsia="en-US"/>
        </w:rPr>
      </w:pPr>
      <w:r w:rsidRPr="008315BC">
        <w:rPr>
          <w:rFonts w:eastAsia="Calibri"/>
          <w:sz w:val="28"/>
          <w:szCs w:val="28"/>
          <w:lang w:val="x-none" w:eastAsia="en-US"/>
        </w:rPr>
        <w:t>- отсутствие комплекса защиты подземных стальных трубопроводов от блуждающих токов.</w:t>
      </w:r>
    </w:p>
    <w:p w:rsidR="008315BC" w:rsidRPr="008315BC" w:rsidRDefault="008315BC" w:rsidP="008315BC">
      <w:pPr>
        <w:spacing w:line="360" w:lineRule="auto"/>
        <w:ind w:left="720"/>
        <w:jc w:val="both"/>
        <w:rPr>
          <w:rFonts w:eastAsia="Calibri"/>
          <w:sz w:val="28"/>
          <w:szCs w:val="28"/>
          <w:lang w:val="x-none" w:eastAsia="en-US"/>
        </w:rPr>
      </w:pPr>
      <w:r w:rsidRPr="008315BC">
        <w:rPr>
          <w:rFonts w:eastAsia="Calibri"/>
          <w:sz w:val="28"/>
          <w:szCs w:val="28"/>
          <w:lang w:val="x-none" w:eastAsia="en-US"/>
        </w:rPr>
        <w:t>Технические и технологические проблемы водоснабжения села Заозерное основываются на:</w:t>
      </w:r>
    </w:p>
    <w:p w:rsidR="008315BC" w:rsidRPr="008315BC" w:rsidRDefault="008315BC" w:rsidP="008315BC">
      <w:pPr>
        <w:spacing w:line="360" w:lineRule="auto"/>
        <w:ind w:left="720"/>
        <w:jc w:val="both"/>
        <w:rPr>
          <w:rFonts w:eastAsia="Calibri"/>
          <w:sz w:val="28"/>
          <w:szCs w:val="28"/>
          <w:lang w:val="x-none" w:eastAsia="en-US"/>
        </w:rPr>
      </w:pPr>
      <w:r w:rsidRPr="008315BC">
        <w:rPr>
          <w:rFonts w:eastAsia="Calibri"/>
          <w:sz w:val="28"/>
          <w:szCs w:val="28"/>
          <w:lang w:val="x-none" w:eastAsia="en-US"/>
        </w:rPr>
        <w:t>- высокий износ магистральных и внутриквартальных сетей водоснабжения;</w:t>
      </w:r>
    </w:p>
    <w:p w:rsidR="008315BC" w:rsidRPr="008315BC" w:rsidRDefault="008315BC" w:rsidP="008315BC">
      <w:pPr>
        <w:spacing w:line="360" w:lineRule="auto"/>
        <w:ind w:left="720"/>
        <w:jc w:val="both"/>
        <w:rPr>
          <w:rFonts w:eastAsia="Calibri"/>
          <w:sz w:val="28"/>
          <w:szCs w:val="28"/>
          <w:lang w:val="x-none" w:eastAsia="en-US"/>
        </w:rPr>
      </w:pPr>
      <w:r w:rsidRPr="008315BC">
        <w:rPr>
          <w:rFonts w:eastAsia="Calibri"/>
          <w:sz w:val="28"/>
          <w:szCs w:val="28"/>
          <w:lang w:val="x-none" w:eastAsia="en-US"/>
        </w:rPr>
        <w:t>- превышение содержания марганца в питьевой воде, после станции обезжелезивания;</w:t>
      </w:r>
    </w:p>
    <w:p w:rsidR="008315BC" w:rsidRPr="008315BC" w:rsidRDefault="008315BC" w:rsidP="008315BC">
      <w:pPr>
        <w:spacing w:line="360" w:lineRule="auto"/>
        <w:ind w:left="720"/>
        <w:jc w:val="both"/>
        <w:rPr>
          <w:rFonts w:eastAsia="Calibri"/>
          <w:sz w:val="28"/>
          <w:szCs w:val="28"/>
          <w:lang w:val="x-none" w:eastAsia="en-US"/>
        </w:rPr>
      </w:pPr>
      <w:r w:rsidRPr="008315BC">
        <w:rPr>
          <w:rFonts w:eastAsia="Calibri"/>
          <w:sz w:val="28"/>
          <w:szCs w:val="28"/>
          <w:lang w:val="x-none" w:eastAsia="en-US"/>
        </w:rPr>
        <w:t>- отсутствие современной системы для обеззараживания воды в случае несоответствия качества воды нормативам СанПиН 2.1.4.1074-01.</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1.4.6 Описание централизованной системы горячего водоснабжения с использованием закрытых систем горячего водоснабжения, отражающих технологические особенности указанной системы</w:t>
      </w:r>
    </w:p>
    <w:p w:rsidR="008315BC" w:rsidRPr="008315BC" w:rsidRDefault="008315BC" w:rsidP="008315BC">
      <w:pPr>
        <w:spacing w:line="360" w:lineRule="auto"/>
        <w:ind w:firstLine="567"/>
        <w:jc w:val="both"/>
        <w:rPr>
          <w:color w:val="000000"/>
          <w:sz w:val="28"/>
          <w:szCs w:val="28"/>
          <w:lang w:val="x-none" w:eastAsia="x-none"/>
        </w:rPr>
      </w:pPr>
      <w:r w:rsidRPr="008315BC">
        <w:rPr>
          <w:color w:val="000000"/>
          <w:sz w:val="28"/>
          <w:szCs w:val="28"/>
          <w:lang w:val="x-none" w:eastAsia="x-none"/>
        </w:rPr>
        <w:t>Горячее водоснабжение села Тополево осуществляется от ТЭЦ-3 г. Хабаровска. Горячее водоснабжение осуществляется по открытой схеме от элеваторных узлов расположенных в зданиях</w:t>
      </w:r>
      <w:r w:rsidRPr="008315BC">
        <w:rPr>
          <w:color w:val="000000"/>
          <w:sz w:val="28"/>
          <w:szCs w:val="28"/>
          <w:lang w:eastAsia="x-none"/>
        </w:rPr>
        <w:t xml:space="preserve"> </w:t>
      </w:r>
      <w:r w:rsidRPr="008315BC">
        <w:rPr>
          <w:color w:val="000000"/>
          <w:sz w:val="28"/>
          <w:szCs w:val="28"/>
          <w:lang w:val="x-none" w:eastAsia="x-none"/>
        </w:rPr>
        <w:t xml:space="preserve">. </w:t>
      </w:r>
    </w:p>
    <w:p w:rsidR="008315BC" w:rsidRPr="008315BC" w:rsidRDefault="008315BC" w:rsidP="008315BC">
      <w:pPr>
        <w:spacing w:line="360" w:lineRule="auto"/>
        <w:ind w:firstLine="567"/>
        <w:jc w:val="both"/>
        <w:rPr>
          <w:sz w:val="28"/>
          <w:szCs w:val="28"/>
          <w:lang w:val="x-none" w:eastAsia="x-none"/>
        </w:rPr>
      </w:pPr>
      <w:r w:rsidRPr="008315BC">
        <w:rPr>
          <w:sz w:val="28"/>
          <w:szCs w:val="28"/>
          <w:lang w:val="x-none" w:eastAsia="x-none"/>
        </w:rPr>
        <w:t>Система теплоснабжения с отдельными сетями горячего водоснабжения – характеризуется непосредственным нагревом воды централизованного хозяйственно-питьевого водоснабжения при отсутствии связи между системами отопления и горячего водоснабжения.</w:t>
      </w:r>
    </w:p>
    <w:p w:rsidR="008315BC" w:rsidRPr="008315BC" w:rsidRDefault="008315BC" w:rsidP="008315BC">
      <w:pPr>
        <w:spacing w:line="360" w:lineRule="auto"/>
        <w:ind w:firstLine="567"/>
        <w:jc w:val="both"/>
        <w:rPr>
          <w:color w:val="000000"/>
          <w:sz w:val="28"/>
          <w:szCs w:val="28"/>
          <w:lang w:val="x-none" w:eastAsia="x-none"/>
        </w:rPr>
      </w:pPr>
      <w:r w:rsidRPr="008315BC">
        <w:rPr>
          <w:color w:val="000000"/>
          <w:sz w:val="28"/>
          <w:szCs w:val="28"/>
          <w:lang w:val="x-none" w:eastAsia="x-none"/>
        </w:rPr>
        <w:lastRenderedPageBreak/>
        <w:t>Производственный контроль качества горячей воды осуществляется:</w:t>
      </w:r>
    </w:p>
    <w:p w:rsidR="008315BC" w:rsidRPr="008315BC" w:rsidRDefault="008315BC" w:rsidP="008315BC">
      <w:pPr>
        <w:spacing w:line="360" w:lineRule="auto"/>
        <w:ind w:firstLine="567"/>
        <w:jc w:val="both"/>
        <w:rPr>
          <w:color w:val="000000"/>
          <w:sz w:val="28"/>
          <w:szCs w:val="28"/>
          <w:lang w:val="x-none" w:eastAsia="x-none"/>
        </w:rPr>
      </w:pPr>
      <w:r w:rsidRPr="008315BC">
        <w:rPr>
          <w:color w:val="000000"/>
          <w:sz w:val="28"/>
          <w:szCs w:val="28"/>
          <w:lang w:val="x-none" w:eastAsia="x-none"/>
        </w:rPr>
        <w:t>- в местах поступления теплоносителя в элеваторных узлах;</w:t>
      </w:r>
    </w:p>
    <w:p w:rsidR="008315BC" w:rsidRPr="008315BC" w:rsidRDefault="008315BC" w:rsidP="008315BC">
      <w:pPr>
        <w:spacing w:line="360" w:lineRule="auto"/>
        <w:ind w:firstLine="567"/>
        <w:jc w:val="both"/>
        <w:rPr>
          <w:color w:val="000000"/>
          <w:sz w:val="28"/>
          <w:szCs w:val="28"/>
          <w:lang w:val="x-none" w:eastAsia="x-none"/>
        </w:rPr>
      </w:pPr>
      <w:r w:rsidRPr="008315BC">
        <w:rPr>
          <w:color w:val="000000"/>
          <w:sz w:val="28"/>
          <w:szCs w:val="28"/>
          <w:lang w:val="x-none" w:eastAsia="x-none"/>
        </w:rPr>
        <w:t xml:space="preserve">- распределительная сеть, после смешения. </w:t>
      </w:r>
    </w:p>
    <w:p w:rsidR="008315BC" w:rsidRPr="008315BC" w:rsidRDefault="008315BC" w:rsidP="008315BC">
      <w:pPr>
        <w:spacing w:line="360" w:lineRule="auto"/>
        <w:ind w:firstLine="567"/>
        <w:jc w:val="both"/>
        <w:rPr>
          <w:color w:val="000000"/>
          <w:sz w:val="28"/>
          <w:szCs w:val="28"/>
          <w:lang w:val="x-none" w:eastAsia="x-none"/>
        </w:rPr>
      </w:pPr>
      <w:r w:rsidRPr="008315BC">
        <w:rPr>
          <w:color w:val="000000"/>
          <w:sz w:val="28"/>
          <w:szCs w:val="28"/>
          <w:lang w:val="x-none" w:eastAsia="x-none"/>
        </w:rPr>
        <w:t xml:space="preserve">Качество воды у потребителя должно отвечать требованиям санитарно-эпидемиологических правил и норм. </w:t>
      </w:r>
    </w:p>
    <w:p w:rsidR="008315BC" w:rsidRPr="008315BC" w:rsidRDefault="008315BC" w:rsidP="008315BC">
      <w:pPr>
        <w:spacing w:line="360" w:lineRule="auto"/>
        <w:ind w:firstLine="567"/>
        <w:jc w:val="both"/>
        <w:rPr>
          <w:color w:val="000000"/>
          <w:sz w:val="28"/>
          <w:szCs w:val="28"/>
          <w:lang w:eastAsia="x-none"/>
        </w:rPr>
      </w:pPr>
      <w:r w:rsidRPr="008315BC">
        <w:rPr>
          <w:color w:val="000000"/>
          <w:sz w:val="28"/>
          <w:szCs w:val="28"/>
          <w:lang w:val="x-none" w:eastAsia="x-none"/>
        </w:rPr>
        <w:t xml:space="preserve">При эксплуатации системы централизованного горячего водоснабжения температура воды в местах </w:t>
      </w:r>
      <w:proofErr w:type="spellStart"/>
      <w:r w:rsidRPr="008315BC">
        <w:rPr>
          <w:color w:val="000000"/>
          <w:sz w:val="28"/>
          <w:szCs w:val="28"/>
          <w:lang w:val="x-none" w:eastAsia="x-none"/>
        </w:rPr>
        <w:t>водоразбора</w:t>
      </w:r>
      <w:proofErr w:type="spellEnd"/>
      <w:r w:rsidRPr="008315BC">
        <w:rPr>
          <w:color w:val="000000"/>
          <w:sz w:val="28"/>
          <w:szCs w:val="28"/>
          <w:lang w:val="x-none" w:eastAsia="x-none"/>
        </w:rPr>
        <w:t xml:space="preserve"> должна быть не ниже +60</w:t>
      </w:r>
      <w:r w:rsidRPr="008315BC">
        <w:rPr>
          <w:color w:val="000000"/>
          <w:sz w:val="28"/>
          <w:szCs w:val="28"/>
          <w:lang w:eastAsia="x-none"/>
        </w:rPr>
        <w:t xml:space="preserve"> град </w:t>
      </w:r>
      <w:r w:rsidRPr="008315BC">
        <w:rPr>
          <w:color w:val="000000"/>
          <w:sz w:val="28"/>
          <w:szCs w:val="28"/>
          <w:lang w:val="x-none" w:eastAsia="x-none"/>
        </w:rPr>
        <w:t>С и не выше +75</w:t>
      </w:r>
      <w:r w:rsidRPr="008315BC">
        <w:rPr>
          <w:color w:val="000000"/>
          <w:sz w:val="28"/>
          <w:szCs w:val="28"/>
          <w:lang w:eastAsia="x-none"/>
        </w:rPr>
        <w:t xml:space="preserve"> град </w:t>
      </w:r>
      <w:r w:rsidRPr="008315BC">
        <w:rPr>
          <w:color w:val="000000"/>
          <w:sz w:val="28"/>
          <w:szCs w:val="28"/>
          <w:lang w:val="x-none" w:eastAsia="x-none"/>
        </w:rPr>
        <w:t>С, статическом давлении не менее 0,05 мПа при заполненных трубопроводах водопроводной водой.</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1.4.7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Территория Тополевского сельского поселения не относится к территории распространения вечномерзлых грунтов, технические и технологические решения для предотвращения замерзания воды в трубопроводах водоснабжения не требуются. </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1.4.8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 (границ зон, в которых расположены такие объекты)</w:t>
      </w:r>
    </w:p>
    <w:p w:rsidR="008315BC" w:rsidRPr="008315BC" w:rsidRDefault="008315BC" w:rsidP="008315BC">
      <w:pPr>
        <w:spacing w:line="360" w:lineRule="auto"/>
        <w:ind w:firstLine="567"/>
        <w:jc w:val="both"/>
        <w:rPr>
          <w:rFonts w:eastAsia="Courier New"/>
          <w:color w:val="000000"/>
          <w:sz w:val="28"/>
          <w:szCs w:val="28"/>
        </w:rPr>
      </w:pPr>
      <w:r w:rsidRPr="008315BC">
        <w:rPr>
          <w:rFonts w:eastAsia="Calibri"/>
          <w:sz w:val="28"/>
          <w:szCs w:val="28"/>
          <w:lang w:val="x-none" w:eastAsia="en-US"/>
        </w:rPr>
        <w:t xml:space="preserve">Право собственности на объекты водопроводного хозяйства принадлежит администрации Хабаровского муниципального района. Эксплуатацией объектов водопроводного хозяйства занимается: в </w:t>
      </w:r>
      <w:proofErr w:type="spellStart"/>
      <w:r w:rsidRPr="008315BC">
        <w:rPr>
          <w:rFonts w:eastAsia="Calibri"/>
          <w:sz w:val="28"/>
          <w:szCs w:val="28"/>
          <w:lang w:val="x-none" w:eastAsia="en-US"/>
        </w:rPr>
        <w:t>с.Тополево</w:t>
      </w:r>
      <w:proofErr w:type="spellEnd"/>
      <w:r w:rsidRPr="008315BC">
        <w:rPr>
          <w:rFonts w:eastAsia="Calibri"/>
          <w:sz w:val="28"/>
          <w:szCs w:val="28"/>
          <w:lang w:val="x-none" w:eastAsia="en-US"/>
        </w:rPr>
        <w:t xml:space="preserve"> -  ООО «Коммунальные сети», в с. Заозерное – ООО «Коммунальные услуги села Заозерное» на основании договора аренды имущества.</w:t>
      </w:r>
      <w:r w:rsidRPr="008315BC">
        <w:rPr>
          <w:rFonts w:eastAsia="Calibri"/>
          <w:sz w:val="28"/>
          <w:szCs w:val="28"/>
          <w:lang w:eastAsia="en-US"/>
        </w:rPr>
        <w:t xml:space="preserve"> </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caps/>
          <w:sz w:val="28"/>
          <w:szCs w:val="28"/>
          <w:lang w:val="x-none" w:eastAsia="x-none"/>
        </w:rPr>
        <w:br w:type="page"/>
      </w:r>
      <w:r w:rsidRPr="008315BC">
        <w:rPr>
          <w:b/>
          <w:bCs/>
          <w:sz w:val="28"/>
          <w:szCs w:val="28"/>
          <w:lang w:val="x-none" w:eastAsia="x-none"/>
        </w:rPr>
        <w:lastRenderedPageBreak/>
        <w:t>РАЗДЕЛ 2. НАПРАВЛЕНИЯ РАЗВИТИЯ ЦЕНТРАЛИЗОВАННЫХ СИСТЕМ ВОДОСНАБЖЕНИЯ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caps/>
          <w:sz w:val="28"/>
          <w:szCs w:val="28"/>
          <w:lang w:val="x-none" w:eastAsia="x-none"/>
        </w:rPr>
        <w:t xml:space="preserve">2.1 </w:t>
      </w:r>
      <w:r w:rsidRPr="008315BC">
        <w:rPr>
          <w:b/>
          <w:bCs/>
          <w:sz w:val="28"/>
          <w:szCs w:val="28"/>
          <w:lang w:val="x-none" w:eastAsia="x-none"/>
        </w:rPr>
        <w:t>Основные направления, принципы, задачи и целевые показатели развития, и показатели развития централизованных систем водоснабжения</w:t>
      </w:r>
    </w:p>
    <w:p w:rsidR="008315BC" w:rsidRPr="008315BC" w:rsidRDefault="008315BC" w:rsidP="008315BC">
      <w:pPr>
        <w:suppressAutoHyphens/>
        <w:spacing w:line="360" w:lineRule="auto"/>
        <w:ind w:firstLine="567"/>
        <w:jc w:val="both"/>
        <w:rPr>
          <w:sz w:val="28"/>
          <w:szCs w:val="28"/>
          <w:lang w:eastAsia="ar-SA"/>
        </w:rPr>
      </w:pPr>
      <w:r w:rsidRPr="008315BC">
        <w:rPr>
          <w:rFonts w:eastAsia="Calibri"/>
          <w:sz w:val="28"/>
          <w:szCs w:val="28"/>
          <w:lang w:eastAsia="en-US"/>
        </w:rPr>
        <w:t xml:space="preserve">Существующая программа комплексного развития систем коммунальной инфраструктуры Тополевского сельского поселения Хабаровского муниципального района Хабаровского края на 2011-2034 годы. </w:t>
      </w:r>
    </w:p>
    <w:p w:rsidR="008315BC" w:rsidRPr="008315BC" w:rsidRDefault="008315BC" w:rsidP="008315BC">
      <w:pPr>
        <w:suppressAutoHyphens/>
        <w:spacing w:line="360" w:lineRule="auto"/>
        <w:ind w:firstLine="567"/>
        <w:jc w:val="both"/>
        <w:rPr>
          <w:sz w:val="28"/>
          <w:szCs w:val="28"/>
          <w:lang w:eastAsia="ar-SA"/>
        </w:rPr>
      </w:pPr>
      <w:proofErr w:type="gramStart"/>
      <w:r w:rsidRPr="008315BC">
        <w:rPr>
          <w:sz w:val="28"/>
          <w:szCs w:val="28"/>
          <w:lang w:eastAsia="ar-SA"/>
        </w:rPr>
        <w:t xml:space="preserve">В целях совершенствования и развития деятельности сельского поселения, эффективности, устойчивости и надежности функционирования жилищно-коммунальных систем </w:t>
      </w:r>
      <w:proofErr w:type="spellStart"/>
      <w:r w:rsidRPr="008315BC">
        <w:rPr>
          <w:sz w:val="28"/>
          <w:szCs w:val="28"/>
          <w:lang w:eastAsia="ar-SA"/>
        </w:rPr>
        <w:t>жизнеобеспечивания</w:t>
      </w:r>
      <w:proofErr w:type="spellEnd"/>
      <w:r w:rsidRPr="008315BC">
        <w:rPr>
          <w:sz w:val="28"/>
          <w:szCs w:val="28"/>
          <w:lang w:eastAsia="ar-SA"/>
        </w:rPr>
        <w:t xml:space="preserve">  Тополевского сельского поселения « Хабаровского муниципального района Хабаровского края, улучшение качества коммунальных услуг населения Совет депутатов  Тополевского сельского поселения   Хабаровского муниципального района Хабаровского края утвердил программу комплексного развития систем коммунальной инфраструктуры  </w:t>
      </w:r>
      <w:proofErr w:type="spellStart"/>
      <w:r w:rsidRPr="008315BC">
        <w:rPr>
          <w:sz w:val="28"/>
          <w:szCs w:val="28"/>
          <w:lang w:eastAsia="ar-SA"/>
        </w:rPr>
        <w:t>тополевского</w:t>
      </w:r>
      <w:proofErr w:type="spellEnd"/>
      <w:r w:rsidRPr="008315BC">
        <w:rPr>
          <w:sz w:val="28"/>
          <w:szCs w:val="28"/>
          <w:lang w:eastAsia="ar-SA"/>
        </w:rPr>
        <w:t xml:space="preserve"> сельского поселения Хабаровского муниципального района Хабаровского края на 2011-20134 годы.</w:t>
      </w:r>
      <w:proofErr w:type="gramEnd"/>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Цели и задачи программы:</w:t>
      </w:r>
    </w:p>
    <w:p w:rsidR="008315BC" w:rsidRPr="008315BC" w:rsidRDefault="008315BC" w:rsidP="008315BC">
      <w:pPr>
        <w:numPr>
          <w:ilvl w:val="0"/>
          <w:numId w:val="29"/>
        </w:numPr>
        <w:suppressAutoHyphens/>
        <w:spacing w:line="360" w:lineRule="auto"/>
        <w:contextualSpacing/>
        <w:jc w:val="both"/>
        <w:rPr>
          <w:sz w:val="28"/>
          <w:szCs w:val="28"/>
          <w:lang w:val="x-none" w:eastAsia="ar-SA"/>
        </w:rPr>
      </w:pPr>
      <w:r w:rsidRPr="008315BC">
        <w:rPr>
          <w:sz w:val="28"/>
          <w:szCs w:val="28"/>
          <w:lang w:val="x-none" w:eastAsia="ar-SA"/>
        </w:rPr>
        <w:t>Улучшение качества предоставляемых коммунальных услуг жителям поселения;</w:t>
      </w:r>
    </w:p>
    <w:p w:rsidR="008315BC" w:rsidRPr="008315BC" w:rsidRDefault="008315BC" w:rsidP="008315BC">
      <w:pPr>
        <w:numPr>
          <w:ilvl w:val="0"/>
          <w:numId w:val="29"/>
        </w:numPr>
        <w:suppressAutoHyphens/>
        <w:spacing w:line="360" w:lineRule="auto"/>
        <w:contextualSpacing/>
        <w:jc w:val="both"/>
        <w:rPr>
          <w:sz w:val="28"/>
          <w:szCs w:val="28"/>
          <w:lang w:val="x-none" w:eastAsia="ar-SA"/>
        </w:rPr>
      </w:pPr>
      <w:r w:rsidRPr="008315BC">
        <w:rPr>
          <w:sz w:val="28"/>
          <w:szCs w:val="28"/>
          <w:lang w:val="x-none" w:eastAsia="ar-SA"/>
        </w:rPr>
        <w:t>Снижение непроизводительных потерь ресурсов;</w:t>
      </w:r>
    </w:p>
    <w:p w:rsidR="008315BC" w:rsidRPr="008315BC" w:rsidRDefault="008315BC" w:rsidP="008315BC">
      <w:pPr>
        <w:numPr>
          <w:ilvl w:val="0"/>
          <w:numId w:val="29"/>
        </w:numPr>
        <w:suppressAutoHyphens/>
        <w:spacing w:line="360" w:lineRule="auto"/>
        <w:contextualSpacing/>
        <w:jc w:val="both"/>
        <w:rPr>
          <w:sz w:val="28"/>
          <w:szCs w:val="28"/>
          <w:lang w:val="x-none" w:eastAsia="ar-SA"/>
        </w:rPr>
      </w:pPr>
      <w:r w:rsidRPr="008315BC">
        <w:rPr>
          <w:sz w:val="28"/>
          <w:szCs w:val="28"/>
          <w:lang w:val="x-none" w:eastAsia="ar-SA"/>
        </w:rPr>
        <w:t>Сокращение удельных расходов энергетических ресурсов на производство единицы услуги;</w:t>
      </w:r>
    </w:p>
    <w:p w:rsidR="008315BC" w:rsidRPr="008315BC" w:rsidRDefault="008315BC" w:rsidP="008315BC">
      <w:pPr>
        <w:numPr>
          <w:ilvl w:val="0"/>
          <w:numId w:val="29"/>
        </w:numPr>
        <w:suppressAutoHyphens/>
        <w:spacing w:line="360" w:lineRule="auto"/>
        <w:contextualSpacing/>
        <w:jc w:val="both"/>
        <w:rPr>
          <w:sz w:val="28"/>
          <w:szCs w:val="28"/>
          <w:lang w:val="x-none" w:eastAsia="ar-SA"/>
        </w:rPr>
      </w:pPr>
      <w:r w:rsidRPr="008315BC">
        <w:rPr>
          <w:sz w:val="28"/>
          <w:szCs w:val="28"/>
          <w:lang w:val="x-none" w:eastAsia="ar-SA"/>
        </w:rPr>
        <w:t xml:space="preserve">Оздоровление и развитие коммунальной инфраструктуры Тополевского сельского поселения.  </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Основные направления развития:</w:t>
      </w:r>
    </w:p>
    <w:p w:rsidR="008315BC" w:rsidRPr="008315BC" w:rsidRDefault="008315BC" w:rsidP="008315BC">
      <w:pPr>
        <w:numPr>
          <w:ilvl w:val="0"/>
          <w:numId w:val="28"/>
        </w:numPr>
        <w:suppressAutoHyphens/>
        <w:spacing w:line="360" w:lineRule="auto"/>
        <w:contextualSpacing/>
        <w:jc w:val="both"/>
        <w:rPr>
          <w:sz w:val="28"/>
          <w:szCs w:val="28"/>
          <w:lang w:val="x-none" w:eastAsia="ar-SA"/>
        </w:rPr>
      </w:pPr>
      <w:r w:rsidRPr="008315BC">
        <w:rPr>
          <w:sz w:val="28"/>
          <w:szCs w:val="28"/>
          <w:lang w:val="x-none" w:eastAsia="ar-SA"/>
        </w:rPr>
        <w:t>Повышение надежности работы системы, оздоровление инженерной инфраструктуры.</w:t>
      </w:r>
    </w:p>
    <w:p w:rsidR="008315BC" w:rsidRPr="008315BC" w:rsidRDefault="008315BC" w:rsidP="008315BC">
      <w:pPr>
        <w:numPr>
          <w:ilvl w:val="0"/>
          <w:numId w:val="28"/>
        </w:numPr>
        <w:suppressAutoHyphens/>
        <w:spacing w:line="360" w:lineRule="auto"/>
        <w:ind w:left="567"/>
        <w:contextualSpacing/>
        <w:jc w:val="both"/>
        <w:rPr>
          <w:sz w:val="28"/>
          <w:szCs w:val="28"/>
          <w:lang w:val="x-none" w:eastAsia="ar-SA"/>
        </w:rPr>
      </w:pPr>
      <w:r w:rsidRPr="008315BC">
        <w:rPr>
          <w:sz w:val="28"/>
          <w:szCs w:val="28"/>
          <w:lang w:val="x-none" w:eastAsia="ar-SA"/>
        </w:rPr>
        <w:t xml:space="preserve">Решение ряда проблем экологической направленности </w:t>
      </w:r>
    </w:p>
    <w:p w:rsidR="008315BC" w:rsidRPr="008315BC" w:rsidRDefault="008315BC" w:rsidP="008315BC">
      <w:pPr>
        <w:tabs>
          <w:tab w:val="left" w:pos="1418"/>
        </w:tabs>
        <w:suppressAutoHyphens/>
        <w:spacing w:line="360" w:lineRule="auto"/>
        <w:ind w:firstLine="567"/>
        <w:jc w:val="both"/>
        <w:rPr>
          <w:sz w:val="28"/>
          <w:szCs w:val="28"/>
          <w:lang w:eastAsia="ar-SA"/>
        </w:rPr>
      </w:pPr>
      <w:r w:rsidRPr="008315BC">
        <w:rPr>
          <w:sz w:val="28"/>
          <w:szCs w:val="28"/>
          <w:lang w:eastAsia="ar-SA"/>
        </w:rPr>
        <w:t>Программа направлена на улучшение содержания коммунальной инженерной инфраструктуры сельского поселения</w:t>
      </w:r>
      <w:proofErr w:type="gramStart"/>
      <w:r w:rsidRPr="008315BC">
        <w:rPr>
          <w:sz w:val="28"/>
          <w:szCs w:val="28"/>
          <w:lang w:eastAsia="ar-SA"/>
        </w:rPr>
        <w:t xml:space="preserve"> ,</w:t>
      </w:r>
      <w:proofErr w:type="gramEnd"/>
      <w:r w:rsidRPr="008315BC">
        <w:rPr>
          <w:sz w:val="28"/>
          <w:szCs w:val="28"/>
          <w:lang w:eastAsia="ar-SA"/>
        </w:rPr>
        <w:t xml:space="preserve"> снижение эксплуатационных затрат, устранение проблем, негативно влияющих на качество снабжения </w:t>
      </w:r>
      <w:r w:rsidRPr="008315BC">
        <w:rPr>
          <w:sz w:val="28"/>
          <w:szCs w:val="28"/>
          <w:lang w:eastAsia="ar-SA"/>
        </w:rPr>
        <w:lastRenderedPageBreak/>
        <w:t xml:space="preserve">населения села холодной водой, тепловой энергией, загрязнения окружающей среды. </w:t>
      </w:r>
      <w:proofErr w:type="gramStart"/>
      <w:r w:rsidRPr="008315BC">
        <w:rPr>
          <w:sz w:val="28"/>
          <w:szCs w:val="28"/>
          <w:lang w:eastAsia="ar-SA"/>
        </w:rPr>
        <w:t>Основной задачей программы является реконструкция станции очистки питьевой воды, капитальный ремонт магистральных и внутриквартальных  сетей водовода, теплоснабжения, объектов очистных сооружений и сетей канализации с в связи с их неудовлетворительным техническим состоянием и большим процентом износа.</w:t>
      </w:r>
      <w:proofErr w:type="gramEnd"/>
    </w:p>
    <w:p w:rsidR="008315BC" w:rsidRPr="008315BC" w:rsidRDefault="008315BC" w:rsidP="008315BC">
      <w:pPr>
        <w:tabs>
          <w:tab w:val="left" w:pos="1418"/>
        </w:tabs>
        <w:suppressAutoHyphens/>
        <w:spacing w:line="360" w:lineRule="auto"/>
        <w:ind w:firstLine="567"/>
        <w:jc w:val="both"/>
        <w:rPr>
          <w:sz w:val="28"/>
          <w:szCs w:val="28"/>
          <w:lang w:eastAsia="ar-SA"/>
        </w:rPr>
      </w:pPr>
      <w:r w:rsidRPr="008315BC">
        <w:rPr>
          <w:sz w:val="28"/>
          <w:szCs w:val="28"/>
          <w:lang w:eastAsia="ar-SA"/>
        </w:rPr>
        <w:t>Целью программы является реализация комплекса мероприятий технического порядка, улучшающих техническое, санитарное экологическое состояние муниципальной инфраструктуры Тополевского сельского поселения.</w:t>
      </w:r>
    </w:p>
    <w:p w:rsidR="008315BC" w:rsidRPr="008315BC" w:rsidRDefault="008315BC" w:rsidP="008315BC">
      <w:pPr>
        <w:tabs>
          <w:tab w:val="left" w:pos="1418"/>
        </w:tabs>
        <w:suppressAutoHyphens/>
        <w:spacing w:line="360" w:lineRule="auto"/>
        <w:ind w:firstLine="567"/>
        <w:jc w:val="both"/>
        <w:rPr>
          <w:sz w:val="28"/>
          <w:szCs w:val="28"/>
          <w:lang w:eastAsia="ar-SA"/>
        </w:rPr>
      </w:pPr>
      <w:r w:rsidRPr="008315BC">
        <w:rPr>
          <w:sz w:val="28"/>
          <w:szCs w:val="28"/>
          <w:lang w:eastAsia="ar-SA"/>
        </w:rPr>
        <w:t>Результатами реализации программы станут:</w:t>
      </w:r>
    </w:p>
    <w:p w:rsidR="008315BC" w:rsidRPr="008315BC" w:rsidRDefault="008315BC" w:rsidP="008315BC">
      <w:pPr>
        <w:tabs>
          <w:tab w:val="left" w:pos="1418"/>
        </w:tabs>
        <w:suppressAutoHyphens/>
        <w:spacing w:line="360" w:lineRule="auto"/>
        <w:ind w:firstLine="567"/>
        <w:jc w:val="both"/>
        <w:rPr>
          <w:sz w:val="28"/>
          <w:szCs w:val="28"/>
          <w:lang w:eastAsia="ar-SA"/>
        </w:rPr>
      </w:pPr>
      <w:r w:rsidRPr="008315BC">
        <w:rPr>
          <w:sz w:val="28"/>
          <w:szCs w:val="28"/>
          <w:lang w:eastAsia="ar-SA"/>
        </w:rPr>
        <w:t>- повышения качества питьевой воды;</w:t>
      </w:r>
    </w:p>
    <w:p w:rsidR="008315BC" w:rsidRPr="008315BC" w:rsidRDefault="008315BC" w:rsidP="008315BC">
      <w:pPr>
        <w:tabs>
          <w:tab w:val="left" w:pos="1418"/>
        </w:tabs>
        <w:suppressAutoHyphens/>
        <w:spacing w:line="360" w:lineRule="auto"/>
        <w:ind w:firstLine="567"/>
        <w:jc w:val="both"/>
        <w:rPr>
          <w:sz w:val="28"/>
          <w:szCs w:val="28"/>
          <w:lang w:eastAsia="ar-SA"/>
        </w:rPr>
      </w:pPr>
      <w:r w:rsidRPr="008315BC">
        <w:rPr>
          <w:sz w:val="28"/>
          <w:szCs w:val="28"/>
          <w:lang w:eastAsia="ar-SA"/>
        </w:rPr>
        <w:t>- повышение качества транспортировки холодной воды к потребителю;</w:t>
      </w:r>
    </w:p>
    <w:p w:rsidR="008315BC" w:rsidRPr="008315BC" w:rsidRDefault="008315BC" w:rsidP="008315BC">
      <w:pPr>
        <w:tabs>
          <w:tab w:val="left" w:pos="1418"/>
        </w:tabs>
        <w:suppressAutoHyphens/>
        <w:spacing w:line="360" w:lineRule="auto"/>
        <w:ind w:firstLine="567"/>
        <w:jc w:val="both"/>
        <w:rPr>
          <w:sz w:val="28"/>
          <w:szCs w:val="28"/>
          <w:lang w:eastAsia="ar-SA"/>
        </w:rPr>
      </w:pPr>
      <w:r w:rsidRPr="008315BC">
        <w:rPr>
          <w:sz w:val="28"/>
          <w:szCs w:val="28"/>
          <w:lang w:eastAsia="ar-SA"/>
        </w:rPr>
        <w:t>- повышение качества транспортировки тепловой энергии в горячей воде к потребителю;</w:t>
      </w:r>
    </w:p>
    <w:p w:rsidR="008315BC" w:rsidRPr="008315BC" w:rsidRDefault="008315BC" w:rsidP="008315BC">
      <w:pPr>
        <w:tabs>
          <w:tab w:val="left" w:pos="1418"/>
        </w:tabs>
        <w:suppressAutoHyphens/>
        <w:spacing w:line="360" w:lineRule="auto"/>
        <w:ind w:firstLine="567"/>
        <w:jc w:val="both"/>
        <w:rPr>
          <w:sz w:val="28"/>
          <w:szCs w:val="28"/>
          <w:lang w:eastAsia="ar-SA"/>
        </w:rPr>
      </w:pPr>
      <w:r w:rsidRPr="008315BC">
        <w:rPr>
          <w:sz w:val="28"/>
          <w:szCs w:val="28"/>
          <w:lang w:eastAsia="ar-SA"/>
        </w:rPr>
        <w:t xml:space="preserve">Мониторинг программы комплексного развития проводится в соответствии с методикой проведения указанного мониторинга, содержащей перечень экономических и иных показателей, применяемых органами регулирования для анализа информации о выполнении инвестиционной программы. </w:t>
      </w:r>
    </w:p>
    <w:p w:rsidR="008315BC" w:rsidRPr="008315BC" w:rsidRDefault="008315BC" w:rsidP="008315BC">
      <w:pPr>
        <w:spacing w:line="360" w:lineRule="auto"/>
        <w:ind w:left="567"/>
        <w:jc w:val="both"/>
        <w:rPr>
          <w:rFonts w:eastAsia="Calibri"/>
          <w:sz w:val="28"/>
          <w:szCs w:val="22"/>
          <w:lang w:eastAsia="en-US"/>
        </w:rPr>
      </w:pP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2.2 Различные сценарии развития централизованных систем водоснабжения в зависимости от различных сценариев развития поселений</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Перспективы развития Тополевского сельского поселения разработаны до 2034 года. Основным документом территориального развития муниципального развития является Генеральный план Тополевского поселения, который определяет этапы градостроительного и хозяйственного развития. В перспективе развития поселения предусмотрено 100 %-</w:t>
      </w:r>
      <w:proofErr w:type="spellStart"/>
      <w:r w:rsidRPr="008315BC">
        <w:rPr>
          <w:sz w:val="28"/>
          <w:szCs w:val="28"/>
          <w:lang w:eastAsia="ar-SA"/>
        </w:rPr>
        <w:t>ное</w:t>
      </w:r>
      <w:proofErr w:type="spellEnd"/>
      <w:r w:rsidRPr="008315BC">
        <w:rPr>
          <w:sz w:val="28"/>
          <w:szCs w:val="28"/>
          <w:lang w:eastAsia="ar-SA"/>
        </w:rPr>
        <w:t xml:space="preserve"> обеспечение централизованным водоснабжением существующих и планируемых объектов капитального строительства. Основными площадками нового жилищного строительства Тополевского сельского поселения являются:</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Село Тополево:</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Объекты жилищного строительства:</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lastRenderedPageBreak/>
        <w:t>- новые жилые кварталы в районе садового товарищества «21 клетка», «Заря», ориентировочная  площадь застройки 20 га, расчетная численность прироста населения – 400 человек, с подключением к системе центрального водоснабжения к магистральному водоводу в районе бывшего ПМК.</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 район малоэтажной жилой застройки ТИЗ «Подворье» вдоль </w:t>
      </w:r>
      <w:proofErr w:type="spellStart"/>
      <w:r w:rsidRPr="008315BC">
        <w:rPr>
          <w:sz w:val="28"/>
          <w:szCs w:val="28"/>
          <w:lang w:eastAsia="ar-SA"/>
        </w:rPr>
        <w:t>ул</w:t>
      </w:r>
      <w:proofErr w:type="gramStart"/>
      <w:r w:rsidRPr="008315BC">
        <w:rPr>
          <w:sz w:val="28"/>
          <w:szCs w:val="28"/>
          <w:lang w:eastAsia="ar-SA"/>
        </w:rPr>
        <w:t>.П</w:t>
      </w:r>
      <w:proofErr w:type="gramEnd"/>
      <w:r w:rsidRPr="008315BC">
        <w:rPr>
          <w:sz w:val="28"/>
          <w:szCs w:val="28"/>
          <w:lang w:eastAsia="ar-SA"/>
        </w:rPr>
        <w:t>ригородной</w:t>
      </w:r>
      <w:proofErr w:type="spellEnd"/>
      <w:r w:rsidRPr="008315BC">
        <w:rPr>
          <w:sz w:val="28"/>
          <w:szCs w:val="28"/>
          <w:lang w:eastAsia="ar-SA"/>
        </w:rPr>
        <w:t>, ориентировочной площадью застройки 7,5 га, расчетной численностью прироста 180 человек, с подключением к сети водоснабжения в районе квартала «Уссури».</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 жилой квартал в районе ул. </w:t>
      </w:r>
      <w:proofErr w:type="gramStart"/>
      <w:r w:rsidRPr="008315BC">
        <w:rPr>
          <w:sz w:val="28"/>
          <w:szCs w:val="28"/>
          <w:lang w:eastAsia="ar-SA"/>
        </w:rPr>
        <w:t>Луговая</w:t>
      </w:r>
      <w:proofErr w:type="gramEnd"/>
      <w:r w:rsidRPr="008315BC">
        <w:rPr>
          <w:sz w:val="28"/>
          <w:szCs w:val="28"/>
          <w:lang w:eastAsia="ar-SA"/>
        </w:rPr>
        <w:t>, площадью 4,5 га, расчетной численностью прироста 100 человек, с подключением к внутриквартальным сетям водоснабжения в водопроводном колодце район домов по ул. Садовая 10;</w:t>
      </w:r>
    </w:p>
    <w:p w:rsidR="008315BC" w:rsidRPr="008315BC" w:rsidRDefault="008315BC" w:rsidP="008315BC">
      <w:pPr>
        <w:suppressAutoHyphens/>
        <w:spacing w:line="360" w:lineRule="auto"/>
        <w:ind w:firstLine="567"/>
        <w:jc w:val="both"/>
        <w:rPr>
          <w:sz w:val="28"/>
          <w:szCs w:val="28"/>
          <w:lang w:eastAsia="ar-SA"/>
        </w:rPr>
      </w:pPr>
      <w:proofErr w:type="gramStart"/>
      <w:r w:rsidRPr="008315BC">
        <w:rPr>
          <w:sz w:val="28"/>
          <w:szCs w:val="28"/>
          <w:lang w:eastAsia="ar-SA"/>
        </w:rPr>
        <w:t>- строительство многоэтажных жилых домов вдоль ул. Гаражной – три пятиэтажных дома, с приростом населения – 150 человек, с подключением к сети водоснабжение в водопроводном колодце район ул. Гаражной 1.</w:t>
      </w:r>
      <w:proofErr w:type="gramEnd"/>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 новые жилые районы южной части Тополевского поселения расположенные вдоль </w:t>
      </w:r>
      <w:proofErr w:type="spellStart"/>
      <w:r w:rsidRPr="008315BC">
        <w:rPr>
          <w:sz w:val="28"/>
          <w:szCs w:val="28"/>
          <w:lang w:eastAsia="ar-SA"/>
        </w:rPr>
        <w:t>ул</w:t>
      </w:r>
      <w:proofErr w:type="gramStart"/>
      <w:r w:rsidRPr="008315BC">
        <w:rPr>
          <w:sz w:val="28"/>
          <w:szCs w:val="28"/>
          <w:lang w:eastAsia="ar-SA"/>
        </w:rPr>
        <w:t>.Н</w:t>
      </w:r>
      <w:proofErr w:type="gramEnd"/>
      <w:r w:rsidRPr="008315BC">
        <w:rPr>
          <w:sz w:val="28"/>
          <w:szCs w:val="28"/>
          <w:lang w:eastAsia="ar-SA"/>
        </w:rPr>
        <w:t>овая</w:t>
      </w:r>
      <w:proofErr w:type="spellEnd"/>
      <w:r w:rsidRPr="008315BC">
        <w:rPr>
          <w:sz w:val="28"/>
          <w:szCs w:val="28"/>
          <w:lang w:eastAsia="ar-SA"/>
        </w:rPr>
        <w:t>, в границах железнодорожной ветки и границ земельного участка ФГУП «</w:t>
      </w:r>
      <w:proofErr w:type="spellStart"/>
      <w:r w:rsidRPr="008315BC">
        <w:rPr>
          <w:sz w:val="28"/>
          <w:szCs w:val="28"/>
          <w:lang w:eastAsia="ar-SA"/>
        </w:rPr>
        <w:t>Хабаровскплем</w:t>
      </w:r>
      <w:proofErr w:type="spellEnd"/>
      <w:r w:rsidRPr="008315BC">
        <w:rPr>
          <w:sz w:val="28"/>
          <w:szCs w:val="28"/>
          <w:lang w:eastAsia="ar-SA"/>
        </w:rPr>
        <w:t>». Для освоения территории требуется дополнительное проведение инженерного обследования. Ориентировочная площадь 50 га, расчетная численность прироста населения 1000 человек.</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Объекты промышленного и социального значения:</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 строительство детского сада на 120 мест в районе ул. Гаражной и дома по ул. </w:t>
      </w:r>
      <w:proofErr w:type="gramStart"/>
      <w:r w:rsidRPr="008315BC">
        <w:rPr>
          <w:sz w:val="28"/>
          <w:szCs w:val="28"/>
          <w:lang w:eastAsia="ar-SA"/>
        </w:rPr>
        <w:t>Зеленая</w:t>
      </w:r>
      <w:proofErr w:type="gramEnd"/>
      <w:r w:rsidRPr="008315BC">
        <w:rPr>
          <w:sz w:val="28"/>
          <w:szCs w:val="28"/>
          <w:lang w:eastAsia="ar-SA"/>
        </w:rPr>
        <w:t xml:space="preserve"> 7, с точкой подключения по ул. Гаражной к сети холодного и горячего водоснабжения;</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 гостиничного комплекса в районе ул. </w:t>
      </w:r>
      <w:proofErr w:type="gramStart"/>
      <w:r w:rsidRPr="008315BC">
        <w:rPr>
          <w:sz w:val="28"/>
          <w:szCs w:val="28"/>
          <w:lang w:eastAsia="ar-SA"/>
        </w:rPr>
        <w:t>Школьная</w:t>
      </w:r>
      <w:proofErr w:type="gramEnd"/>
      <w:r w:rsidRPr="008315BC">
        <w:rPr>
          <w:sz w:val="28"/>
          <w:szCs w:val="28"/>
          <w:lang w:eastAsia="ar-SA"/>
        </w:rPr>
        <w:t xml:space="preserve"> 1, с подключением к сети водоснабжения в районе ул. Клубная 1.</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Село Заозерное </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Объекты жилищного строительства: </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 новый жилой район, расположенный в южной части села, на въезде – планируется смешенная застройка территории (преимущественно </w:t>
      </w:r>
      <w:proofErr w:type="spellStart"/>
      <w:r w:rsidRPr="008315BC">
        <w:rPr>
          <w:sz w:val="28"/>
          <w:szCs w:val="28"/>
          <w:lang w:eastAsia="ar-SA"/>
        </w:rPr>
        <w:t>среднеэтажное</w:t>
      </w:r>
      <w:proofErr w:type="spellEnd"/>
      <w:r w:rsidRPr="008315BC">
        <w:rPr>
          <w:sz w:val="28"/>
          <w:szCs w:val="28"/>
          <w:lang w:eastAsia="ar-SA"/>
        </w:rPr>
        <w:t xml:space="preserve"> и индивидуальная застройка). Ориентировочная площадь 18 га, расчетная численность прироста населения по проекту. Планируемая точка подключения к </w:t>
      </w:r>
      <w:r w:rsidRPr="008315BC">
        <w:rPr>
          <w:sz w:val="28"/>
          <w:szCs w:val="28"/>
          <w:lang w:eastAsia="ar-SA"/>
        </w:rPr>
        <w:lastRenderedPageBreak/>
        <w:t xml:space="preserve">сети водоснабжения – в районе дома 15 по ул. </w:t>
      </w:r>
      <w:proofErr w:type="spellStart"/>
      <w:r w:rsidRPr="008315BC">
        <w:rPr>
          <w:sz w:val="28"/>
          <w:szCs w:val="28"/>
          <w:lang w:eastAsia="ar-SA"/>
        </w:rPr>
        <w:t>П.Черкасова</w:t>
      </w:r>
      <w:proofErr w:type="spellEnd"/>
      <w:r w:rsidRPr="008315BC">
        <w:rPr>
          <w:sz w:val="28"/>
          <w:szCs w:val="28"/>
          <w:lang w:eastAsia="ar-SA"/>
        </w:rPr>
        <w:t>. Для освоения требуется дополнительный проект застройки.</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Объекты промышленного и социального значения:</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строительство комплекса по переработке древесины и производству строительных материалов напротив котельной, ориентировочная площадь 1 га, с точкой подключения к сетям водоснабжения в магистральный водовод район котельной.</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br w:type="page"/>
      </w:r>
      <w:r w:rsidRPr="008315BC">
        <w:rPr>
          <w:b/>
          <w:bCs/>
          <w:sz w:val="28"/>
          <w:szCs w:val="28"/>
          <w:lang w:val="x-none" w:eastAsia="x-none"/>
        </w:rPr>
        <w:lastRenderedPageBreak/>
        <w:t>РАЗДЕЛ 3. БАЛАНС ВОДОСНАБЖЕНИЯ И ПОТРЕБЛЕНИЯ ГОРЯЧЕЙ, ПИТЬЕВОЙ, ТЕХНИЧЕСКОЙ ВОДЫ</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caps/>
          <w:sz w:val="28"/>
          <w:szCs w:val="28"/>
          <w:lang w:val="x-none" w:eastAsia="x-none"/>
        </w:rPr>
        <w:t xml:space="preserve">3.1 </w:t>
      </w:r>
      <w:r w:rsidRPr="008315BC">
        <w:rPr>
          <w:b/>
          <w:bCs/>
          <w:sz w:val="28"/>
          <w:szCs w:val="28"/>
          <w:lang w:val="x-none" w:eastAsia="x-none"/>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rsidR="008315BC" w:rsidRPr="008315BC" w:rsidRDefault="008315BC" w:rsidP="008315BC">
      <w:pPr>
        <w:spacing w:line="360" w:lineRule="auto"/>
        <w:ind w:firstLine="567"/>
        <w:jc w:val="both"/>
        <w:rPr>
          <w:rFonts w:eastAsia="Calibri"/>
          <w:sz w:val="20"/>
          <w:szCs w:val="20"/>
          <w:lang w:val="x-none" w:eastAsia="en-US"/>
        </w:rPr>
      </w:pPr>
    </w:p>
    <w:p w:rsidR="008315BC" w:rsidRPr="008315BC" w:rsidRDefault="008315BC" w:rsidP="008315BC">
      <w:pPr>
        <w:spacing w:line="360" w:lineRule="auto"/>
        <w:ind w:firstLine="567"/>
        <w:jc w:val="both"/>
        <w:rPr>
          <w:rFonts w:eastAsia="Calibri"/>
          <w:sz w:val="28"/>
          <w:szCs w:val="28"/>
          <w:lang w:eastAsia="en-US"/>
        </w:rPr>
      </w:pPr>
      <w:proofErr w:type="spellStart"/>
      <w:r w:rsidRPr="008315BC">
        <w:rPr>
          <w:rFonts w:eastAsia="Calibri"/>
          <w:sz w:val="28"/>
          <w:szCs w:val="28"/>
          <w:lang w:eastAsia="en-US"/>
        </w:rPr>
        <w:t>Водопотребителями</w:t>
      </w:r>
      <w:proofErr w:type="spellEnd"/>
      <w:r w:rsidRPr="008315BC">
        <w:rPr>
          <w:rFonts w:eastAsia="Calibri"/>
          <w:sz w:val="28"/>
          <w:szCs w:val="28"/>
          <w:lang w:eastAsia="en-US"/>
        </w:rPr>
        <w:t xml:space="preserve"> Тополевского сельского поселения являются: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население;</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объекты соцкультбыта и общественно-делового назначения;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предприятия местной промышленности.</w:t>
      </w:r>
    </w:p>
    <w:p w:rsidR="008315BC" w:rsidRPr="008315BC" w:rsidRDefault="008315BC" w:rsidP="008315BC">
      <w:pPr>
        <w:spacing w:line="360" w:lineRule="auto"/>
        <w:ind w:firstLine="567"/>
        <w:jc w:val="both"/>
        <w:rPr>
          <w:rFonts w:eastAsia="Calibri"/>
          <w:sz w:val="28"/>
          <w:szCs w:val="28"/>
        </w:rPr>
      </w:pPr>
      <w:r w:rsidRPr="008315BC">
        <w:rPr>
          <w:rFonts w:eastAsia="Calibri"/>
          <w:sz w:val="28"/>
          <w:szCs w:val="28"/>
        </w:rPr>
        <w:t>Водохозяйственный баланс Тополевского сельского поселения</w:t>
      </w:r>
      <w:r w:rsidRPr="008315BC">
        <w:rPr>
          <w:rFonts w:eastAsia="Calibri"/>
          <w:sz w:val="28"/>
          <w:szCs w:val="28"/>
          <w:lang w:eastAsia="en-US"/>
        </w:rPr>
        <w:t xml:space="preserve"> </w:t>
      </w:r>
      <w:r w:rsidRPr="008315BC">
        <w:rPr>
          <w:rFonts w:eastAsia="Calibri"/>
          <w:sz w:val="28"/>
          <w:szCs w:val="28"/>
        </w:rPr>
        <w:t>отображен в таблицах 3.1 -3.2.</w:t>
      </w:r>
    </w:p>
    <w:p w:rsidR="008315BC" w:rsidRPr="008315BC" w:rsidRDefault="008315BC" w:rsidP="008315BC">
      <w:pPr>
        <w:spacing w:line="360" w:lineRule="auto"/>
        <w:ind w:firstLine="567"/>
        <w:jc w:val="both"/>
        <w:rPr>
          <w:color w:val="000000"/>
          <w:sz w:val="28"/>
          <w:szCs w:val="28"/>
        </w:rPr>
      </w:pPr>
      <w:r w:rsidRPr="008315BC">
        <w:rPr>
          <w:sz w:val="28"/>
          <w:szCs w:val="28"/>
        </w:rPr>
        <w:t xml:space="preserve">Таблица 3.1 − </w:t>
      </w:r>
      <w:r w:rsidRPr="008315BC">
        <w:rPr>
          <w:color w:val="000000"/>
          <w:sz w:val="28"/>
          <w:szCs w:val="28"/>
        </w:rPr>
        <w:t xml:space="preserve">Водохозяйственный баланс водопользования </w:t>
      </w:r>
      <w:proofErr w:type="gramStart"/>
      <w:r w:rsidRPr="008315BC">
        <w:rPr>
          <w:color w:val="000000"/>
          <w:sz w:val="28"/>
          <w:szCs w:val="28"/>
        </w:rPr>
        <w:t>с</w:t>
      </w:r>
      <w:proofErr w:type="gramEnd"/>
      <w:r w:rsidRPr="008315BC">
        <w:rPr>
          <w:color w:val="000000"/>
          <w:sz w:val="28"/>
          <w:szCs w:val="28"/>
        </w:rPr>
        <w:t>. Тополево</w:t>
      </w:r>
    </w:p>
    <w:tbl>
      <w:tblPr>
        <w:tblpPr w:leftFromText="180" w:rightFromText="180" w:vertAnchor="text" w:horzAnchor="margin" w:tblpX="-398" w:tblpY="117"/>
        <w:tblW w:w="527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623"/>
        <w:gridCol w:w="867"/>
        <w:gridCol w:w="1303"/>
        <w:gridCol w:w="1736"/>
        <w:gridCol w:w="1309"/>
        <w:gridCol w:w="1012"/>
        <w:gridCol w:w="1157"/>
        <w:gridCol w:w="1515"/>
      </w:tblGrid>
      <w:tr w:rsidR="008315BC" w:rsidRPr="008315BC" w:rsidTr="008315BC">
        <w:trPr>
          <w:trHeight w:val="158"/>
        </w:trPr>
        <w:tc>
          <w:tcPr>
            <w:tcW w:w="771" w:type="pct"/>
            <w:vMerge w:val="restart"/>
            <w:vAlign w:val="center"/>
          </w:tcPr>
          <w:p w:rsidR="008315BC" w:rsidRPr="008315BC" w:rsidRDefault="008315BC" w:rsidP="008315BC">
            <w:pPr>
              <w:jc w:val="center"/>
              <w:rPr>
                <w:lang w:eastAsia="en-US"/>
              </w:rPr>
            </w:pPr>
            <w:r w:rsidRPr="008315BC">
              <w:rPr>
                <w:lang w:eastAsia="en-US"/>
              </w:rPr>
              <w:t>Производство (наименование источника)</w:t>
            </w:r>
          </w:p>
        </w:tc>
        <w:tc>
          <w:tcPr>
            <w:tcW w:w="2478" w:type="pct"/>
            <w:gridSpan w:val="4"/>
            <w:shd w:val="clear" w:color="auto" w:fill="auto"/>
            <w:vAlign w:val="center"/>
          </w:tcPr>
          <w:p w:rsidR="008315BC" w:rsidRPr="008315BC" w:rsidRDefault="008315BC" w:rsidP="008315BC">
            <w:pPr>
              <w:jc w:val="center"/>
              <w:rPr>
                <w:lang w:eastAsia="en-US"/>
              </w:rPr>
            </w:pPr>
            <w:r w:rsidRPr="008315BC">
              <w:rPr>
                <w:lang w:eastAsia="en-US"/>
              </w:rPr>
              <w:t>Водопотребление, м</w:t>
            </w:r>
            <w:r w:rsidRPr="008315BC">
              <w:rPr>
                <w:vertAlign w:val="superscript"/>
                <w:lang w:eastAsia="en-US"/>
              </w:rPr>
              <w:t>3</w:t>
            </w:r>
            <w:r w:rsidRPr="008315BC">
              <w:rPr>
                <w:lang w:eastAsia="en-US"/>
              </w:rPr>
              <w:t>/</w:t>
            </w:r>
            <w:proofErr w:type="spellStart"/>
            <w:r w:rsidRPr="008315BC">
              <w:rPr>
                <w:lang w:eastAsia="en-US"/>
              </w:rPr>
              <w:t>сут</w:t>
            </w:r>
            <w:proofErr w:type="spellEnd"/>
            <w:r w:rsidRPr="008315BC">
              <w:rPr>
                <w:lang w:eastAsia="en-US"/>
              </w:rPr>
              <w:t>, тыс. м</w:t>
            </w:r>
            <w:r w:rsidRPr="008315BC">
              <w:rPr>
                <w:vertAlign w:val="superscript"/>
                <w:lang w:eastAsia="en-US"/>
              </w:rPr>
              <w:t>3</w:t>
            </w:r>
            <w:r w:rsidRPr="008315BC">
              <w:rPr>
                <w:lang w:eastAsia="en-US"/>
              </w:rPr>
              <w:t>/год</w:t>
            </w:r>
          </w:p>
        </w:tc>
        <w:tc>
          <w:tcPr>
            <w:tcW w:w="481" w:type="pct"/>
            <w:vMerge w:val="restart"/>
            <w:vAlign w:val="center"/>
          </w:tcPr>
          <w:p w:rsidR="008315BC" w:rsidRPr="008315BC" w:rsidRDefault="008315BC" w:rsidP="008315BC">
            <w:pPr>
              <w:jc w:val="center"/>
              <w:rPr>
                <w:lang w:eastAsia="en-US"/>
              </w:rPr>
            </w:pPr>
            <w:r w:rsidRPr="008315BC">
              <w:rPr>
                <w:lang w:eastAsia="en-US"/>
              </w:rPr>
              <w:t>Собств. нужды, м</w:t>
            </w:r>
            <w:r w:rsidRPr="008315BC">
              <w:rPr>
                <w:vertAlign w:val="superscript"/>
                <w:lang w:eastAsia="en-US"/>
              </w:rPr>
              <w:t>3</w:t>
            </w:r>
            <w:r w:rsidRPr="008315BC">
              <w:rPr>
                <w:lang w:eastAsia="en-US"/>
              </w:rPr>
              <w:t>/</w:t>
            </w:r>
            <w:proofErr w:type="spellStart"/>
            <w:r w:rsidRPr="008315BC">
              <w:rPr>
                <w:lang w:eastAsia="en-US"/>
              </w:rPr>
              <w:t>сут</w:t>
            </w:r>
            <w:proofErr w:type="spellEnd"/>
            <w:r w:rsidRPr="008315BC">
              <w:rPr>
                <w:lang w:eastAsia="en-US"/>
              </w:rPr>
              <w:t>, тыс. м</w:t>
            </w:r>
            <w:r w:rsidRPr="008315BC">
              <w:rPr>
                <w:vertAlign w:val="superscript"/>
                <w:lang w:eastAsia="en-US"/>
              </w:rPr>
              <w:t>3</w:t>
            </w:r>
            <w:r w:rsidRPr="008315BC">
              <w:rPr>
                <w:lang w:eastAsia="en-US"/>
              </w:rPr>
              <w:t>/год</w:t>
            </w:r>
          </w:p>
        </w:tc>
        <w:tc>
          <w:tcPr>
            <w:tcW w:w="550" w:type="pct"/>
            <w:vMerge w:val="restart"/>
            <w:vAlign w:val="center"/>
          </w:tcPr>
          <w:p w:rsidR="008315BC" w:rsidRPr="008315BC" w:rsidRDefault="008315BC" w:rsidP="008315BC">
            <w:pPr>
              <w:jc w:val="center"/>
              <w:rPr>
                <w:lang w:eastAsia="en-US"/>
              </w:rPr>
            </w:pPr>
            <w:r w:rsidRPr="008315BC">
              <w:rPr>
                <w:lang w:eastAsia="en-US"/>
              </w:rPr>
              <w:t>Повторно</w:t>
            </w:r>
          </w:p>
          <w:p w:rsidR="008315BC" w:rsidRPr="008315BC" w:rsidRDefault="008315BC" w:rsidP="008315BC">
            <w:pPr>
              <w:jc w:val="center"/>
              <w:rPr>
                <w:lang w:eastAsia="en-US"/>
              </w:rPr>
            </w:pPr>
            <w:r w:rsidRPr="008315BC">
              <w:rPr>
                <w:lang w:eastAsia="en-US"/>
              </w:rPr>
              <w:t>используемая</w:t>
            </w:r>
          </w:p>
          <w:p w:rsidR="008315BC" w:rsidRPr="008315BC" w:rsidRDefault="008315BC" w:rsidP="008315BC">
            <w:pPr>
              <w:jc w:val="center"/>
              <w:rPr>
                <w:lang w:eastAsia="en-US"/>
              </w:rPr>
            </w:pPr>
            <w:r w:rsidRPr="008315BC">
              <w:rPr>
                <w:lang w:eastAsia="en-US"/>
              </w:rPr>
              <w:t>вода, м</w:t>
            </w:r>
            <w:r w:rsidRPr="008315BC">
              <w:rPr>
                <w:vertAlign w:val="superscript"/>
                <w:lang w:eastAsia="en-US"/>
              </w:rPr>
              <w:t>3</w:t>
            </w:r>
            <w:r w:rsidRPr="008315BC">
              <w:rPr>
                <w:lang w:eastAsia="en-US"/>
              </w:rPr>
              <w:t>/</w:t>
            </w:r>
            <w:proofErr w:type="spellStart"/>
            <w:r w:rsidRPr="008315BC">
              <w:rPr>
                <w:lang w:eastAsia="en-US"/>
              </w:rPr>
              <w:t>сут</w:t>
            </w:r>
            <w:proofErr w:type="spellEnd"/>
            <w:r w:rsidRPr="008315BC">
              <w:rPr>
                <w:lang w:eastAsia="en-US"/>
              </w:rPr>
              <w:t>, тыс. м</w:t>
            </w:r>
            <w:r w:rsidRPr="008315BC">
              <w:rPr>
                <w:vertAlign w:val="superscript"/>
                <w:lang w:eastAsia="en-US"/>
              </w:rPr>
              <w:t>3</w:t>
            </w:r>
            <w:r w:rsidRPr="008315BC">
              <w:rPr>
                <w:lang w:eastAsia="en-US"/>
              </w:rPr>
              <w:t>/год</w:t>
            </w:r>
          </w:p>
        </w:tc>
        <w:tc>
          <w:tcPr>
            <w:tcW w:w="720" w:type="pct"/>
            <w:vMerge w:val="restart"/>
            <w:vAlign w:val="center"/>
          </w:tcPr>
          <w:p w:rsidR="008315BC" w:rsidRPr="008315BC" w:rsidRDefault="008315BC" w:rsidP="008315BC">
            <w:pPr>
              <w:jc w:val="center"/>
              <w:rPr>
                <w:lang w:eastAsia="en-US"/>
              </w:rPr>
            </w:pPr>
            <w:r w:rsidRPr="008315BC">
              <w:rPr>
                <w:lang w:eastAsia="en-US"/>
              </w:rPr>
              <w:t>Безвозвратное</w:t>
            </w:r>
          </w:p>
          <w:p w:rsidR="008315BC" w:rsidRPr="008315BC" w:rsidRDefault="008315BC" w:rsidP="008315BC">
            <w:pPr>
              <w:jc w:val="center"/>
              <w:rPr>
                <w:lang w:eastAsia="en-US"/>
              </w:rPr>
            </w:pPr>
            <w:r w:rsidRPr="008315BC">
              <w:rPr>
                <w:lang w:eastAsia="en-US"/>
              </w:rPr>
              <w:t>потребление /</w:t>
            </w:r>
          </w:p>
          <w:p w:rsidR="008315BC" w:rsidRPr="008315BC" w:rsidRDefault="008315BC" w:rsidP="008315BC">
            <w:pPr>
              <w:jc w:val="center"/>
              <w:rPr>
                <w:lang w:eastAsia="en-US"/>
              </w:rPr>
            </w:pPr>
            <w:r w:rsidRPr="008315BC">
              <w:rPr>
                <w:lang w:eastAsia="en-US"/>
              </w:rPr>
              <w:t>потери, м</w:t>
            </w:r>
            <w:r w:rsidRPr="008315BC">
              <w:rPr>
                <w:vertAlign w:val="superscript"/>
                <w:lang w:eastAsia="en-US"/>
              </w:rPr>
              <w:t>3</w:t>
            </w:r>
            <w:r w:rsidRPr="008315BC">
              <w:rPr>
                <w:lang w:eastAsia="en-US"/>
              </w:rPr>
              <w:t>/</w:t>
            </w:r>
            <w:proofErr w:type="spellStart"/>
            <w:r w:rsidRPr="008315BC">
              <w:rPr>
                <w:lang w:eastAsia="en-US"/>
              </w:rPr>
              <w:t>сут</w:t>
            </w:r>
            <w:proofErr w:type="spellEnd"/>
            <w:r w:rsidRPr="008315BC">
              <w:rPr>
                <w:lang w:eastAsia="en-US"/>
              </w:rPr>
              <w:t>,</w:t>
            </w:r>
          </w:p>
          <w:p w:rsidR="008315BC" w:rsidRPr="008315BC" w:rsidRDefault="008315BC" w:rsidP="008315BC">
            <w:pPr>
              <w:jc w:val="center"/>
              <w:rPr>
                <w:lang w:eastAsia="en-US"/>
              </w:rPr>
            </w:pPr>
            <w:r w:rsidRPr="008315BC">
              <w:rPr>
                <w:lang w:eastAsia="en-US"/>
              </w:rPr>
              <w:t>тыс. м</w:t>
            </w:r>
            <w:r w:rsidRPr="008315BC">
              <w:rPr>
                <w:vertAlign w:val="superscript"/>
                <w:lang w:eastAsia="en-US"/>
              </w:rPr>
              <w:t>3</w:t>
            </w:r>
            <w:r w:rsidRPr="008315BC">
              <w:rPr>
                <w:lang w:eastAsia="en-US"/>
              </w:rPr>
              <w:t>/год</w:t>
            </w:r>
          </w:p>
        </w:tc>
      </w:tr>
      <w:tr w:rsidR="008315BC" w:rsidRPr="008315BC" w:rsidTr="008315BC">
        <w:trPr>
          <w:trHeight w:val="727"/>
        </w:trPr>
        <w:tc>
          <w:tcPr>
            <w:tcW w:w="771" w:type="pct"/>
            <w:vMerge/>
            <w:vAlign w:val="center"/>
          </w:tcPr>
          <w:p w:rsidR="008315BC" w:rsidRPr="008315BC" w:rsidRDefault="008315BC" w:rsidP="008315BC">
            <w:pPr>
              <w:jc w:val="center"/>
              <w:rPr>
                <w:lang w:eastAsia="en-US"/>
              </w:rPr>
            </w:pPr>
          </w:p>
        </w:tc>
        <w:tc>
          <w:tcPr>
            <w:tcW w:w="412" w:type="pct"/>
            <w:vAlign w:val="center"/>
          </w:tcPr>
          <w:p w:rsidR="008315BC" w:rsidRPr="008315BC" w:rsidRDefault="008315BC" w:rsidP="008315BC">
            <w:pPr>
              <w:jc w:val="center"/>
              <w:rPr>
                <w:lang w:eastAsia="en-US"/>
              </w:rPr>
            </w:pPr>
            <w:r w:rsidRPr="008315BC">
              <w:rPr>
                <w:lang w:eastAsia="en-US"/>
              </w:rPr>
              <w:t>Всего</w:t>
            </w:r>
          </w:p>
        </w:tc>
        <w:tc>
          <w:tcPr>
            <w:tcW w:w="619" w:type="pct"/>
            <w:vAlign w:val="center"/>
          </w:tcPr>
          <w:p w:rsidR="008315BC" w:rsidRPr="008315BC" w:rsidRDefault="008315BC" w:rsidP="008315BC">
            <w:pPr>
              <w:jc w:val="center"/>
              <w:rPr>
                <w:lang w:eastAsia="en-US"/>
              </w:rPr>
            </w:pPr>
            <w:r w:rsidRPr="008315BC">
              <w:rPr>
                <w:lang w:eastAsia="en-US"/>
              </w:rPr>
              <w:t xml:space="preserve">в </w:t>
            </w:r>
            <w:proofErr w:type="spellStart"/>
            <w:r w:rsidRPr="008315BC">
              <w:rPr>
                <w:lang w:eastAsia="en-US"/>
              </w:rPr>
              <w:t>т.ч</w:t>
            </w:r>
            <w:proofErr w:type="spellEnd"/>
            <w:r w:rsidRPr="008315BC">
              <w:rPr>
                <w:lang w:eastAsia="en-US"/>
              </w:rPr>
              <w:t>. бюджетными</w:t>
            </w:r>
          </w:p>
          <w:p w:rsidR="008315BC" w:rsidRPr="008315BC" w:rsidRDefault="008315BC" w:rsidP="008315BC">
            <w:pPr>
              <w:jc w:val="center"/>
              <w:rPr>
                <w:lang w:eastAsia="en-US"/>
              </w:rPr>
            </w:pPr>
            <w:r w:rsidRPr="008315BC">
              <w:rPr>
                <w:lang w:eastAsia="en-US"/>
              </w:rPr>
              <w:t>организациями</w:t>
            </w:r>
          </w:p>
        </w:tc>
        <w:tc>
          <w:tcPr>
            <w:tcW w:w="825" w:type="pct"/>
            <w:vAlign w:val="center"/>
          </w:tcPr>
          <w:p w:rsidR="008315BC" w:rsidRPr="008315BC" w:rsidRDefault="008315BC" w:rsidP="008315BC">
            <w:pPr>
              <w:jc w:val="center"/>
              <w:rPr>
                <w:lang w:eastAsia="en-US"/>
              </w:rPr>
            </w:pPr>
            <w:r w:rsidRPr="008315BC">
              <w:rPr>
                <w:lang w:eastAsia="en-US"/>
              </w:rPr>
              <w:t xml:space="preserve">в </w:t>
            </w:r>
            <w:proofErr w:type="spellStart"/>
            <w:r w:rsidRPr="008315BC">
              <w:rPr>
                <w:lang w:eastAsia="en-US"/>
              </w:rPr>
              <w:t>т.ч</w:t>
            </w:r>
            <w:proofErr w:type="spellEnd"/>
            <w:r w:rsidRPr="008315BC">
              <w:rPr>
                <w:lang w:eastAsia="en-US"/>
              </w:rPr>
              <w:t>. населению</w:t>
            </w:r>
          </w:p>
        </w:tc>
        <w:tc>
          <w:tcPr>
            <w:tcW w:w="622" w:type="pct"/>
            <w:vAlign w:val="center"/>
          </w:tcPr>
          <w:p w:rsidR="008315BC" w:rsidRPr="008315BC" w:rsidRDefault="008315BC" w:rsidP="008315BC">
            <w:pPr>
              <w:jc w:val="center"/>
              <w:rPr>
                <w:lang w:eastAsia="en-US"/>
              </w:rPr>
            </w:pPr>
            <w:r w:rsidRPr="008315BC">
              <w:rPr>
                <w:lang w:eastAsia="en-US"/>
              </w:rPr>
              <w:t xml:space="preserve">в </w:t>
            </w:r>
            <w:proofErr w:type="spellStart"/>
            <w:r w:rsidRPr="008315BC">
              <w:rPr>
                <w:lang w:eastAsia="en-US"/>
              </w:rPr>
              <w:t>т.ч</w:t>
            </w:r>
            <w:proofErr w:type="spellEnd"/>
            <w:r w:rsidRPr="008315BC">
              <w:rPr>
                <w:lang w:eastAsia="en-US"/>
              </w:rPr>
              <w:t>. передано другим</w:t>
            </w:r>
          </w:p>
          <w:p w:rsidR="008315BC" w:rsidRPr="008315BC" w:rsidRDefault="008315BC" w:rsidP="008315BC">
            <w:pPr>
              <w:jc w:val="center"/>
              <w:rPr>
                <w:lang w:eastAsia="en-US"/>
              </w:rPr>
            </w:pPr>
            <w:r w:rsidRPr="008315BC">
              <w:rPr>
                <w:lang w:eastAsia="en-US"/>
              </w:rPr>
              <w:t>потребителям</w:t>
            </w:r>
          </w:p>
        </w:tc>
        <w:tc>
          <w:tcPr>
            <w:tcW w:w="481" w:type="pct"/>
            <w:vMerge/>
            <w:vAlign w:val="center"/>
          </w:tcPr>
          <w:p w:rsidR="008315BC" w:rsidRPr="008315BC" w:rsidRDefault="008315BC" w:rsidP="008315BC">
            <w:pPr>
              <w:jc w:val="center"/>
              <w:rPr>
                <w:lang w:eastAsia="en-US"/>
              </w:rPr>
            </w:pPr>
          </w:p>
        </w:tc>
        <w:tc>
          <w:tcPr>
            <w:tcW w:w="550" w:type="pct"/>
            <w:vMerge/>
            <w:vAlign w:val="center"/>
          </w:tcPr>
          <w:p w:rsidR="008315BC" w:rsidRPr="008315BC" w:rsidRDefault="008315BC" w:rsidP="008315BC">
            <w:pPr>
              <w:jc w:val="center"/>
              <w:rPr>
                <w:lang w:eastAsia="en-US"/>
              </w:rPr>
            </w:pPr>
          </w:p>
        </w:tc>
        <w:tc>
          <w:tcPr>
            <w:tcW w:w="720" w:type="pct"/>
            <w:vMerge/>
            <w:vAlign w:val="center"/>
          </w:tcPr>
          <w:p w:rsidR="008315BC" w:rsidRPr="008315BC" w:rsidRDefault="008315BC" w:rsidP="008315BC">
            <w:pPr>
              <w:jc w:val="center"/>
              <w:rPr>
                <w:lang w:eastAsia="en-US"/>
              </w:rPr>
            </w:pPr>
          </w:p>
        </w:tc>
      </w:tr>
      <w:tr w:rsidR="008315BC" w:rsidRPr="008315BC" w:rsidTr="008315BC">
        <w:trPr>
          <w:trHeight w:val="158"/>
        </w:trPr>
        <w:tc>
          <w:tcPr>
            <w:tcW w:w="771" w:type="pct"/>
            <w:vAlign w:val="center"/>
          </w:tcPr>
          <w:p w:rsidR="008315BC" w:rsidRPr="008315BC" w:rsidRDefault="008315BC" w:rsidP="008315BC">
            <w:pPr>
              <w:jc w:val="center"/>
              <w:rPr>
                <w:lang w:eastAsia="en-US"/>
              </w:rPr>
            </w:pPr>
            <w:r w:rsidRPr="008315BC">
              <w:rPr>
                <w:lang w:eastAsia="en-US"/>
              </w:rPr>
              <w:t>1</w:t>
            </w:r>
          </w:p>
        </w:tc>
        <w:tc>
          <w:tcPr>
            <w:tcW w:w="412" w:type="pct"/>
            <w:vAlign w:val="center"/>
          </w:tcPr>
          <w:p w:rsidR="008315BC" w:rsidRPr="008315BC" w:rsidRDefault="008315BC" w:rsidP="008315BC">
            <w:pPr>
              <w:jc w:val="center"/>
              <w:rPr>
                <w:lang w:eastAsia="en-US"/>
              </w:rPr>
            </w:pPr>
            <w:r w:rsidRPr="008315BC">
              <w:rPr>
                <w:lang w:eastAsia="en-US"/>
              </w:rPr>
              <w:t>2</w:t>
            </w:r>
          </w:p>
        </w:tc>
        <w:tc>
          <w:tcPr>
            <w:tcW w:w="619" w:type="pct"/>
            <w:vAlign w:val="center"/>
          </w:tcPr>
          <w:p w:rsidR="008315BC" w:rsidRPr="008315BC" w:rsidRDefault="008315BC" w:rsidP="008315BC">
            <w:pPr>
              <w:jc w:val="center"/>
              <w:rPr>
                <w:lang w:eastAsia="en-US"/>
              </w:rPr>
            </w:pPr>
            <w:r w:rsidRPr="008315BC">
              <w:rPr>
                <w:lang w:eastAsia="en-US"/>
              </w:rPr>
              <w:t>3</w:t>
            </w:r>
          </w:p>
        </w:tc>
        <w:tc>
          <w:tcPr>
            <w:tcW w:w="825" w:type="pct"/>
            <w:vAlign w:val="center"/>
          </w:tcPr>
          <w:p w:rsidR="008315BC" w:rsidRPr="008315BC" w:rsidRDefault="008315BC" w:rsidP="008315BC">
            <w:pPr>
              <w:jc w:val="center"/>
              <w:rPr>
                <w:lang w:eastAsia="en-US"/>
              </w:rPr>
            </w:pPr>
            <w:r w:rsidRPr="008315BC">
              <w:rPr>
                <w:lang w:eastAsia="en-US"/>
              </w:rPr>
              <w:t>5</w:t>
            </w:r>
          </w:p>
        </w:tc>
        <w:tc>
          <w:tcPr>
            <w:tcW w:w="622" w:type="pct"/>
            <w:vAlign w:val="center"/>
          </w:tcPr>
          <w:p w:rsidR="008315BC" w:rsidRPr="008315BC" w:rsidRDefault="008315BC" w:rsidP="008315BC">
            <w:pPr>
              <w:jc w:val="center"/>
              <w:rPr>
                <w:lang w:eastAsia="en-US"/>
              </w:rPr>
            </w:pPr>
            <w:r w:rsidRPr="008315BC">
              <w:rPr>
                <w:lang w:eastAsia="en-US"/>
              </w:rPr>
              <w:t>6</w:t>
            </w:r>
          </w:p>
        </w:tc>
        <w:tc>
          <w:tcPr>
            <w:tcW w:w="481" w:type="pct"/>
            <w:vAlign w:val="center"/>
          </w:tcPr>
          <w:p w:rsidR="008315BC" w:rsidRPr="008315BC" w:rsidRDefault="008315BC" w:rsidP="008315BC">
            <w:pPr>
              <w:jc w:val="center"/>
              <w:rPr>
                <w:lang w:eastAsia="en-US"/>
              </w:rPr>
            </w:pPr>
            <w:r w:rsidRPr="008315BC">
              <w:rPr>
                <w:lang w:eastAsia="en-US"/>
              </w:rPr>
              <w:t>7</w:t>
            </w:r>
          </w:p>
        </w:tc>
        <w:tc>
          <w:tcPr>
            <w:tcW w:w="550" w:type="pct"/>
            <w:vAlign w:val="center"/>
          </w:tcPr>
          <w:p w:rsidR="008315BC" w:rsidRPr="008315BC" w:rsidRDefault="008315BC" w:rsidP="008315BC">
            <w:pPr>
              <w:jc w:val="center"/>
              <w:rPr>
                <w:lang w:eastAsia="en-US"/>
              </w:rPr>
            </w:pPr>
            <w:r w:rsidRPr="008315BC">
              <w:rPr>
                <w:lang w:eastAsia="en-US"/>
              </w:rPr>
              <w:t>8</w:t>
            </w:r>
          </w:p>
        </w:tc>
        <w:tc>
          <w:tcPr>
            <w:tcW w:w="720" w:type="pct"/>
            <w:vAlign w:val="center"/>
          </w:tcPr>
          <w:p w:rsidR="008315BC" w:rsidRPr="008315BC" w:rsidRDefault="008315BC" w:rsidP="008315BC">
            <w:pPr>
              <w:jc w:val="center"/>
              <w:rPr>
                <w:lang w:eastAsia="en-US"/>
              </w:rPr>
            </w:pPr>
            <w:r w:rsidRPr="008315BC">
              <w:rPr>
                <w:lang w:eastAsia="en-US"/>
              </w:rPr>
              <w:t>9</w:t>
            </w:r>
          </w:p>
        </w:tc>
      </w:tr>
      <w:tr w:rsidR="008315BC" w:rsidRPr="008315BC" w:rsidTr="008315BC">
        <w:trPr>
          <w:trHeight w:val="688"/>
        </w:trPr>
        <w:tc>
          <w:tcPr>
            <w:tcW w:w="771" w:type="pct"/>
            <w:vAlign w:val="center"/>
          </w:tcPr>
          <w:p w:rsidR="008315BC" w:rsidRPr="008315BC" w:rsidRDefault="008315BC" w:rsidP="008315BC">
            <w:pPr>
              <w:jc w:val="center"/>
              <w:rPr>
                <w:lang w:eastAsia="en-US"/>
              </w:rPr>
            </w:pPr>
            <w:r w:rsidRPr="008315BC">
              <w:rPr>
                <w:lang w:eastAsia="en-US"/>
              </w:rPr>
              <w:t xml:space="preserve">с. Тополево </w:t>
            </w:r>
          </w:p>
        </w:tc>
        <w:tc>
          <w:tcPr>
            <w:tcW w:w="412" w:type="pct"/>
            <w:vAlign w:val="center"/>
          </w:tcPr>
          <w:p w:rsidR="008315BC" w:rsidRPr="008315BC" w:rsidRDefault="008315BC" w:rsidP="008315BC">
            <w:pPr>
              <w:jc w:val="center"/>
              <w:rPr>
                <w:lang w:eastAsia="en-US"/>
              </w:rPr>
            </w:pPr>
            <w:r w:rsidRPr="008315BC">
              <w:rPr>
                <w:lang w:eastAsia="en-US"/>
              </w:rPr>
              <w:t>472,8</w:t>
            </w:r>
          </w:p>
          <w:p w:rsidR="008315BC" w:rsidRPr="008315BC" w:rsidRDefault="008315BC" w:rsidP="008315BC">
            <w:pPr>
              <w:jc w:val="center"/>
              <w:rPr>
                <w:lang w:eastAsia="en-US"/>
              </w:rPr>
            </w:pPr>
            <w:r w:rsidRPr="008315BC">
              <w:rPr>
                <w:lang w:eastAsia="en-US"/>
              </w:rPr>
              <w:t>172,6</w:t>
            </w:r>
          </w:p>
        </w:tc>
        <w:tc>
          <w:tcPr>
            <w:tcW w:w="619" w:type="pct"/>
            <w:vAlign w:val="center"/>
          </w:tcPr>
          <w:p w:rsidR="008315BC" w:rsidRPr="008315BC" w:rsidRDefault="008315BC" w:rsidP="008315BC">
            <w:pPr>
              <w:jc w:val="center"/>
              <w:rPr>
                <w:lang w:eastAsia="en-US"/>
              </w:rPr>
            </w:pPr>
            <w:r w:rsidRPr="008315BC">
              <w:rPr>
                <w:lang w:eastAsia="en-US"/>
              </w:rPr>
              <w:t>42,7</w:t>
            </w:r>
          </w:p>
          <w:p w:rsidR="008315BC" w:rsidRPr="008315BC" w:rsidRDefault="008315BC" w:rsidP="008315BC">
            <w:pPr>
              <w:jc w:val="center"/>
              <w:rPr>
                <w:lang w:eastAsia="en-US"/>
              </w:rPr>
            </w:pPr>
            <w:r w:rsidRPr="008315BC">
              <w:rPr>
                <w:lang w:eastAsia="en-US"/>
              </w:rPr>
              <w:t>15,6</w:t>
            </w:r>
          </w:p>
        </w:tc>
        <w:tc>
          <w:tcPr>
            <w:tcW w:w="825" w:type="pct"/>
            <w:vAlign w:val="center"/>
          </w:tcPr>
          <w:p w:rsidR="008315BC" w:rsidRPr="008315BC" w:rsidRDefault="008315BC" w:rsidP="008315BC">
            <w:pPr>
              <w:jc w:val="center"/>
              <w:rPr>
                <w:lang w:eastAsia="en-US"/>
              </w:rPr>
            </w:pPr>
            <w:r w:rsidRPr="008315BC">
              <w:rPr>
                <w:lang w:eastAsia="en-US"/>
              </w:rPr>
              <w:t>371,0</w:t>
            </w:r>
          </w:p>
          <w:p w:rsidR="008315BC" w:rsidRPr="008315BC" w:rsidRDefault="008315BC" w:rsidP="008315BC">
            <w:pPr>
              <w:jc w:val="center"/>
              <w:rPr>
                <w:lang w:eastAsia="en-US"/>
              </w:rPr>
            </w:pPr>
            <w:r w:rsidRPr="008315BC">
              <w:rPr>
                <w:lang w:eastAsia="en-US"/>
              </w:rPr>
              <w:t>135,4</w:t>
            </w:r>
          </w:p>
        </w:tc>
        <w:tc>
          <w:tcPr>
            <w:tcW w:w="622" w:type="pct"/>
            <w:vAlign w:val="center"/>
          </w:tcPr>
          <w:p w:rsidR="008315BC" w:rsidRPr="008315BC" w:rsidRDefault="008315BC" w:rsidP="008315BC">
            <w:pPr>
              <w:jc w:val="center"/>
              <w:rPr>
                <w:lang w:eastAsia="en-US"/>
              </w:rPr>
            </w:pPr>
            <w:r w:rsidRPr="008315BC">
              <w:rPr>
                <w:lang w:eastAsia="en-US"/>
              </w:rPr>
              <w:t>59,2</w:t>
            </w:r>
          </w:p>
          <w:p w:rsidR="008315BC" w:rsidRPr="008315BC" w:rsidRDefault="008315BC" w:rsidP="008315BC">
            <w:pPr>
              <w:jc w:val="center"/>
              <w:rPr>
                <w:lang w:eastAsia="en-US"/>
              </w:rPr>
            </w:pPr>
            <w:r w:rsidRPr="008315BC">
              <w:rPr>
                <w:lang w:eastAsia="en-US"/>
              </w:rPr>
              <w:t>21,6</w:t>
            </w:r>
          </w:p>
        </w:tc>
        <w:tc>
          <w:tcPr>
            <w:tcW w:w="481" w:type="pct"/>
            <w:vAlign w:val="center"/>
          </w:tcPr>
          <w:p w:rsidR="008315BC" w:rsidRPr="008315BC" w:rsidRDefault="008315BC" w:rsidP="008315BC">
            <w:pPr>
              <w:jc w:val="center"/>
              <w:rPr>
                <w:lang w:eastAsia="en-US"/>
              </w:rPr>
            </w:pPr>
            <w:r w:rsidRPr="008315BC">
              <w:rPr>
                <w:lang w:eastAsia="en-US"/>
              </w:rPr>
              <w:t>-</w:t>
            </w:r>
          </w:p>
        </w:tc>
        <w:tc>
          <w:tcPr>
            <w:tcW w:w="550" w:type="pct"/>
            <w:vAlign w:val="center"/>
          </w:tcPr>
          <w:p w:rsidR="008315BC" w:rsidRPr="008315BC" w:rsidRDefault="008315BC" w:rsidP="008315BC">
            <w:pPr>
              <w:jc w:val="center"/>
              <w:rPr>
                <w:lang w:eastAsia="en-US"/>
              </w:rPr>
            </w:pPr>
            <w:r w:rsidRPr="008315BC">
              <w:rPr>
                <w:lang w:eastAsia="en-US"/>
              </w:rPr>
              <w:t>-</w:t>
            </w:r>
          </w:p>
        </w:tc>
        <w:tc>
          <w:tcPr>
            <w:tcW w:w="720" w:type="pct"/>
            <w:vAlign w:val="center"/>
          </w:tcPr>
          <w:p w:rsidR="008315BC" w:rsidRPr="008315BC" w:rsidRDefault="008315BC" w:rsidP="008315BC">
            <w:pPr>
              <w:jc w:val="center"/>
              <w:rPr>
                <w:lang w:eastAsia="en-US"/>
              </w:rPr>
            </w:pPr>
            <w:r w:rsidRPr="008315BC">
              <w:rPr>
                <w:lang w:eastAsia="en-US"/>
              </w:rPr>
              <w:t>-</w:t>
            </w: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spacing w:line="360" w:lineRule="auto"/>
        <w:ind w:firstLine="567"/>
        <w:jc w:val="both"/>
        <w:rPr>
          <w:color w:val="000000"/>
          <w:sz w:val="28"/>
          <w:szCs w:val="28"/>
        </w:rPr>
      </w:pPr>
      <w:r w:rsidRPr="008315BC">
        <w:rPr>
          <w:sz w:val="28"/>
          <w:szCs w:val="28"/>
        </w:rPr>
        <w:t xml:space="preserve">Таблица 3.2 − </w:t>
      </w:r>
      <w:r w:rsidRPr="008315BC">
        <w:rPr>
          <w:color w:val="000000"/>
          <w:sz w:val="28"/>
          <w:szCs w:val="28"/>
        </w:rPr>
        <w:t xml:space="preserve">Водохозяйственный баланс водопользования с. </w:t>
      </w:r>
      <w:proofErr w:type="gramStart"/>
      <w:r w:rsidRPr="008315BC">
        <w:rPr>
          <w:color w:val="000000"/>
          <w:sz w:val="28"/>
          <w:szCs w:val="28"/>
        </w:rPr>
        <w:t>Заозерное</w:t>
      </w:r>
      <w:proofErr w:type="gramEnd"/>
    </w:p>
    <w:tbl>
      <w:tblPr>
        <w:tblpPr w:leftFromText="180" w:rightFromText="180" w:vertAnchor="text" w:horzAnchor="margin" w:tblpX="-398" w:tblpY="117"/>
        <w:tblW w:w="527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623"/>
        <w:gridCol w:w="867"/>
        <w:gridCol w:w="1303"/>
        <w:gridCol w:w="1736"/>
        <w:gridCol w:w="1309"/>
        <w:gridCol w:w="1012"/>
        <w:gridCol w:w="1157"/>
        <w:gridCol w:w="1515"/>
      </w:tblGrid>
      <w:tr w:rsidR="008315BC" w:rsidRPr="008315BC" w:rsidTr="008315BC">
        <w:trPr>
          <w:trHeight w:val="158"/>
        </w:trPr>
        <w:tc>
          <w:tcPr>
            <w:tcW w:w="771" w:type="pct"/>
            <w:vMerge w:val="restart"/>
            <w:vAlign w:val="center"/>
          </w:tcPr>
          <w:p w:rsidR="008315BC" w:rsidRPr="008315BC" w:rsidRDefault="008315BC" w:rsidP="008315BC">
            <w:pPr>
              <w:jc w:val="center"/>
              <w:rPr>
                <w:lang w:eastAsia="en-US"/>
              </w:rPr>
            </w:pPr>
            <w:r w:rsidRPr="008315BC">
              <w:rPr>
                <w:lang w:eastAsia="en-US"/>
              </w:rPr>
              <w:t>Производство (наименование источника)</w:t>
            </w:r>
          </w:p>
        </w:tc>
        <w:tc>
          <w:tcPr>
            <w:tcW w:w="2478" w:type="pct"/>
            <w:gridSpan w:val="4"/>
            <w:shd w:val="clear" w:color="auto" w:fill="auto"/>
            <w:vAlign w:val="center"/>
          </w:tcPr>
          <w:p w:rsidR="008315BC" w:rsidRPr="008315BC" w:rsidRDefault="008315BC" w:rsidP="008315BC">
            <w:pPr>
              <w:jc w:val="center"/>
              <w:rPr>
                <w:lang w:eastAsia="en-US"/>
              </w:rPr>
            </w:pPr>
            <w:r w:rsidRPr="008315BC">
              <w:rPr>
                <w:lang w:eastAsia="en-US"/>
              </w:rPr>
              <w:t>Водопотребление, м</w:t>
            </w:r>
            <w:r w:rsidRPr="008315BC">
              <w:rPr>
                <w:vertAlign w:val="superscript"/>
                <w:lang w:eastAsia="en-US"/>
              </w:rPr>
              <w:t>3</w:t>
            </w:r>
            <w:r w:rsidRPr="008315BC">
              <w:rPr>
                <w:lang w:eastAsia="en-US"/>
              </w:rPr>
              <w:t>/</w:t>
            </w:r>
            <w:proofErr w:type="spellStart"/>
            <w:r w:rsidRPr="008315BC">
              <w:rPr>
                <w:lang w:eastAsia="en-US"/>
              </w:rPr>
              <w:t>сут</w:t>
            </w:r>
            <w:proofErr w:type="spellEnd"/>
            <w:r w:rsidRPr="008315BC">
              <w:rPr>
                <w:lang w:eastAsia="en-US"/>
              </w:rPr>
              <w:t>, тыс. м</w:t>
            </w:r>
            <w:r w:rsidRPr="008315BC">
              <w:rPr>
                <w:vertAlign w:val="superscript"/>
                <w:lang w:eastAsia="en-US"/>
              </w:rPr>
              <w:t>3</w:t>
            </w:r>
            <w:r w:rsidRPr="008315BC">
              <w:rPr>
                <w:lang w:eastAsia="en-US"/>
              </w:rPr>
              <w:t>/год</w:t>
            </w:r>
          </w:p>
        </w:tc>
        <w:tc>
          <w:tcPr>
            <w:tcW w:w="481" w:type="pct"/>
            <w:vMerge w:val="restart"/>
            <w:vAlign w:val="center"/>
          </w:tcPr>
          <w:p w:rsidR="008315BC" w:rsidRPr="008315BC" w:rsidRDefault="008315BC" w:rsidP="008315BC">
            <w:pPr>
              <w:jc w:val="center"/>
              <w:rPr>
                <w:lang w:eastAsia="en-US"/>
              </w:rPr>
            </w:pPr>
            <w:r w:rsidRPr="008315BC">
              <w:rPr>
                <w:lang w:eastAsia="en-US"/>
              </w:rPr>
              <w:t>Собств. нужды, м</w:t>
            </w:r>
            <w:r w:rsidRPr="008315BC">
              <w:rPr>
                <w:vertAlign w:val="superscript"/>
                <w:lang w:eastAsia="en-US"/>
              </w:rPr>
              <w:t>3</w:t>
            </w:r>
            <w:r w:rsidRPr="008315BC">
              <w:rPr>
                <w:lang w:eastAsia="en-US"/>
              </w:rPr>
              <w:t>/</w:t>
            </w:r>
            <w:proofErr w:type="spellStart"/>
            <w:r w:rsidRPr="008315BC">
              <w:rPr>
                <w:lang w:eastAsia="en-US"/>
              </w:rPr>
              <w:t>сут</w:t>
            </w:r>
            <w:proofErr w:type="spellEnd"/>
            <w:r w:rsidRPr="008315BC">
              <w:rPr>
                <w:lang w:eastAsia="en-US"/>
              </w:rPr>
              <w:t>, тыс. м</w:t>
            </w:r>
            <w:r w:rsidRPr="008315BC">
              <w:rPr>
                <w:vertAlign w:val="superscript"/>
                <w:lang w:eastAsia="en-US"/>
              </w:rPr>
              <w:t>3</w:t>
            </w:r>
            <w:r w:rsidRPr="008315BC">
              <w:rPr>
                <w:lang w:eastAsia="en-US"/>
              </w:rPr>
              <w:t>/год</w:t>
            </w:r>
          </w:p>
        </w:tc>
        <w:tc>
          <w:tcPr>
            <w:tcW w:w="550" w:type="pct"/>
            <w:vMerge w:val="restart"/>
            <w:vAlign w:val="center"/>
          </w:tcPr>
          <w:p w:rsidR="008315BC" w:rsidRPr="008315BC" w:rsidRDefault="008315BC" w:rsidP="008315BC">
            <w:pPr>
              <w:jc w:val="center"/>
              <w:rPr>
                <w:lang w:eastAsia="en-US"/>
              </w:rPr>
            </w:pPr>
            <w:r w:rsidRPr="008315BC">
              <w:rPr>
                <w:lang w:eastAsia="en-US"/>
              </w:rPr>
              <w:t>Повторно</w:t>
            </w:r>
          </w:p>
          <w:p w:rsidR="008315BC" w:rsidRPr="008315BC" w:rsidRDefault="008315BC" w:rsidP="008315BC">
            <w:pPr>
              <w:jc w:val="center"/>
              <w:rPr>
                <w:lang w:eastAsia="en-US"/>
              </w:rPr>
            </w:pPr>
            <w:r w:rsidRPr="008315BC">
              <w:rPr>
                <w:lang w:eastAsia="en-US"/>
              </w:rPr>
              <w:t>используемая</w:t>
            </w:r>
          </w:p>
          <w:p w:rsidR="008315BC" w:rsidRPr="008315BC" w:rsidRDefault="008315BC" w:rsidP="008315BC">
            <w:pPr>
              <w:jc w:val="center"/>
              <w:rPr>
                <w:lang w:eastAsia="en-US"/>
              </w:rPr>
            </w:pPr>
            <w:r w:rsidRPr="008315BC">
              <w:rPr>
                <w:lang w:eastAsia="en-US"/>
              </w:rPr>
              <w:t>вода, м</w:t>
            </w:r>
            <w:r w:rsidRPr="008315BC">
              <w:rPr>
                <w:vertAlign w:val="superscript"/>
                <w:lang w:eastAsia="en-US"/>
              </w:rPr>
              <w:t>3</w:t>
            </w:r>
            <w:r w:rsidRPr="008315BC">
              <w:rPr>
                <w:lang w:eastAsia="en-US"/>
              </w:rPr>
              <w:t>/</w:t>
            </w:r>
            <w:proofErr w:type="spellStart"/>
            <w:r w:rsidRPr="008315BC">
              <w:rPr>
                <w:lang w:eastAsia="en-US"/>
              </w:rPr>
              <w:t>сут</w:t>
            </w:r>
            <w:proofErr w:type="spellEnd"/>
            <w:r w:rsidRPr="008315BC">
              <w:rPr>
                <w:lang w:eastAsia="en-US"/>
              </w:rPr>
              <w:t>, тыс. м</w:t>
            </w:r>
            <w:r w:rsidRPr="008315BC">
              <w:rPr>
                <w:vertAlign w:val="superscript"/>
                <w:lang w:eastAsia="en-US"/>
              </w:rPr>
              <w:t>3</w:t>
            </w:r>
            <w:r w:rsidRPr="008315BC">
              <w:rPr>
                <w:lang w:eastAsia="en-US"/>
              </w:rPr>
              <w:t>/год</w:t>
            </w:r>
          </w:p>
        </w:tc>
        <w:tc>
          <w:tcPr>
            <w:tcW w:w="720" w:type="pct"/>
            <w:vMerge w:val="restart"/>
            <w:vAlign w:val="center"/>
          </w:tcPr>
          <w:p w:rsidR="008315BC" w:rsidRPr="008315BC" w:rsidRDefault="008315BC" w:rsidP="008315BC">
            <w:pPr>
              <w:jc w:val="center"/>
              <w:rPr>
                <w:lang w:eastAsia="en-US"/>
              </w:rPr>
            </w:pPr>
            <w:r w:rsidRPr="008315BC">
              <w:rPr>
                <w:lang w:eastAsia="en-US"/>
              </w:rPr>
              <w:t>Безвозвратное</w:t>
            </w:r>
          </w:p>
          <w:p w:rsidR="008315BC" w:rsidRPr="008315BC" w:rsidRDefault="008315BC" w:rsidP="008315BC">
            <w:pPr>
              <w:jc w:val="center"/>
              <w:rPr>
                <w:lang w:eastAsia="en-US"/>
              </w:rPr>
            </w:pPr>
            <w:r w:rsidRPr="008315BC">
              <w:rPr>
                <w:lang w:eastAsia="en-US"/>
              </w:rPr>
              <w:t>потребление /</w:t>
            </w:r>
          </w:p>
          <w:p w:rsidR="008315BC" w:rsidRPr="008315BC" w:rsidRDefault="008315BC" w:rsidP="008315BC">
            <w:pPr>
              <w:jc w:val="center"/>
              <w:rPr>
                <w:lang w:eastAsia="en-US"/>
              </w:rPr>
            </w:pPr>
            <w:r w:rsidRPr="008315BC">
              <w:rPr>
                <w:lang w:eastAsia="en-US"/>
              </w:rPr>
              <w:t>потери, м</w:t>
            </w:r>
            <w:r w:rsidRPr="008315BC">
              <w:rPr>
                <w:vertAlign w:val="superscript"/>
                <w:lang w:eastAsia="en-US"/>
              </w:rPr>
              <w:t>3</w:t>
            </w:r>
            <w:r w:rsidRPr="008315BC">
              <w:rPr>
                <w:lang w:eastAsia="en-US"/>
              </w:rPr>
              <w:t>/</w:t>
            </w:r>
            <w:proofErr w:type="spellStart"/>
            <w:r w:rsidRPr="008315BC">
              <w:rPr>
                <w:lang w:eastAsia="en-US"/>
              </w:rPr>
              <w:t>сут</w:t>
            </w:r>
            <w:proofErr w:type="spellEnd"/>
            <w:r w:rsidRPr="008315BC">
              <w:rPr>
                <w:lang w:eastAsia="en-US"/>
              </w:rPr>
              <w:t>,</w:t>
            </w:r>
          </w:p>
          <w:p w:rsidR="008315BC" w:rsidRPr="008315BC" w:rsidRDefault="008315BC" w:rsidP="008315BC">
            <w:pPr>
              <w:jc w:val="center"/>
              <w:rPr>
                <w:lang w:eastAsia="en-US"/>
              </w:rPr>
            </w:pPr>
            <w:r w:rsidRPr="008315BC">
              <w:rPr>
                <w:lang w:eastAsia="en-US"/>
              </w:rPr>
              <w:t>тыс. м</w:t>
            </w:r>
            <w:r w:rsidRPr="008315BC">
              <w:rPr>
                <w:vertAlign w:val="superscript"/>
                <w:lang w:eastAsia="en-US"/>
              </w:rPr>
              <w:t>3</w:t>
            </w:r>
            <w:r w:rsidRPr="008315BC">
              <w:rPr>
                <w:lang w:eastAsia="en-US"/>
              </w:rPr>
              <w:t>/год</w:t>
            </w:r>
          </w:p>
        </w:tc>
      </w:tr>
      <w:tr w:rsidR="008315BC" w:rsidRPr="008315BC" w:rsidTr="008315BC">
        <w:trPr>
          <w:trHeight w:val="727"/>
        </w:trPr>
        <w:tc>
          <w:tcPr>
            <w:tcW w:w="771" w:type="pct"/>
            <w:vMerge/>
            <w:vAlign w:val="center"/>
          </w:tcPr>
          <w:p w:rsidR="008315BC" w:rsidRPr="008315BC" w:rsidRDefault="008315BC" w:rsidP="008315BC">
            <w:pPr>
              <w:jc w:val="center"/>
              <w:rPr>
                <w:lang w:eastAsia="en-US"/>
              </w:rPr>
            </w:pPr>
          </w:p>
        </w:tc>
        <w:tc>
          <w:tcPr>
            <w:tcW w:w="412" w:type="pct"/>
            <w:vAlign w:val="center"/>
          </w:tcPr>
          <w:p w:rsidR="008315BC" w:rsidRPr="008315BC" w:rsidRDefault="008315BC" w:rsidP="008315BC">
            <w:pPr>
              <w:jc w:val="center"/>
              <w:rPr>
                <w:lang w:eastAsia="en-US"/>
              </w:rPr>
            </w:pPr>
            <w:r w:rsidRPr="008315BC">
              <w:rPr>
                <w:lang w:eastAsia="en-US"/>
              </w:rPr>
              <w:t>Всего</w:t>
            </w:r>
          </w:p>
        </w:tc>
        <w:tc>
          <w:tcPr>
            <w:tcW w:w="619" w:type="pct"/>
            <w:vAlign w:val="center"/>
          </w:tcPr>
          <w:p w:rsidR="008315BC" w:rsidRPr="008315BC" w:rsidRDefault="008315BC" w:rsidP="008315BC">
            <w:pPr>
              <w:jc w:val="center"/>
              <w:rPr>
                <w:lang w:eastAsia="en-US"/>
              </w:rPr>
            </w:pPr>
            <w:r w:rsidRPr="008315BC">
              <w:rPr>
                <w:lang w:eastAsia="en-US"/>
              </w:rPr>
              <w:t xml:space="preserve">в </w:t>
            </w:r>
            <w:proofErr w:type="spellStart"/>
            <w:r w:rsidRPr="008315BC">
              <w:rPr>
                <w:lang w:eastAsia="en-US"/>
              </w:rPr>
              <w:t>т.ч</w:t>
            </w:r>
            <w:proofErr w:type="spellEnd"/>
            <w:r w:rsidRPr="008315BC">
              <w:rPr>
                <w:lang w:eastAsia="en-US"/>
              </w:rPr>
              <w:t>. бюджетными</w:t>
            </w:r>
          </w:p>
          <w:p w:rsidR="008315BC" w:rsidRPr="008315BC" w:rsidRDefault="008315BC" w:rsidP="008315BC">
            <w:pPr>
              <w:jc w:val="center"/>
              <w:rPr>
                <w:lang w:eastAsia="en-US"/>
              </w:rPr>
            </w:pPr>
            <w:r w:rsidRPr="008315BC">
              <w:rPr>
                <w:lang w:eastAsia="en-US"/>
              </w:rPr>
              <w:t>организациями</w:t>
            </w:r>
          </w:p>
        </w:tc>
        <w:tc>
          <w:tcPr>
            <w:tcW w:w="825" w:type="pct"/>
            <w:vAlign w:val="center"/>
          </w:tcPr>
          <w:p w:rsidR="008315BC" w:rsidRPr="008315BC" w:rsidRDefault="008315BC" w:rsidP="008315BC">
            <w:pPr>
              <w:jc w:val="center"/>
              <w:rPr>
                <w:lang w:eastAsia="en-US"/>
              </w:rPr>
            </w:pPr>
            <w:r w:rsidRPr="008315BC">
              <w:rPr>
                <w:lang w:eastAsia="en-US"/>
              </w:rPr>
              <w:t xml:space="preserve">в </w:t>
            </w:r>
            <w:proofErr w:type="spellStart"/>
            <w:r w:rsidRPr="008315BC">
              <w:rPr>
                <w:lang w:eastAsia="en-US"/>
              </w:rPr>
              <w:t>т.ч</w:t>
            </w:r>
            <w:proofErr w:type="spellEnd"/>
            <w:r w:rsidRPr="008315BC">
              <w:rPr>
                <w:lang w:eastAsia="en-US"/>
              </w:rPr>
              <w:t>. населению</w:t>
            </w:r>
          </w:p>
        </w:tc>
        <w:tc>
          <w:tcPr>
            <w:tcW w:w="622" w:type="pct"/>
            <w:vAlign w:val="center"/>
          </w:tcPr>
          <w:p w:rsidR="008315BC" w:rsidRPr="008315BC" w:rsidRDefault="008315BC" w:rsidP="008315BC">
            <w:pPr>
              <w:jc w:val="center"/>
              <w:rPr>
                <w:lang w:eastAsia="en-US"/>
              </w:rPr>
            </w:pPr>
            <w:r w:rsidRPr="008315BC">
              <w:rPr>
                <w:lang w:eastAsia="en-US"/>
              </w:rPr>
              <w:t xml:space="preserve">в </w:t>
            </w:r>
            <w:proofErr w:type="spellStart"/>
            <w:r w:rsidRPr="008315BC">
              <w:rPr>
                <w:lang w:eastAsia="en-US"/>
              </w:rPr>
              <w:t>т.ч</w:t>
            </w:r>
            <w:proofErr w:type="spellEnd"/>
            <w:r w:rsidRPr="008315BC">
              <w:rPr>
                <w:lang w:eastAsia="en-US"/>
              </w:rPr>
              <w:t>. передано другим</w:t>
            </w:r>
          </w:p>
          <w:p w:rsidR="008315BC" w:rsidRPr="008315BC" w:rsidRDefault="008315BC" w:rsidP="008315BC">
            <w:pPr>
              <w:jc w:val="center"/>
              <w:rPr>
                <w:lang w:eastAsia="en-US"/>
              </w:rPr>
            </w:pPr>
            <w:r w:rsidRPr="008315BC">
              <w:rPr>
                <w:lang w:eastAsia="en-US"/>
              </w:rPr>
              <w:t>потребителям</w:t>
            </w:r>
          </w:p>
        </w:tc>
        <w:tc>
          <w:tcPr>
            <w:tcW w:w="481" w:type="pct"/>
            <w:vMerge/>
            <w:vAlign w:val="center"/>
          </w:tcPr>
          <w:p w:rsidR="008315BC" w:rsidRPr="008315BC" w:rsidRDefault="008315BC" w:rsidP="008315BC">
            <w:pPr>
              <w:jc w:val="center"/>
              <w:rPr>
                <w:lang w:eastAsia="en-US"/>
              </w:rPr>
            </w:pPr>
          </w:p>
        </w:tc>
        <w:tc>
          <w:tcPr>
            <w:tcW w:w="550" w:type="pct"/>
            <w:vMerge/>
            <w:vAlign w:val="center"/>
          </w:tcPr>
          <w:p w:rsidR="008315BC" w:rsidRPr="008315BC" w:rsidRDefault="008315BC" w:rsidP="008315BC">
            <w:pPr>
              <w:jc w:val="center"/>
              <w:rPr>
                <w:lang w:eastAsia="en-US"/>
              </w:rPr>
            </w:pPr>
          </w:p>
        </w:tc>
        <w:tc>
          <w:tcPr>
            <w:tcW w:w="720" w:type="pct"/>
            <w:vMerge/>
            <w:vAlign w:val="center"/>
          </w:tcPr>
          <w:p w:rsidR="008315BC" w:rsidRPr="008315BC" w:rsidRDefault="008315BC" w:rsidP="008315BC">
            <w:pPr>
              <w:jc w:val="center"/>
              <w:rPr>
                <w:lang w:eastAsia="en-US"/>
              </w:rPr>
            </w:pPr>
          </w:p>
        </w:tc>
      </w:tr>
      <w:tr w:rsidR="008315BC" w:rsidRPr="008315BC" w:rsidTr="008315BC">
        <w:trPr>
          <w:trHeight w:val="158"/>
        </w:trPr>
        <w:tc>
          <w:tcPr>
            <w:tcW w:w="771" w:type="pct"/>
            <w:vAlign w:val="center"/>
          </w:tcPr>
          <w:p w:rsidR="008315BC" w:rsidRPr="008315BC" w:rsidRDefault="008315BC" w:rsidP="008315BC">
            <w:pPr>
              <w:jc w:val="center"/>
              <w:rPr>
                <w:lang w:eastAsia="en-US"/>
              </w:rPr>
            </w:pPr>
            <w:r w:rsidRPr="008315BC">
              <w:rPr>
                <w:lang w:eastAsia="en-US"/>
              </w:rPr>
              <w:t>1</w:t>
            </w:r>
          </w:p>
        </w:tc>
        <w:tc>
          <w:tcPr>
            <w:tcW w:w="412" w:type="pct"/>
            <w:vAlign w:val="center"/>
          </w:tcPr>
          <w:p w:rsidR="008315BC" w:rsidRPr="008315BC" w:rsidRDefault="008315BC" w:rsidP="008315BC">
            <w:pPr>
              <w:jc w:val="center"/>
              <w:rPr>
                <w:lang w:eastAsia="en-US"/>
              </w:rPr>
            </w:pPr>
            <w:r w:rsidRPr="008315BC">
              <w:rPr>
                <w:lang w:eastAsia="en-US"/>
              </w:rPr>
              <w:t>2</w:t>
            </w:r>
          </w:p>
        </w:tc>
        <w:tc>
          <w:tcPr>
            <w:tcW w:w="619" w:type="pct"/>
            <w:vAlign w:val="center"/>
          </w:tcPr>
          <w:p w:rsidR="008315BC" w:rsidRPr="008315BC" w:rsidRDefault="008315BC" w:rsidP="008315BC">
            <w:pPr>
              <w:jc w:val="center"/>
              <w:rPr>
                <w:lang w:eastAsia="en-US"/>
              </w:rPr>
            </w:pPr>
            <w:r w:rsidRPr="008315BC">
              <w:rPr>
                <w:lang w:eastAsia="en-US"/>
              </w:rPr>
              <w:t>3</w:t>
            </w:r>
          </w:p>
        </w:tc>
        <w:tc>
          <w:tcPr>
            <w:tcW w:w="825" w:type="pct"/>
            <w:vAlign w:val="center"/>
          </w:tcPr>
          <w:p w:rsidR="008315BC" w:rsidRPr="008315BC" w:rsidRDefault="008315BC" w:rsidP="008315BC">
            <w:pPr>
              <w:jc w:val="center"/>
              <w:rPr>
                <w:lang w:eastAsia="en-US"/>
              </w:rPr>
            </w:pPr>
            <w:r w:rsidRPr="008315BC">
              <w:rPr>
                <w:lang w:eastAsia="en-US"/>
              </w:rPr>
              <w:t>5</w:t>
            </w:r>
          </w:p>
        </w:tc>
        <w:tc>
          <w:tcPr>
            <w:tcW w:w="622" w:type="pct"/>
            <w:vAlign w:val="center"/>
          </w:tcPr>
          <w:p w:rsidR="008315BC" w:rsidRPr="008315BC" w:rsidRDefault="008315BC" w:rsidP="008315BC">
            <w:pPr>
              <w:jc w:val="center"/>
              <w:rPr>
                <w:lang w:eastAsia="en-US"/>
              </w:rPr>
            </w:pPr>
            <w:r w:rsidRPr="008315BC">
              <w:rPr>
                <w:lang w:eastAsia="en-US"/>
              </w:rPr>
              <w:t>6</w:t>
            </w:r>
          </w:p>
        </w:tc>
        <w:tc>
          <w:tcPr>
            <w:tcW w:w="481" w:type="pct"/>
            <w:vAlign w:val="center"/>
          </w:tcPr>
          <w:p w:rsidR="008315BC" w:rsidRPr="008315BC" w:rsidRDefault="008315BC" w:rsidP="008315BC">
            <w:pPr>
              <w:jc w:val="center"/>
              <w:rPr>
                <w:lang w:eastAsia="en-US"/>
              </w:rPr>
            </w:pPr>
            <w:r w:rsidRPr="008315BC">
              <w:rPr>
                <w:lang w:eastAsia="en-US"/>
              </w:rPr>
              <w:t>7</w:t>
            </w:r>
          </w:p>
        </w:tc>
        <w:tc>
          <w:tcPr>
            <w:tcW w:w="550" w:type="pct"/>
            <w:vAlign w:val="center"/>
          </w:tcPr>
          <w:p w:rsidR="008315BC" w:rsidRPr="008315BC" w:rsidRDefault="008315BC" w:rsidP="008315BC">
            <w:pPr>
              <w:jc w:val="center"/>
              <w:rPr>
                <w:lang w:eastAsia="en-US"/>
              </w:rPr>
            </w:pPr>
            <w:r w:rsidRPr="008315BC">
              <w:rPr>
                <w:lang w:eastAsia="en-US"/>
              </w:rPr>
              <w:t>8</w:t>
            </w:r>
          </w:p>
        </w:tc>
        <w:tc>
          <w:tcPr>
            <w:tcW w:w="720" w:type="pct"/>
            <w:vAlign w:val="center"/>
          </w:tcPr>
          <w:p w:rsidR="008315BC" w:rsidRPr="008315BC" w:rsidRDefault="008315BC" w:rsidP="008315BC">
            <w:pPr>
              <w:jc w:val="center"/>
              <w:rPr>
                <w:lang w:eastAsia="en-US"/>
              </w:rPr>
            </w:pPr>
            <w:r w:rsidRPr="008315BC">
              <w:rPr>
                <w:lang w:eastAsia="en-US"/>
              </w:rPr>
              <w:t>9</w:t>
            </w:r>
          </w:p>
        </w:tc>
      </w:tr>
      <w:tr w:rsidR="008315BC" w:rsidRPr="008315BC" w:rsidTr="008315BC">
        <w:trPr>
          <w:trHeight w:val="688"/>
        </w:trPr>
        <w:tc>
          <w:tcPr>
            <w:tcW w:w="771" w:type="pct"/>
            <w:vAlign w:val="center"/>
          </w:tcPr>
          <w:p w:rsidR="008315BC" w:rsidRPr="008315BC" w:rsidRDefault="008315BC" w:rsidP="008315BC">
            <w:pPr>
              <w:jc w:val="center"/>
              <w:rPr>
                <w:lang w:eastAsia="en-US"/>
              </w:rPr>
            </w:pPr>
            <w:r w:rsidRPr="008315BC">
              <w:rPr>
                <w:lang w:eastAsia="en-US"/>
              </w:rPr>
              <w:t xml:space="preserve">с. Заозерное </w:t>
            </w:r>
          </w:p>
        </w:tc>
        <w:tc>
          <w:tcPr>
            <w:tcW w:w="412" w:type="pct"/>
            <w:vAlign w:val="center"/>
          </w:tcPr>
          <w:p w:rsidR="008315BC" w:rsidRPr="008315BC" w:rsidRDefault="008315BC" w:rsidP="008315BC">
            <w:pPr>
              <w:jc w:val="center"/>
              <w:rPr>
                <w:lang w:eastAsia="en-US"/>
              </w:rPr>
            </w:pPr>
            <w:r w:rsidRPr="008315BC">
              <w:rPr>
                <w:lang w:eastAsia="en-US"/>
              </w:rPr>
              <w:t>260,0</w:t>
            </w:r>
          </w:p>
          <w:p w:rsidR="008315BC" w:rsidRPr="008315BC" w:rsidRDefault="008315BC" w:rsidP="008315BC">
            <w:pPr>
              <w:jc w:val="center"/>
              <w:rPr>
                <w:lang w:eastAsia="en-US"/>
              </w:rPr>
            </w:pPr>
            <w:r w:rsidRPr="008315BC">
              <w:rPr>
                <w:lang w:eastAsia="en-US"/>
              </w:rPr>
              <w:t>94,66</w:t>
            </w:r>
          </w:p>
        </w:tc>
        <w:tc>
          <w:tcPr>
            <w:tcW w:w="619" w:type="pct"/>
            <w:vAlign w:val="center"/>
          </w:tcPr>
          <w:p w:rsidR="008315BC" w:rsidRPr="008315BC" w:rsidRDefault="008315BC" w:rsidP="008315BC">
            <w:pPr>
              <w:jc w:val="center"/>
              <w:rPr>
                <w:lang w:eastAsia="en-US"/>
              </w:rPr>
            </w:pPr>
            <w:r w:rsidRPr="008315BC">
              <w:rPr>
                <w:lang w:eastAsia="en-US"/>
              </w:rPr>
              <w:t>94,5</w:t>
            </w:r>
          </w:p>
          <w:p w:rsidR="008315BC" w:rsidRPr="008315BC" w:rsidRDefault="008315BC" w:rsidP="008315BC">
            <w:pPr>
              <w:jc w:val="center"/>
              <w:rPr>
                <w:lang w:eastAsia="en-US"/>
              </w:rPr>
            </w:pPr>
            <w:r w:rsidRPr="008315BC">
              <w:rPr>
                <w:lang w:eastAsia="en-US"/>
              </w:rPr>
              <w:t>34,5</w:t>
            </w:r>
          </w:p>
        </w:tc>
        <w:tc>
          <w:tcPr>
            <w:tcW w:w="825" w:type="pct"/>
            <w:vAlign w:val="center"/>
          </w:tcPr>
          <w:p w:rsidR="008315BC" w:rsidRPr="008315BC" w:rsidRDefault="008315BC" w:rsidP="008315BC">
            <w:pPr>
              <w:jc w:val="center"/>
              <w:rPr>
                <w:lang w:eastAsia="en-US"/>
              </w:rPr>
            </w:pPr>
            <w:r w:rsidRPr="008315BC">
              <w:rPr>
                <w:lang w:eastAsia="en-US"/>
              </w:rPr>
              <w:t>112,1</w:t>
            </w:r>
          </w:p>
          <w:p w:rsidR="008315BC" w:rsidRPr="008315BC" w:rsidRDefault="008315BC" w:rsidP="008315BC">
            <w:pPr>
              <w:jc w:val="center"/>
              <w:rPr>
                <w:lang w:eastAsia="en-US"/>
              </w:rPr>
            </w:pPr>
            <w:r w:rsidRPr="008315BC">
              <w:rPr>
                <w:lang w:eastAsia="en-US"/>
              </w:rPr>
              <w:t>40,9</w:t>
            </w:r>
          </w:p>
        </w:tc>
        <w:tc>
          <w:tcPr>
            <w:tcW w:w="622" w:type="pct"/>
            <w:vAlign w:val="center"/>
          </w:tcPr>
          <w:p w:rsidR="008315BC" w:rsidRPr="008315BC" w:rsidRDefault="008315BC" w:rsidP="008315BC">
            <w:pPr>
              <w:jc w:val="center"/>
              <w:rPr>
                <w:lang w:eastAsia="en-US"/>
              </w:rPr>
            </w:pPr>
            <w:r w:rsidRPr="008315BC">
              <w:rPr>
                <w:lang w:eastAsia="en-US"/>
              </w:rPr>
              <w:t>12,8</w:t>
            </w:r>
          </w:p>
          <w:p w:rsidR="008315BC" w:rsidRPr="008315BC" w:rsidRDefault="008315BC" w:rsidP="008315BC">
            <w:pPr>
              <w:jc w:val="center"/>
              <w:rPr>
                <w:lang w:eastAsia="en-US"/>
              </w:rPr>
            </w:pPr>
            <w:r w:rsidRPr="008315BC">
              <w:rPr>
                <w:lang w:eastAsia="en-US"/>
              </w:rPr>
              <w:t>4,7</w:t>
            </w:r>
          </w:p>
        </w:tc>
        <w:tc>
          <w:tcPr>
            <w:tcW w:w="481" w:type="pct"/>
            <w:vAlign w:val="center"/>
          </w:tcPr>
          <w:p w:rsidR="008315BC" w:rsidRPr="008315BC" w:rsidRDefault="008315BC" w:rsidP="008315BC">
            <w:pPr>
              <w:jc w:val="center"/>
              <w:rPr>
                <w:lang w:eastAsia="en-US"/>
              </w:rPr>
            </w:pPr>
            <w:r w:rsidRPr="008315BC">
              <w:rPr>
                <w:lang w:eastAsia="en-US"/>
              </w:rPr>
              <w:t>-</w:t>
            </w:r>
          </w:p>
        </w:tc>
        <w:tc>
          <w:tcPr>
            <w:tcW w:w="550" w:type="pct"/>
            <w:vAlign w:val="center"/>
          </w:tcPr>
          <w:p w:rsidR="008315BC" w:rsidRPr="008315BC" w:rsidRDefault="008315BC" w:rsidP="008315BC">
            <w:pPr>
              <w:jc w:val="center"/>
              <w:rPr>
                <w:lang w:eastAsia="en-US"/>
              </w:rPr>
            </w:pPr>
            <w:r w:rsidRPr="008315BC">
              <w:rPr>
                <w:lang w:eastAsia="en-US"/>
              </w:rPr>
              <w:t>-</w:t>
            </w:r>
          </w:p>
        </w:tc>
        <w:tc>
          <w:tcPr>
            <w:tcW w:w="720" w:type="pct"/>
            <w:vAlign w:val="center"/>
          </w:tcPr>
          <w:p w:rsidR="008315BC" w:rsidRPr="008315BC" w:rsidRDefault="008315BC" w:rsidP="008315BC">
            <w:pPr>
              <w:jc w:val="center"/>
              <w:rPr>
                <w:lang w:eastAsia="en-US"/>
              </w:rPr>
            </w:pPr>
            <w:r w:rsidRPr="008315BC">
              <w:rPr>
                <w:lang w:eastAsia="en-US"/>
              </w:rPr>
              <w:t>23,5</w:t>
            </w:r>
          </w:p>
          <w:p w:rsidR="008315BC" w:rsidRPr="008315BC" w:rsidRDefault="008315BC" w:rsidP="008315BC">
            <w:pPr>
              <w:jc w:val="center"/>
              <w:rPr>
                <w:lang w:eastAsia="en-US"/>
              </w:rPr>
            </w:pPr>
            <w:r w:rsidRPr="008315BC">
              <w:rPr>
                <w:lang w:eastAsia="en-US"/>
              </w:rPr>
              <w:t>8,6</w:t>
            </w: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lastRenderedPageBreak/>
        <w:t>Суммарная среднесуточная подача вод  от  водозабора ОАО «Хабаровский аэропорт» для потребителей села Тополево  составляет 472,8 м</w:t>
      </w:r>
      <w:r w:rsidRPr="008315BC">
        <w:rPr>
          <w:rFonts w:eastAsia="Calibri"/>
          <w:sz w:val="28"/>
          <w:szCs w:val="28"/>
          <w:vertAlign w:val="superscript"/>
          <w:lang w:val="x-none" w:eastAsia="en-US"/>
        </w:rPr>
        <w:t>3</w:t>
      </w:r>
      <w:r w:rsidRPr="008315BC">
        <w:rPr>
          <w:rFonts w:eastAsia="Calibri"/>
          <w:sz w:val="28"/>
          <w:szCs w:val="28"/>
          <w:lang w:val="x-none" w:eastAsia="en-US"/>
        </w:rPr>
        <w:t>/</w:t>
      </w:r>
      <w:proofErr w:type="spellStart"/>
      <w:r w:rsidRPr="008315BC">
        <w:rPr>
          <w:rFonts w:eastAsia="Calibri"/>
          <w:sz w:val="28"/>
          <w:szCs w:val="28"/>
          <w:lang w:val="x-none" w:eastAsia="en-US"/>
        </w:rPr>
        <w:t>сут</w:t>
      </w:r>
      <w:proofErr w:type="spellEnd"/>
      <w:r w:rsidRPr="008315BC">
        <w:rPr>
          <w:rFonts w:eastAsia="Calibri"/>
          <w:sz w:val="28"/>
          <w:szCs w:val="28"/>
          <w:lang w:val="x-none" w:eastAsia="en-US"/>
        </w:rPr>
        <w:t>. или 172,6 тыс.м3/год.</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Суммарная среднесуточная подача воды от водозабора ООО «Коммунальные услуги с.</w:t>
      </w:r>
      <w:r w:rsidRPr="008315BC">
        <w:rPr>
          <w:rFonts w:eastAsia="Calibri"/>
          <w:sz w:val="28"/>
          <w:szCs w:val="28"/>
          <w:lang w:eastAsia="en-US"/>
        </w:rPr>
        <w:t xml:space="preserve"> </w:t>
      </w:r>
      <w:r w:rsidRPr="008315BC">
        <w:rPr>
          <w:rFonts w:eastAsia="Calibri"/>
          <w:sz w:val="28"/>
          <w:szCs w:val="28"/>
          <w:lang w:val="x-none" w:eastAsia="en-US"/>
        </w:rPr>
        <w:t>Заозерное» для потребителей села Заозерное составляет 260 м</w:t>
      </w:r>
      <w:r w:rsidRPr="008315BC">
        <w:rPr>
          <w:rFonts w:eastAsia="Calibri"/>
          <w:sz w:val="28"/>
          <w:szCs w:val="28"/>
          <w:vertAlign w:val="superscript"/>
          <w:lang w:val="x-none" w:eastAsia="en-US"/>
        </w:rPr>
        <w:t>3</w:t>
      </w:r>
      <w:r w:rsidRPr="008315BC">
        <w:rPr>
          <w:rFonts w:eastAsia="Calibri"/>
          <w:sz w:val="28"/>
          <w:szCs w:val="28"/>
          <w:lang w:val="x-none" w:eastAsia="en-US"/>
        </w:rPr>
        <w:t>/</w:t>
      </w:r>
      <w:proofErr w:type="spellStart"/>
      <w:r w:rsidRPr="008315BC">
        <w:rPr>
          <w:rFonts w:eastAsia="Calibri"/>
          <w:sz w:val="28"/>
          <w:szCs w:val="28"/>
          <w:lang w:val="x-none" w:eastAsia="en-US"/>
        </w:rPr>
        <w:t>сут</w:t>
      </w:r>
      <w:proofErr w:type="spellEnd"/>
      <w:r w:rsidRPr="008315BC">
        <w:rPr>
          <w:rFonts w:eastAsia="Calibri"/>
          <w:sz w:val="28"/>
          <w:szCs w:val="28"/>
          <w:lang w:val="x-none" w:eastAsia="en-US"/>
        </w:rPr>
        <w:t>. или 94,66 тыс.м3/ год.</w:t>
      </w:r>
    </w:p>
    <w:p w:rsidR="008315BC" w:rsidRPr="008315BC" w:rsidRDefault="008315BC" w:rsidP="008315BC">
      <w:pPr>
        <w:keepNext/>
        <w:keepLines/>
        <w:spacing w:line="360" w:lineRule="auto"/>
        <w:ind w:firstLine="567"/>
        <w:jc w:val="both"/>
        <w:outlineLvl w:val="1"/>
        <w:rPr>
          <w:b/>
          <w:bCs/>
          <w:sz w:val="28"/>
          <w:szCs w:val="28"/>
          <w:lang w:eastAsia="x-none"/>
        </w:rPr>
      </w:pPr>
      <w:r w:rsidRPr="008315BC">
        <w:rPr>
          <w:b/>
          <w:bCs/>
          <w:sz w:val="28"/>
          <w:szCs w:val="28"/>
          <w:lang w:val="x-none" w:eastAsia="x-none"/>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Водоснабжение </w:t>
      </w:r>
      <w:proofErr w:type="gramStart"/>
      <w:r w:rsidRPr="008315BC">
        <w:rPr>
          <w:rFonts w:eastAsia="Calibri"/>
          <w:sz w:val="28"/>
          <w:szCs w:val="28"/>
          <w:lang w:eastAsia="en-US"/>
        </w:rPr>
        <w:t>с</w:t>
      </w:r>
      <w:proofErr w:type="gramEnd"/>
      <w:r w:rsidRPr="008315BC">
        <w:rPr>
          <w:rFonts w:eastAsia="Calibri"/>
          <w:sz w:val="28"/>
          <w:szCs w:val="28"/>
          <w:lang w:eastAsia="en-US"/>
        </w:rPr>
        <w:t xml:space="preserve">. Тополево осуществляется </w:t>
      </w:r>
      <w:proofErr w:type="gramStart"/>
      <w:r w:rsidRPr="008315BC">
        <w:rPr>
          <w:rFonts w:eastAsia="Calibri"/>
          <w:sz w:val="28"/>
          <w:szCs w:val="28"/>
          <w:lang w:eastAsia="en-US"/>
        </w:rPr>
        <w:t>от</w:t>
      </w:r>
      <w:proofErr w:type="gramEnd"/>
      <w:r w:rsidRPr="008315BC">
        <w:rPr>
          <w:rFonts w:eastAsia="Calibri"/>
          <w:sz w:val="28"/>
          <w:szCs w:val="28"/>
          <w:lang w:eastAsia="en-US"/>
        </w:rPr>
        <w:t xml:space="preserve"> водозабора ОАО «Хабаровский аэропорт» в объеме 472,8 м</w:t>
      </w:r>
      <w:r w:rsidRPr="008315BC">
        <w:rPr>
          <w:rFonts w:eastAsia="Calibri"/>
          <w:sz w:val="28"/>
          <w:szCs w:val="28"/>
          <w:vertAlign w:val="superscript"/>
          <w:lang w:eastAsia="en-US"/>
        </w:rPr>
        <w:t>3</w:t>
      </w:r>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Потребителями питьевой воды от данного водозабора также являются Хабаровский аэропорт, жилые комплекс</w:t>
      </w:r>
      <w:proofErr w:type="gramStart"/>
      <w:r w:rsidRPr="008315BC">
        <w:rPr>
          <w:rFonts w:eastAsia="Calibri"/>
          <w:sz w:val="28"/>
          <w:szCs w:val="28"/>
          <w:lang w:eastAsia="en-US"/>
        </w:rPr>
        <w:t>ы ООО У</w:t>
      </w:r>
      <w:proofErr w:type="gramEnd"/>
      <w:r w:rsidRPr="008315BC">
        <w:rPr>
          <w:rFonts w:eastAsia="Calibri"/>
          <w:sz w:val="28"/>
          <w:szCs w:val="28"/>
          <w:lang w:eastAsia="en-US"/>
        </w:rPr>
        <w:t>правляющая компания «Центр инженерных коммуникаций»,  ООО СК «</w:t>
      </w:r>
      <w:proofErr w:type="spellStart"/>
      <w:r w:rsidRPr="008315BC">
        <w:rPr>
          <w:rFonts w:eastAsia="Calibri"/>
          <w:sz w:val="28"/>
          <w:szCs w:val="28"/>
          <w:lang w:eastAsia="en-US"/>
        </w:rPr>
        <w:t>Твердохлебово</w:t>
      </w:r>
      <w:proofErr w:type="spellEnd"/>
      <w:r w:rsidRPr="008315BC">
        <w:rPr>
          <w:rFonts w:eastAsia="Calibri"/>
          <w:sz w:val="28"/>
          <w:szCs w:val="28"/>
          <w:lang w:eastAsia="en-US"/>
        </w:rPr>
        <w:t xml:space="preserve">  и предприятия. Количество подаваемой воды от водозабора указано в таблице 3.2.</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Таблица 3.2 – Территориальный баланс подачи холодной воды от  водозабора ОАО «Хабаровский аэропорт»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28"/>
        <w:gridCol w:w="2551"/>
        <w:gridCol w:w="2658"/>
      </w:tblGrid>
      <w:tr w:rsidR="008315BC" w:rsidRPr="008315BC" w:rsidTr="008315BC">
        <w:tc>
          <w:tcPr>
            <w:tcW w:w="4928" w:type="dxa"/>
            <w:tcBorders>
              <w:top w:val="single" w:sz="12" w:space="0" w:color="auto"/>
              <w:bottom w:val="single" w:sz="1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Наименование</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Суточная подача воды, м</w:t>
            </w:r>
            <w:r w:rsidRPr="008315BC">
              <w:rPr>
                <w:rFonts w:eastAsia="Calibri"/>
                <w:vertAlign w:val="superscript"/>
                <w:lang w:eastAsia="en-US"/>
              </w:rPr>
              <w:t>3</w:t>
            </w:r>
            <w:r w:rsidRPr="008315BC">
              <w:rPr>
                <w:rFonts w:eastAsia="Calibri"/>
                <w:lang w:eastAsia="en-US"/>
              </w:rPr>
              <w:t>/</w:t>
            </w:r>
            <w:proofErr w:type="spellStart"/>
            <w:r w:rsidRPr="008315BC">
              <w:rPr>
                <w:rFonts w:eastAsia="Calibri"/>
                <w:lang w:eastAsia="en-US"/>
              </w:rPr>
              <w:t>сут</w:t>
            </w:r>
            <w:proofErr w:type="spellEnd"/>
          </w:p>
        </w:tc>
        <w:tc>
          <w:tcPr>
            <w:tcW w:w="2658" w:type="dxa"/>
            <w:tcBorders>
              <w:top w:val="single" w:sz="12" w:space="0" w:color="auto"/>
              <w:left w:val="single" w:sz="12" w:space="0" w:color="auto"/>
              <w:bottom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Годовая подача, тыс. м</w:t>
            </w:r>
            <w:r w:rsidRPr="008315BC">
              <w:rPr>
                <w:rFonts w:eastAsia="Calibri"/>
                <w:vertAlign w:val="superscript"/>
                <w:lang w:eastAsia="en-US"/>
              </w:rPr>
              <w:t>3</w:t>
            </w:r>
            <w:r w:rsidRPr="008315BC">
              <w:rPr>
                <w:rFonts w:eastAsia="Calibri"/>
                <w:lang w:eastAsia="en-US"/>
              </w:rPr>
              <w:t>/год</w:t>
            </w:r>
          </w:p>
        </w:tc>
      </w:tr>
      <w:tr w:rsidR="008315BC" w:rsidRPr="008315BC" w:rsidTr="008315BC">
        <w:tc>
          <w:tcPr>
            <w:tcW w:w="4928" w:type="dxa"/>
            <w:tcBorders>
              <w:top w:val="single" w:sz="1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jc w:val="both"/>
              <w:rPr>
                <w:rFonts w:eastAsia="Calibri"/>
                <w:lang w:eastAsia="en-US"/>
              </w:rPr>
            </w:pPr>
            <w:r w:rsidRPr="008315BC">
              <w:rPr>
                <w:rFonts w:eastAsia="Calibri"/>
                <w:lang w:eastAsia="en-US"/>
              </w:rPr>
              <w:t>ООО «Коммунальные сети » (</w:t>
            </w:r>
            <w:proofErr w:type="gramStart"/>
            <w:r w:rsidRPr="008315BC">
              <w:rPr>
                <w:rFonts w:eastAsia="Calibri"/>
                <w:lang w:eastAsia="en-US"/>
              </w:rPr>
              <w:t>с</w:t>
            </w:r>
            <w:proofErr w:type="gramEnd"/>
            <w:r w:rsidRPr="008315BC">
              <w:rPr>
                <w:rFonts w:eastAsia="Calibri"/>
                <w:lang w:eastAsia="en-US"/>
              </w:rPr>
              <w:t>. Тополево)</w:t>
            </w:r>
          </w:p>
        </w:tc>
        <w:tc>
          <w:tcPr>
            <w:tcW w:w="2551" w:type="dxa"/>
            <w:tcBorders>
              <w:top w:val="single" w:sz="1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472,8</w:t>
            </w:r>
          </w:p>
        </w:tc>
        <w:tc>
          <w:tcPr>
            <w:tcW w:w="2658" w:type="dxa"/>
            <w:tcBorders>
              <w:top w:val="single" w:sz="1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172,6</w:t>
            </w:r>
          </w:p>
        </w:tc>
      </w:tr>
      <w:tr w:rsidR="008315BC" w:rsidRPr="008315BC" w:rsidTr="008315BC">
        <w:tc>
          <w:tcPr>
            <w:tcW w:w="4928"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jc w:val="both"/>
              <w:rPr>
                <w:rFonts w:eastAsia="Calibri"/>
                <w:lang w:eastAsia="en-US"/>
              </w:rPr>
            </w:pPr>
            <w:r w:rsidRPr="008315BC">
              <w:rPr>
                <w:rFonts w:eastAsia="Calibri"/>
                <w:lang w:eastAsia="en-US"/>
              </w:rPr>
              <w:t>ОАО «Хабаровский аэропорт (</w:t>
            </w:r>
            <w:proofErr w:type="spellStart"/>
            <w:r w:rsidRPr="008315BC">
              <w:rPr>
                <w:rFonts w:eastAsia="Calibri"/>
                <w:lang w:eastAsia="en-US"/>
              </w:rPr>
              <w:t>г</w:t>
            </w:r>
            <w:proofErr w:type="gramStart"/>
            <w:r w:rsidRPr="008315BC">
              <w:rPr>
                <w:rFonts w:eastAsia="Calibri"/>
                <w:lang w:eastAsia="en-US"/>
              </w:rPr>
              <w:t>.Х</w:t>
            </w:r>
            <w:proofErr w:type="gramEnd"/>
            <w:r w:rsidRPr="008315BC">
              <w:rPr>
                <w:rFonts w:eastAsia="Calibri"/>
                <w:lang w:eastAsia="en-US"/>
              </w:rPr>
              <w:t>абаровск</w:t>
            </w:r>
            <w:proofErr w:type="spellEnd"/>
            <w:r w:rsidRPr="008315BC">
              <w:rPr>
                <w:rFonts w:eastAsia="Calibri"/>
                <w:lang w:eastAsia="en-US"/>
              </w:rPr>
              <w:t>)</w:t>
            </w:r>
          </w:p>
        </w:tc>
        <w:tc>
          <w:tcPr>
            <w:tcW w:w="2551"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62,72</w:t>
            </w:r>
          </w:p>
        </w:tc>
        <w:tc>
          <w:tcPr>
            <w:tcW w:w="2658"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22,8</w:t>
            </w:r>
          </w:p>
        </w:tc>
      </w:tr>
      <w:tr w:rsidR="008315BC" w:rsidRPr="008315BC" w:rsidTr="008315BC">
        <w:tc>
          <w:tcPr>
            <w:tcW w:w="4928"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jc w:val="both"/>
              <w:rPr>
                <w:rFonts w:eastAsia="Calibri"/>
                <w:lang w:eastAsia="en-US"/>
              </w:rPr>
            </w:pPr>
            <w:r w:rsidRPr="008315BC">
              <w:rPr>
                <w:rFonts w:eastAsia="Calibri"/>
                <w:lang w:eastAsia="en-US"/>
              </w:rPr>
              <w:t xml:space="preserve">ООО «Славянка» (в/ч </w:t>
            </w:r>
            <w:proofErr w:type="spellStart"/>
            <w:r w:rsidRPr="008315BC">
              <w:rPr>
                <w:rFonts w:eastAsia="Calibri"/>
                <w:lang w:eastAsia="en-US"/>
              </w:rPr>
              <w:t>с</w:t>
            </w:r>
            <w:proofErr w:type="gramStart"/>
            <w:r w:rsidRPr="008315BC">
              <w:rPr>
                <w:rFonts w:eastAsia="Calibri"/>
                <w:lang w:eastAsia="en-US"/>
              </w:rPr>
              <w:t>.М</w:t>
            </w:r>
            <w:proofErr w:type="gramEnd"/>
            <w:r w:rsidRPr="008315BC">
              <w:rPr>
                <w:rFonts w:eastAsia="Calibri"/>
                <w:lang w:eastAsia="en-US"/>
              </w:rPr>
              <w:t>атвеевка</w:t>
            </w:r>
            <w:proofErr w:type="spellEnd"/>
            <w:r w:rsidRPr="008315BC">
              <w:rPr>
                <w:rFonts w:eastAsia="Calibri"/>
                <w:lang w:eastAsia="en-US"/>
              </w:rPr>
              <w:t>)</w:t>
            </w:r>
          </w:p>
        </w:tc>
        <w:tc>
          <w:tcPr>
            <w:tcW w:w="2551"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24,3</w:t>
            </w:r>
          </w:p>
        </w:tc>
        <w:tc>
          <w:tcPr>
            <w:tcW w:w="2658"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8,8</w:t>
            </w:r>
          </w:p>
        </w:tc>
      </w:tr>
      <w:tr w:rsidR="008315BC" w:rsidRPr="008315BC" w:rsidTr="008315BC">
        <w:tc>
          <w:tcPr>
            <w:tcW w:w="4928"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jc w:val="both"/>
              <w:rPr>
                <w:rFonts w:eastAsia="Calibri"/>
                <w:lang w:eastAsia="en-US"/>
              </w:rPr>
            </w:pPr>
            <w:r w:rsidRPr="008315BC">
              <w:rPr>
                <w:rFonts w:eastAsia="Calibri"/>
                <w:lang w:eastAsia="en-US"/>
              </w:rPr>
              <w:t>ООО  УК «Центр инженерных коммуникаций»</w:t>
            </w:r>
          </w:p>
        </w:tc>
        <w:tc>
          <w:tcPr>
            <w:tcW w:w="2551"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56,69</w:t>
            </w:r>
          </w:p>
        </w:tc>
        <w:tc>
          <w:tcPr>
            <w:tcW w:w="2658"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20,7</w:t>
            </w:r>
          </w:p>
        </w:tc>
      </w:tr>
      <w:tr w:rsidR="008315BC" w:rsidRPr="008315BC" w:rsidTr="008315BC">
        <w:tc>
          <w:tcPr>
            <w:tcW w:w="4928"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jc w:val="both"/>
              <w:rPr>
                <w:rFonts w:eastAsia="Calibri"/>
                <w:lang w:eastAsia="en-US"/>
              </w:rPr>
            </w:pPr>
            <w:r w:rsidRPr="008315BC">
              <w:rPr>
                <w:rFonts w:eastAsia="Calibri"/>
                <w:lang w:eastAsia="en-US"/>
              </w:rPr>
              <w:t>ООО  СК «</w:t>
            </w:r>
            <w:proofErr w:type="spellStart"/>
            <w:r w:rsidRPr="008315BC">
              <w:rPr>
                <w:rFonts w:eastAsia="Calibri"/>
                <w:lang w:eastAsia="en-US"/>
              </w:rPr>
              <w:t>Твердохлебово</w:t>
            </w:r>
            <w:proofErr w:type="spellEnd"/>
            <w:r w:rsidRPr="008315BC">
              <w:rPr>
                <w:rFonts w:eastAsia="Calibri"/>
                <w:lang w:eastAsia="en-US"/>
              </w:rPr>
              <w:t>»</w:t>
            </w:r>
          </w:p>
        </w:tc>
        <w:tc>
          <w:tcPr>
            <w:tcW w:w="2551"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6,12</w:t>
            </w:r>
          </w:p>
        </w:tc>
        <w:tc>
          <w:tcPr>
            <w:tcW w:w="2658"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2,23</w:t>
            </w:r>
          </w:p>
        </w:tc>
      </w:tr>
      <w:tr w:rsidR="008315BC" w:rsidRPr="008315BC" w:rsidTr="008315BC">
        <w:tc>
          <w:tcPr>
            <w:tcW w:w="4928"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jc w:val="both"/>
              <w:rPr>
                <w:rFonts w:eastAsia="Calibri"/>
                <w:lang w:eastAsia="en-US"/>
              </w:rPr>
            </w:pPr>
            <w:r w:rsidRPr="008315BC">
              <w:rPr>
                <w:rFonts w:eastAsia="Calibri"/>
                <w:lang w:eastAsia="en-US"/>
              </w:rPr>
              <w:t>Потери</w:t>
            </w:r>
          </w:p>
        </w:tc>
        <w:tc>
          <w:tcPr>
            <w:tcW w:w="2551"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56</w:t>
            </w:r>
          </w:p>
        </w:tc>
        <w:tc>
          <w:tcPr>
            <w:tcW w:w="2658" w:type="dxa"/>
            <w:tcBorders>
              <w:top w:val="single" w:sz="2" w:space="0" w:color="auto"/>
              <w:left w:val="single" w:sz="12" w:space="0" w:color="auto"/>
              <w:bottom w:val="single" w:sz="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20,4</w:t>
            </w:r>
          </w:p>
        </w:tc>
      </w:tr>
      <w:tr w:rsidR="008315BC" w:rsidRPr="008315BC" w:rsidTr="008315BC">
        <w:tc>
          <w:tcPr>
            <w:tcW w:w="4928" w:type="dxa"/>
            <w:tcBorders>
              <w:top w:val="single" w:sz="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spacing w:line="360" w:lineRule="auto"/>
              <w:jc w:val="both"/>
              <w:rPr>
                <w:rFonts w:eastAsia="Calibri"/>
                <w:lang w:eastAsia="en-US"/>
              </w:rPr>
            </w:pPr>
            <w:r w:rsidRPr="008315BC">
              <w:rPr>
                <w:rFonts w:eastAsia="Calibri"/>
                <w:lang w:eastAsia="en-US"/>
              </w:rPr>
              <w:t>ИТОГО:</w:t>
            </w:r>
          </w:p>
        </w:tc>
        <w:tc>
          <w:tcPr>
            <w:tcW w:w="2551" w:type="dxa"/>
            <w:tcBorders>
              <w:top w:val="single" w:sz="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678,6</w:t>
            </w:r>
          </w:p>
        </w:tc>
        <w:tc>
          <w:tcPr>
            <w:tcW w:w="2658" w:type="dxa"/>
            <w:tcBorders>
              <w:top w:val="single" w:sz="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spacing w:line="360" w:lineRule="auto"/>
              <w:ind w:firstLine="567"/>
              <w:jc w:val="center"/>
              <w:rPr>
                <w:rFonts w:eastAsia="Calibri"/>
                <w:lang w:eastAsia="en-US"/>
              </w:rPr>
            </w:pPr>
            <w:r w:rsidRPr="008315BC">
              <w:rPr>
                <w:rFonts w:eastAsia="Calibri"/>
                <w:lang w:eastAsia="en-US"/>
              </w:rPr>
              <w:t>247,5</w:t>
            </w:r>
          </w:p>
        </w:tc>
      </w:tr>
    </w:tbl>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Водоснабжение села Заозерное осуществляется от водозабор</w:t>
      </w:r>
      <w:proofErr w:type="gramStart"/>
      <w:r w:rsidRPr="008315BC">
        <w:rPr>
          <w:rFonts w:eastAsia="Calibri"/>
          <w:sz w:val="28"/>
          <w:szCs w:val="28"/>
          <w:lang w:eastAsia="en-US"/>
        </w:rPr>
        <w:t>а ООО</w:t>
      </w:r>
      <w:proofErr w:type="gramEnd"/>
      <w:r w:rsidRPr="008315BC">
        <w:rPr>
          <w:rFonts w:eastAsia="Calibri"/>
          <w:sz w:val="28"/>
          <w:szCs w:val="28"/>
          <w:lang w:eastAsia="en-US"/>
        </w:rPr>
        <w:t xml:space="preserve"> «Коммунальные услуги села Заозерное». Потребителями питьевой воды является население и предприятия, находящиеся только на территории села, с суточным потреблением 260 м3/</w:t>
      </w:r>
      <w:proofErr w:type="spellStart"/>
      <w:r w:rsidRPr="008315BC">
        <w:rPr>
          <w:rFonts w:eastAsia="Calibri"/>
          <w:sz w:val="28"/>
          <w:szCs w:val="28"/>
          <w:lang w:eastAsia="en-US"/>
        </w:rPr>
        <w:t>сут</w:t>
      </w:r>
      <w:proofErr w:type="spellEnd"/>
      <w:r w:rsidRPr="008315BC">
        <w:rPr>
          <w:rFonts w:eastAsia="Calibri"/>
          <w:sz w:val="28"/>
          <w:szCs w:val="28"/>
          <w:lang w:eastAsia="en-US"/>
        </w:rPr>
        <w:t>. и годовым потреблением 94,66 тыс</w:t>
      </w:r>
      <w:proofErr w:type="gramStart"/>
      <w:r w:rsidRPr="008315BC">
        <w:rPr>
          <w:rFonts w:eastAsia="Calibri"/>
          <w:sz w:val="28"/>
          <w:szCs w:val="28"/>
          <w:lang w:eastAsia="en-US"/>
        </w:rPr>
        <w:t>.м</w:t>
      </w:r>
      <w:proofErr w:type="gramEnd"/>
      <w:r w:rsidRPr="008315BC">
        <w:rPr>
          <w:rFonts w:eastAsia="Calibri"/>
          <w:sz w:val="28"/>
          <w:szCs w:val="28"/>
          <w:lang w:eastAsia="en-US"/>
        </w:rPr>
        <w:t>3/год.</w:t>
      </w:r>
    </w:p>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keepNext/>
        <w:keepLines/>
        <w:spacing w:line="360" w:lineRule="auto"/>
        <w:ind w:firstLine="567"/>
        <w:jc w:val="both"/>
        <w:outlineLvl w:val="1"/>
        <w:rPr>
          <w:b/>
          <w:bCs/>
          <w:sz w:val="28"/>
          <w:szCs w:val="28"/>
          <w:lang w:eastAsia="x-none"/>
        </w:rPr>
      </w:pPr>
      <w:r w:rsidRPr="008315BC">
        <w:rPr>
          <w:b/>
          <w:bCs/>
          <w:sz w:val="28"/>
          <w:szCs w:val="28"/>
          <w:lang w:val="x-none" w:eastAsia="x-none"/>
        </w:rPr>
        <w:lastRenderedPageBreak/>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Показатели структурного баланса водопотребления питьевой воды предоставлены за  2013 г. в таблице 3.4</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Таблица 3.4 − Структура потребления воды по категориям потребителей</w:t>
      </w:r>
    </w:p>
    <w:p w:rsidR="008315BC" w:rsidRPr="008315BC" w:rsidRDefault="008315BC" w:rsidP="008315BC">
      <w:pPr>
        <w:spacing w:line="360" w:lineRule="auto"/>
        <w:ind w:firstLine="567"/>
        <w:jc w:val="both"/>
        <w:rPr>
          <w:rFonts w:eastAsia="Calibri"/>
          <w:sz w:val="28"/>
          <w:szCs w:val="28"/>
          <w:lang w:eastAsia="en-US"/>
        </w:rPr>
      </w:pPr>
    </w:p>
    <w:tbl>
      <w:tblPr>
        <w:tblW w:w="9351" w:type="dxa"/>
        <w:jc w:val="center"/>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8"/>
        <w:gridCol w:w="4106"/>
        <w:gridCol w:w="1789"/>
        <w:gridCol w:w="1351"/>
        <w:gridCol w:w="1487"/>
      </w:tblGrid>
      <w:tr w:rsidR="008315BC" w:rsidRPr="008315BC" w:rsidTr="008315BC">
        <w:trPr>
          <w:trHeight w:val="300"/>
          <w:jc w:val="center"/>
        </w:trPr>
        <w:tc>
          <w:tcPr>
            <w:tcW w:w="618" w:type="dxa"/>
            <w:tcBorders>
              <w:top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 xml:space="preserve">№ </w:t>
            </w:r>
            <w:proofErr w:type="gramStart"/>
            <w:r w:rsidRPr="008315BC">
              <w:rPr>
                <w:rFonts w:eastAsia="Calibri"/>
                <w:lang w:eastAsia="en-US"/>
              </w:rPr>
              <w:t>п</w:t>
            </w:r>
            <w:proofErr w:type="gramEnd"/>
            <w:r w:rsidRPr="008315BC">
              <w:rPr>
                <w:rFonts w:eastAsia="Calibri"/>
                <w:lang w:eastAsia="en-US"/>
              </w:rPr>
              <w:t>/п</w:t>
            </w:r>
          </w:p>
        </w:tc>
        <w:tc>
          <w:tcPr>
            <w:tcW w:w="410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Наименование потребителя</w:t>
            </w:r>
          </w:p>
        </w:tc>
        <w:tc>
          <w:tcPr>
            <w:tcW w:w="178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Адрес</w:t>
            </w:r>
          </w:p>
        </w:tc>
        <w:tc>
          <w:tcPr>
            <w:tcW w:w="135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 xml:space="preserve">Объем, </w:t>
            </w:r>
            <w:proofErr w:type="spellStart"/>
            <w:r w:rsidRPr="008315BC">
              <w:rPr>
                <w:rFonts w:eastAsia="Calibri"/>
                <w:lang w:eastAsia="en-US"/>
              </w:rPr>
              <w:t>тыс</w:t>
            </w:r>
            <w:proofErr w:type="gramStart"/>
            <w:r w:rsidRPr="008315BC">
              <w:rPr>
                <w:rFonts w:eastAsia="Calibri"/>
                <w:lang w:eastAsia="en-US"/>
              </w:rPr>
              <w:t>.к</w:t>
            </w:r>
            <w:proofErr w:type="gramEnd"/>
            <w:r w:rsidRPr="008315BC">
              <w:rPr>
                <w:rFonts w:eastAsia="Calibri"/>
                <w:lang w:eastAsia="en-US"/>
              </w:rPr>
              <w:t>уб.м</w:t>
            </w:r>
            <w:proofErr w:type="spellEnd"/>
            <w:r w:rsidRPr="008315BC">
              <w:rPr>
                <w:rFonts w:eastAsia="Calibri"/>
                <w:lang w:eastAsia="en-US"/>
              </w:rPr>
              <w:t>. в год</w:t>
            </w:r>
          </w:p>
        </w:tc>
        <w:tc>
          <w:tcPr>
            <w:tcW w:w="1487" w:type="dxa"/>
            <w:tcBorders>
              <w:top w:val="single" w:sz="12" w:space="0" w:color="auto"/>
              <w:left w:val="single" w:sz="12" w:space="0" w:color="auto"/>
              <w:bottom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Примечание</w:t>
            </w:r>
          </w:p>
        </w:tc>
      </w:tr>
      <w:tr w:rsidR="008315BC" w:rsidRPr="008315BC" w:rsidTr="008315BC">
        <w:trPr>
          <w:trHeight w:val="300"/>
          <w:jc w:val="center"/>
        </w:trPr>
        <w:tc>
          <w:tcPr>
            <w:tcW w:w="618" w:type="dxa"/>
            <w:tcBorders>
              <w:top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1</w:t>
            </w:r>
          </w:p>
        </w:tc>
        <w:tc>
          <w:tcPr>
            <w:tcW w:w="4106" w:type="dxa"/>
            <w:tcBorders>
              <w:top w:val="single" w:sz="12" w:space="0" w:color="auto"/>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2</w:t>
            </w:r>
          </w:p>
        </w:tc>
        <w:tc>
          <w:tcPr>
            <w:tcW w:w="1789" w:type="dxa"/>
            <w:tcBorders>
              <w:top w:val="single" w:sz="12" w:space="0" w:color="auto"/>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3</w:t>
            </w:r>
          </w:p>
        </w:tc>
        <w:tc>
          <w:tcPr>
            <w:tcW w:w="1351" w:type="dxa"/>
            <w:tcBorders>
              <w:top w:val="single" w:sz="12" w:space="0" w:color="auto"/>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4</w:t>
            </w:r>
          </w:p>
        </w:tc>
        <w:tc>
          <w:tcPr>
            <w:tcW w:w="1487" w:type="dxa"/>
            <w:tcBorders>
              <w:top w:val="single" w:sz="12" w:space="0" w:color="auto"/>
              <w:lef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5</w:t>
            </w:r>
          </w:p>
        </w:tc>
      </w:tr>
      <w:tr w:rsidR="008315BC" w:rsidRPr="008315BC" w:rsidTr="008315BC">
        <w:trPr>
          <w:trHeight w:val="300"/>
          <w:jc w:val="center"/>
        </w:trPr>
        <w:tc>
          <w:tcPr>
            <w:tcW w:w="618" w:type="dxa"/>
            <w:tcBorders>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 1</w:t>
            </w:r>
          </w:p>
        </w:tc>
        <w:tc>
          <w:tcPr>
            <w:tcW w:w="4106"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 xml:space="preserve">                         с. Тополево</w:t>
            </w:r>
          </w:p>
        </w:tc>
        <w:tc>
          <w:tcPr>
            <w:tcW w:w="1789"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sz w:val="20"/>
                <w:szCs w:val="20"/>
                <w:lang w:eastAsia="en-US"/>
              </w:rPr>
            </w:pPr>
            <w:r w:rsidRPr="008315BC">
              <w:rPr>
                <w:rFonts w:eastAsia="Calibri"/>
                <w:sz w:val="20"/>
                <w:szCs w:val="20"/>
                <w:lang w:eastAsia="en-US"/>
              </w:rPr>
              <w:t> </w:t>
            </w:r>
          </w:p>
        </w:tc>
        <w:tc>
          <w:tcPr>
            <w:tcW w:w="1351"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p>
        </w:tc>
        <w:tc>
          <w:tcPr>
            <w:tcW w:w="1487" w:type="dxa"/>
            <w:tcBorders>
              <w:lef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 </w:t>
            </w:r>
          </w:p>
        </w:tc>
      </w:tr>
      <w:tr w:rsidR="008315BC" w:rsidRPr="008315BC" w:rsidTr="008315BC">
        <w:trPr>
          <w:trHeight w:val="300"/>
          <w:jc w:val="center"/>
        </w:trPr>
        <w:tc>
          <w:tcPr>
            <w:tcW w:w="618" w:type="dxa"/>
            <w:tcBorders>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 1.1</w:t>
            </w:r>
          </w:p>
        </w:tc>
        <w:tc>
          <w:tcPr>
            <w:tcW w:w="4106"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Бюджетные организации</w:t>
            </w:r>
          </w:p>
        </w:tc>
        <w:tc>
          <w:tcPr>
            <w:tcW w:w="1789"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sz w:val="20"/>
                <w:szCs w:val="20"/>
                <w:lang w:eastAsia="en-US"/>
              </w:rPr>
            </w:pPr>
            <w:r w:rsidRPr="008315BC">
              <w:rPr>
                <w:rFonts w:eastAsia="Calibri"/>
                <w:sz w:val="20"/>
                <w:szCs w:val="20"/>
                <w:lang w:eastAsia="en-US"/>
              </w:rPr>
              <w:t> </w:t>
            </w:r>
            <w:proofErr w:type="spellStart"/>
            <w:r w:rsidRPr="008315BC">
              <w:rPr>
                <w:rFonts w:eastAsia="Calibri"/>
                <w:sz w:val="20"/>
                <w:szCs w:val="20"/>
                <w:lang w:eastAsia="en-US"/>
              </w:rPr>
              <w:t>с</w:t>
            </w:r>
            <w:proofErr w:type="gramStart"/>
            <w:r w:rsidRPr="008315BC">
              <w:rPr>
                <w:rFonts w:eastAsia="Calibri"/>
                <w:sz w:val="20"/>
                <w:szCs w:val="20"/>
                <w:lang w:eastAsia="en-US"/>
              </w:rPr>
              <w:t>.Т</w:t>
            </w:r>
            <w:proofErr w:type="gramEnd"/>
            <w:r w:rsidRPr="008315BC">
              <w:rPr>
                <w:rFonts w:eastAsia="Calibri"/>
                <w:sz w:val="20"/>
                <w:szCs w:val="20"/>
                <w:lang w:eastAsia="en-US"/>
              </w:rPr>
              <w:t>ополево</w:t>
            </w:r>
            <w:proofErr w:type="spellEnd"/>
          </w:p>
        </w:tc>
        <w:tc>
          <w:tcPr>
            <w:tcW w:w="1351"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15,6</w:t>
            </w:r>
          </w:p>
        </w:tc>
        <w:tc>
          <w:tcPr>
            <w:tcW w:w="1487" w:type="dxa"/>
            <w:tcBorders>
              <w:lef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 </w:t>
            </w:r>
          </w:p>
        </w:tc>
      </w:tr>
      <w:tr w:rsidR="008315BC" w:rsidRPr="008315BC" w:rsidTr="008315BC">
        <w:trPr>
          <w:trHeight w:val="300"/>
          <w:jc w:val="center"/>
        </w:trPr>
        <w:tc>
          <w:tcPr>
            <w:tcW w:w="618" w:type="dxa"/>
            <w:tcBorders>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 1.2</w:t>
            </w:r>
          </w:p>
        </w:tc>
        <w:tc>
          <w:tcPr>
            <w:tcW w:w="4106"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Население</w:t>
            </w:r>
          </w:p>
        </w:tc>
        <w:tc>
          <w:tcPr>
            <w:tcW w:w="1789"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sz w:val="20"/>
                <w:szCs w:val="20"/>
                <w:lang w:eastAsia="en-US"/>
              </w:rPr>
            </w:pPr>
            <w:proofErr w:type="spellStart"/>
            <w:r w:rsidRPr="008315BC">
              <w:rPr>
                <w:rFonts w:eastAsia="Calibri"/>
                <w:sz w:val="20"/>
                <w:szCs w:val="20"/>
                <w:lang w:eastAsia="en-US"/>
              </w:rPr>
              <w:t>с</w:t>
            </w:r>
            <w:proofErr w:type="gramStart"/>
            <w:r w:rsidRPr="008315BC">
              <w:rPr>
                <w:rFonts w:eastAsia="Calibri"/>
                <w:sz w:val="20"/>
                <w:szCs w:val="20"/>
                <w:lang w:eastAsia="en-US"/>
              </w:rPr>
              <w:t>.Т</w:t>
            </w:r>
            <w:proofErr w:type="gramEnd"/>
            <w:r w:rsidRPr="008315BC">
              <w:rPr>
                <w:rFonts w:eastAsia="Calibri"/>
                <w:sz w:val="20"/>
                <w:szCs w:val="20"/>
                <w:lang w:eastAsia="en-US"/>
              </w:rPr>
              <w:t>ополево</w:t>
            </w:r>
            <w:proofErr w:type="spellEnd"/>
            <w:r w:rsidRPr="008315BC">
              <w:rPr>
                <w:rFonts w:eastAsia="Calibri"/>
                <w:sz w:val="20"/>
                <w:szCs w:val="20"/>
                <w:lang w:eastAsia="en-US"/>
              </w:rPr>
              <w:t> </w:t>
            </w:r>
          </w:p>
        </w:tc>
        <w:tc>
          <w:tcPr>
            <w:tcW w:w="1351"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135,4</w:t>
            </w:r>
          </w:p>
        </w:tc>
        <w:tc>
          <w:tcPr>
            <w:tcW w:w="1487" w:type="dxa"/>
            <w:tcBorders>
              <w:lef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 </w:t>
            </w:r>
          </w:p>
        </w:tc>
      </w:tr>
      <w:tr w:rsidR="008315BC" w:rsidRPr="008315BC" w:rsidTr="008315BC">
        <w:trPr>
          <w:trHeight w:val="300"/>
          <w:jc w:val="center"/>
        </w:trPr>
        <w:tc>
          <w:tcPr>
            <w:tcW w:w="618" w:type="dxa"/>
            <w:tcBorders>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1.3 </w:t>
            </w:r>
          </w:p>
        </w:tc>
        <w:tc>
          <w:tcPr>
            <w:tcW w:w="4106"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Прочие потребители</w:t>
            </w:r>
          </w:p>
        </w:tc>
        <w:tc>
          <w:tcPr>
            <w:tcW w:w="1789"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sz w:val="20"/>
                <w:szCs w:val="20"/>
                <w:lang w:eastAsia="en-US"/>
              </w:rPr>
            </w:pPr>
            <w:r w:rsidRPr="008315BC">
              <w:rPr>
                <w:rFonts w:eastAsia="Calibri"/>
                <w:sz w:val="20"/>
                <w:szCs w:val="20"/>
                <w:lang w:eastAsia="en-US"/>
              </w:rPr>
              <w:t> </w:t>
            </w:r>
            <w:proofErr w:type="spellStart"/>
            <w:r w:rsidRPr="008315BC">
              <w:rPr>
                <w:rFonts w:eastAsia="Calibri"/>
                <w:sz w:val="20"/>
                <w:szCs w:val="20"/>
                <w:lang w:eastAsia="en-US"/>
              </w:rPr>
              <w:t>с</w:t>
            </w:r>
            <w:proofErr w:type="gramStart"/>
            <w:r w:rsidRPr="008315BC">
              <w:rPr>
                <w:rFonts w:eastAsia="Calibri"/>
                <w:sz w:val="20"/>
                <w:szCs w:val="20"/>
                <w:lang w:eastAsia="en-US"/>
              </w:rPr>
              <w:t>.Т</w:t>
            </w:r>
            <w:proofErr w:type="gramEnd"/>
            <w:r w:rsidRPr="008315BC">
              <w:rPr>
                <w:rFonts w:eastAsia="Calibri"/>
                <w:sz w:val="20"/>
                <w:szCs w:val="20"/>
                <w:lang w:eastAsia="en-US"/>
              </w:rPr>
              <w:t>ополево</w:t>
            </w:r>
            <w:proofErr w:type="spellEnd"/>
          </w:p>
        </w:tc>
        <w:tc>
          <w:tcPr>
            <w:tcW w:w="1351"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21,6</w:t>
            </w:r>
          </w:p>
        </w:tc>
        <w:tc>
          <w:tcPr>
            <w:tcW w:w="1487" w:type="dxa"/>
            <w:tcBorders>
              <w:lef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 </w:t>
            </w:r>
          </w:p>
        </w:tc>
      </w:tr>
      <w:tr w:rsidR="008315BC" w:rsidRPr="008315BC" w:rsidTr="008315BC">
        <w:trPr>
          <w:trHeight w:val="300"/>
          <w:jc w:val="center"/>
        </w:trPr>
        <w:tc>
          <w:tcPr>
            <w:tcW w:w="618" w:type="dxa"/>
            <w:tcBorders>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p>
        </w:tc>
        <w:tc>
          <w:tcPr>
            <w:tcW w:w="4106"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 xml:space="preserve">Итого по </w:t>
            </w:r>
            <w:proofErr w:type="spellStart"/>
            <w:r w:rsidRPr="008315BC">
              <w:rPr>
                <w:rFonts w:eastAsia="Calibri"/>
                <w:lang w:eastAsia="en-US"/>
              </w:rPr>
              <w:t>с</w:t>
            </w:r>
            <w:proofErr w:type="gramStart"/>
            <w:r w:rsidRPr="008315BC">
              <w:rPr>
                <w:rFonts w:eastAsia="Calibri"/>
                <w:lang w:eastAsia="en-US"/>
              </w:rPr>
              <w:t>.Т</w:t>
            </w:r>
            <w:proofErr w:type="gramEnd"/>
            <w:r w:rsidRPr="008315BC">
              <w:rPr>
                <w:rFonts w:eastAsia="Calibri"/>
                <w:lang w:eastAsia="en-US"/>
              </w:rPr>
              <w:t>ополево</w:t>
            </w:r>
            <w:proofErr w:type="spellEnd"/>
          </w:p>
        </w:tc>
        <w:tc>
          <w:tcPr>
            <w:tcW w:w="1789"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sz w:val="20"/>
                <w:szCs w:val="20"/>
                <w:lang w:eastAsia="en-US"/>
              </w:rPr>
            </w:pPr>
          </w:p>
        </w:tc>
        <w:tc>
          <w:tcPr>
            <w:tcW w:w="1351"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172,6</w:t>
            </w:r>
          </w:p>
        </w:tc>
        <w:tc>
          <w:tcPr>
            <w:tcW w:w="1487" w:type="dxa"/>
            <w:tcBorders>
              <w:left w:val="single" w:sz="12" w:space="0" w:color="auto"/>
            </w:tcBorders>
            <w:shd w:val="clear" w:color="auto" w:fill="auto"/>
            <w:noWrap/>
            <w:vAlign w:val="bottom"/>
            <w:hideMark/>
          </w:tcPr>
          <w:p w:rsidR="008315BC" w:rsidRPr="008315BC" w:rsidRDefault="008315BC" w:rsidP="008315BC">
            <w:pPr>
              <w:jc w:val="both"/>
              <w:rPr>
                <w:rFonts w:eastAsia="Calibri"/>
                <w:lang w:eastAsia="en-US"/>
              </w:rPr>
            </w:pPr>
          </w:p>
        </w:tc>
      </w:tr>
      <w:tr w:rsidR="008315BC" w:rsidRPr="008315BC" w:rsidTr="008315BC">
        <w:trPr>
          <w:trHeight w:val="300"/>
          <w:jc w:val="center"/>
        </w:trPr>
        <w:tc>
          <w:tcPr>
            <w:tcW w:w="618" w:type="dxa"/>
            <w:tcBorders>
              <w:top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2</w:t>
            </w:r>
          </w:p>
        </w:tc>
        <w:tc>
          <w:tcPr>
            <w:tcW w:w="410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proofErr w:type="spellStart"/>
            <w:r w:rsidRPr="008315BC">
              <w:rPr>
                <w:rFonts w:eastAsia="Calibri"/>
                <w:lang w:eastAsia="en-US"/>
              </w:rPr>
              <w:t>с</w:t>
            </w:r>
            <w:proofErr w:type="gramStart"/>
            <w:r w:rsidRPr="008315BC">
              <w:rPr>
                <w:rFonts w:eastAsia="Calibri"/>
                <w:lang w:eastAsia="en-US"/>
              </w:rPr>
              <w:t>.З</w:t>
            </w:r>
            <w:proofErr w:type="gramEnd"/>
            <w:r w:rsidRPr="008315BC">
              <w:rPr>
                <w:rFonts w:eastAsia="Calibri"/>
                <w:lang w:eastAsia="en-US"/>
              </w:rPr>
              <w:t>аозерное</w:t>
            </w:r>
            <w:proofErr w:type="spellEnd"/>
          </w:p>
        </w:tc>
        <w:tc>
          <w:tcPr>
            <w:tcW w:w="178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p>
        </w:tc>
        <w:tc>
          <w:tcPr>
            <w:tcW w:w="135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p>
        </w:tc>
        <w:tc>
          <w:tcPr>
            <w:tcW w:w="1487" w:type="dxa"/>
            <w:tcBorders>
              <w:top w:val="single" w:sz="12" w:space="0" w:color="auto"/>
              <w:left w:val="single" w:sz="12" w:space="0" w:color="auto"/>
              <w:bottom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p>
        </w:tc>
      </w:tr>
      <w:tr w:rsidR="008315BC" w:rsidRPr="008315BC" w:rsidTr="008315BC">
        <w:trPr>
          <w:trHeight w:val="300"/>
          <w:jc w:val="center"/>
        </w:trPr>
        <w:tc>
          <w:tcPr>
            <w:tcW w:w="618" w:type="dxa"/>
            <w:tcBorders>
              <w:top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2.1</w:t>
            </w:r>
          </w:p>
        </w:tc>
        <w:tc>
          <w:tcPr>
            <w:tcW w:w="410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Бюджетные организации</w:t>
            </w:r>
          </w:p>
        </w:tc>
        <w:tc>
          <w:tcPr>
            <w:tcW w:w="178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sz w:val="20"/>
                <w:szCs w:val="20"/>
                <w:lang w:eastAsia="en-US"/>
              </w:rPr>
            </w:pPr>
            <w:proofErr w:type="spellStart"/>
            <w:r w:rsidRPr="008315BC">
              <w:rPr>
                <w:rFonts w:eastAsia="Calibri"/>
                <w:sz w:val="20"/>
                <w:szCs w:val="20"/>
                <w:lang w:eastAsia="en-US"/>
              </w:rPr>
              <w:t>С.Заозерное</w:t>
            </w:r>
            <w:proofErr w:type="spellEnd"/>
          </w:p>
        </w:tc>
        <w:tc>
          <w:tcPr>
            <w:tcW w:w="135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34,5</w:t>
            </w:r>
          </w:p>
        </w:tc>
        <w:tc>
          <w:tcPr>
            <w:tcW w:w="1487" w:type="dxa"/>
            <w:tcBorders>
              <w:top w:val="single" w:sz="12" w:space="0" w:color="auto"/>
              <w:left w:val="single" w:sz="12" w:space="0" w:color="auto"/>
              <w:bottom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p>
        </w:tc>
      </w:tr>
      <w:tr w:rsidR="008315BC" w:rsidRPr="008315BC" w:rsidTr="008315BC">
        <w:trPr>
          <w:trHeight w:val="300"/>
          <w:jc w:val="center"/>
        </w:trPr>
        <w:tc>
          <w:tcPr>
            <w:tcW w:w="618" w:type="dxa"/>
            <w:tcBorders>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2.2</w:t>
            </w:r>
          </w:p>
        </w:tc>
        <w:tc>
          <w:tcPr>
            <w:tcW w:w="4106"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Население</w:t>
            </w:r>
          </w:p>
        </w:tc>
        <w:tc>
          <w:tcPr>
            <w:tcW w:w="1789"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sz w:val="20"/>
                <w:szCs w:val="20"/>
                <w:lang w:eastAsia="en-US"/>
              </w:rPr>
            </w:pPr>
            <w:proofErr w:type="spellStart"/>
            <w:r w:rsidRPr="008315BC">
              <w:rPr>
                <w:rFonts w:eastAsia="Calibri"/>
                <w:sz w:val="20"/>
                <w:szCs w:val="20"/>
                <w:lang w:eastAsia="en-US"/>
              </w:rPr>
              <w:t>С.Заозерное</w:t>
            </w:r>
            <w:proofErr w:type="spellEnd"/>
          </w:p>
        </w:tc>
        <w:tc>
          <w:tcPr>
            <w:tcW w:w="1351"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40,9</w:t>
            </w:r>
          </w:p>
        </w:tc>
        <w:tc>
          <w:tcPr>
            <w:tcW w:w="1487" w:type="dxa"/>
            <w:tcBorders>
              <w:left w:val="single" w:sz="12" w:space="0" w:color="auto"/>
            </w:tcBorders>
            <w:shd w:val="clear" w:color="auto" w:fill="auto"/>
            <w:noWrap/>
            <w:vAlign w:val="bottom"/>
            <w:hideMark/>
          </w:tcPr>
          <w:p w:rsidR="008315BC" w:rsidRPr="008315BC" w:rsidRDefault="008315BC" w:rsidP="008315BC">
            <w:pPr>
              <w:jc w:val="both"/>
              <w:rPr>
                <w:rFonts w:eastAsia="Calibri"/>
                <w:lang w:eastAsia="en-US"/>
              </w:rPr>
            </w:pPr>
          </w:p>
        </w:tc>
      </w:tr>
      <w:tr w:rsidR="008315BC" w:rsidRPr="008315BC" w:rsidTr="008315BC">
        <w:trPr>
          <w:trHeight w:val="300"/>
          <w:jc w:val="center"/>
        </w:trPr>
        <w:tc>
          <w:tcPr>
            <w:tcW w:w="618" w:type="dxa"/>
            <w:tcBorders>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2.3</w:t>
            </w:r>
          </w:p>
        </w:tc>
        <w:tc>
          <w:tcPr>
            <w:tcW w:w="4106"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Прочие потребители</w:t>
            </w:r>
          </w:p>
        </w:tc>
        <w:tc>
          <w:tcPr>
            <w:tcW w:w="1789"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sz w:val="20"/>
                <w:szCs w:val="20"/>
                <w:lang w:eastAsia="en-US"/>
              </w:rPr>
            </w:pPr>
            <w:proofErr w:type="spellStart"/>
            <w:r w:rsidRPr="008315BC">
              <w:rPr>
                <w:rFonts w:eastAsia="Calibri"/>
                <w:sz w:val="20"/>
                <w:szCs w:val="20"/>
                <w:lang w:eastAsia="en-US"/>
              </w:rPr>
              <w:t>С.Заозерное</w:t>
            </w:r>
            <w:proofErr w:type="spellEnd"/>
          </w:p>
        </w:tc>
        <w:tc>
          <w:tcPr>
            <w:tcW w:w="1351"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4,7</w:t>
            </w:r>
          </w:p>
        </w:tc>
        <w:tc>
          <w:tcPr>
            <w:tcW w:w="1487" w:type="dxa"/>
            <w:tcBorders>
              <w:left w:val="single" w:sz="12" w:space="0" w:color="auto"/>
            </w:tcBorders>
            <w:shd w:val="clear" w:color="auto" w:fill="auto"/>
            <w:noWrap/>
            <w:vAlign w:val="bottom"/>
            <w:hideMark/>
          </w:tcPr>
          <w:p w:rsidR="008315BC" w:rsidRPr="008315BC" w:rsidRDefault="008315BC" w:rsidP="008315BC">
            <w:pPr>
              <w:jc w:val="both"/>
              <w:rPr>
                <w:rFonts w:eastAsia="Calibri"/>
                <w:lang w:eastAsia="en-US"/>
              </w:rPr>
            </w:pPr>
          </w:p>
        </w:tc>
      </w:tr>
      <w:tr w:rsidR="008315BC" w:rsidRPr="008315BC" w:rsidTr="008315BC">
        <w:trPr>
          <w:trHeight w:val="300"/>
          <w:jc w:val="center"/>
        </w:trPr>
        <w:tc>
          <w:tcPr>
            <w:tcW w:w="618" w:type="dxa"/>
            <w:tcBorders>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p>
        </w:tc>
        <w:tc>
          <w:tcPr>
            <w:tcW w:w="4106"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lang w:eastAsia="en-US"/>
              </w:rPr>
            </w:pPr>
            <w:r w:rsidRPr="008315BC">
              <w:rPr>
                <w:rFonts w:eastAsia="Calibri"/>
                <w:lang w:eastAsia="en-US"/>
              </w:rPr>
              <w:t xml:space="preserve">Итого по </w:t>
            </w:r>
            <w:proofErr w:type="spellStart"/>
            <w:r w:rsidRPr="008315BC">
              <w:rPr>
                <w:rFonts w:eastAsia="Calibri"/>
                <w:lang w:eastAsia="en-US"/>
              </w:rPr>
              <w:t>с</w:t>
            </w:r>
            <w:proofErr w:type="gramStart"/>
            <w:r w:rsidRPr="008315BC">
              <w:rPr>
                <w:rFonts w:eastAsia="Calibri"/>
                <w:lang w:eastAsia="en-US"/>
              </w:rPr>
              <w:t>.З</w:t>
            </w:r>
            <w:proofErr w:type="gramEnd"/>
            <w:r w:rsidRPr="008315BC">
              <w:rPr>
                <w:rFonts w:eastAsia="Calibri"/>
                <w:lang w:eastAsia="en-US"/>
              </w:rPr>
              <w:t>аозерное</w:t>
            </w:r>
            <w:proofErr w:type="spellEnd"/>
          </w:p>
        </w:tc>
        <w:tc>
          <w:tcPr>
            <w:tcW w:w="1789"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both"/>
              <w:rPr>
                <w:rFonts w:eastAsia="Calibri"/>
                <w:sz w:val="20"/>
                <w:szCs w:val="20"/>
                <w:lang w:eastAsia="en-US"/>
              </w:rPr>
            </w:pPr>
          </w:p>
        </w:tc>
        <w:tc>
          <w:tcPr>
            <w:tcW w:w="1351" w:type="dxa"/>
            <w:tcBorders>
              <w:left w:val="single" w:sz="12" w:space="0" w:color="auto"/>
              <w:right w:val="single" w:sz="12" w:space="0" w:color="auto"/>
            </w:tcBorders>
            <w:shd w:val="clear" w:color="auto" w:fill="auto"/>
            <w:noWrap/>
            <w:vAlign w:val="bottom"/>
            <w:hideMark/>
          </w:tcPr>
          <w:p w:rsidR="008315BC" w:rsidRPr="008315BC" w:rsidRDefault="008315BC" w:rsidP="008315BC">
            <w:pPr>
              <w:jc w:val="center"/>
              <w:rPr>
                <w:rFonts w:eastAsia="Calibri"/>
                <w:lang w:eastAsia="en-US"/>
              </w:rPr>
            </w:pPr>
            <w:r w:rsidRPr="008315BC">
              <w:rPr>
                <w:rFonts w:eastAsia="Calibri"/>
                <w:lang w:eastAsia="en-US"/>
              </w:rPr>
              <w:t>80,1</w:t>
            </w:r>
          </w:p>
        </w:tc>
        <w:tc>
          <w:tcPr>
            <w:tcW w:w="1487" w:type="dxa"/>
            <w:tcBorders>
              <w:left w:val="single" w:sz="12" w:space="0" w:color="auto"/>
            </w:tcBorders>
            <w:shd w:val="clear" w:color="auto" w:fill="auto"/>
            <w:noWrap/>
            <w:vAlign w:val="bottom"/>
            <w:hideMark/>
          </w:tcPr>
          <w:p w:rsidR="008315BC" w:rsidRPr="008315BC" w:rsidRDefault="008315BC" w:rsidP="008315BC">
            <w:pPr>
              <w:jc w:val="both"/>
              <w:rPr>
                <w:rFonts w:eastAsia="Calibri"/>
                <w:lang w:eastAsia="en-US"/>
              </w:rPr>
            </w:pPr>
          </w:p>
        </w:tc>
      </w:tr>
    </w:tbl>
    <w:p w:rsidR="008315BC" w:rsidRPr="008315BC" w:rsidRDefault="008315BC" w:rsidP="008315BC">
      <w:pPr>
        <w:spacing w:line="360" w:lineRule="auto"/>
        <w:ind w:firstLine="567"/>
        <w:jc w:val="center"/>
        <w:rPr>
          <w:rFonts w:eastAsia="Calibri"/>
          <w:sz w:val="28"/>
          <w:szCs w:val="28"/>
          <w:lang w:eastAsia="en-US"/>
        </w:rPr>
      </w:pP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Согласно данных таблицы 3.1 потребление холодной воды населением с. Тополево  в 2013 году составляет 371м</w:t>
      </w:r>
      <w:r w:rsidRPr="008315BC">
        <w:rPr>
          <w:rFonts w:eastAsia="Calibri"/>
          <w:sz w:val="28"/>
          <w:szCs w:val="28"/>
          <w:vertAlign w:val="superscript"/>
          <w:lang w:eastAsia="en-US"/>
        </w:rPr>
        <w:t>3</w:t>
      </w:r>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xml:space="preserve"> (135,4 тыс. м</w:t>
      </w:r>
      <w:r w:rsidRPr="008315BC">
        <w:rPr>
          <w:rFonts w:eastAsia="Calibri"/>
          <w:sz w:val="28"/>
          <w:szCs w:val="28"/>
          <w:vertAlign w:val="superscript"/>
          <w:lang w:eastAsia="en-US"/>
        </w:rPr>
        <w:t>3</w:t>
      </w:r>
      <w:r w:rsidRPr="008315BC">
        <w:rPr>
          <w:rFonts w:eastAsia="Calibri"/>
          <w:sz w:val="28"/>
          <w:szCs w:val="28"/>
          <w:lang w:eastAsia="en-US"/>
        </w:rPr>
        <w:t>/год), горячее водоснабжение 41,4 м</w:t>
      </w:r>
      <w:r w:rsidRPr="008315BC">
        <w:rPr>
          <w:rFonts w:eastAsia="Calibri"/>
          <w:sz w:val="28"/>
          <w:szCs w:val="28"/>
          <w:vertAlign w:val="superscript"/>
          <w:lang w:eastAsia="en-US"/>
        </w:rPr>
        <w:t>3</w:t>
      </w:r>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xml:space="preserve">. </w:t>
      </w:r>
      <w:proofErr w:type="gramStart"/>
      <w:r w:rsidRPr="008315BC">
        <w:rPr>
          <w:rFonts w:eastAsia="Calibri"/>
          <w:sz w:val="28"/>
          <w:szCs w:val="28"/>
          <w:lang w:eastAsia="en-US"/>
        </w:rPr>
        <w:t xml:space="preserve">( </w:t>
      </w:r>
      <w:proofErr w:type="gramEnd"/>
      <w:r w:rsidRPr="008315BC">
        <w:rPr>
          <w:rFonts w:eastAsia="Calibri"/>
          <w:sz w:val="28"/>
          <w:szCs w:val="28"/>
          <w:lang w:eastAsia="en-US"/>
        </w:rPr>
        <w:t>15,1 м3/год). Действующим нормативом потребления холодной воды является величина – 250 л/</w:t>
      </w:r>
      <w:proofErr w:type="spellStart"/>
      <w:r w:rsidRPr="008315BC">
        <w:rPr>
          <w:rFonts w:eastAsia="Calibri"/>
          <w:sz w:val="28"/>
          <w:szCs w:val="28"/>
          <w:lang w:eastAsia="en-US"/>
        </w:rPr>
        <w:t>сут</w:t>
      </w:r>
      <w:proofErr w:type="spellEnd"/>
      <w:r w:rsidRPr="008315BC">
        <w:rPr>
          <w:rFonts w:eastAsia="Calibri"/>
          <w:sz w:val="28"/>
          <w:szCs w:val="28"/>
          <w:lang w:eastAsia="en-US"/>
        </w:rPr>
        <w:t xml:space="preserve">, в соответствии с уровнем благоустройства жилого фонда.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Потребление холодной воды населением </w:t>
      </w:r>
      <w:proofErr w:type="spellStart"/>
      <w:r w:rsidRPr="008315BC">
        <w:rPr>
          <w:rFonts w:eastAsia="Calibri"/>
          <w:sz w:val="28"/>
          <w:szCs w:val="28"/>
          <w:lang w:eastAsia="en-US"/>
        </w:rPr>
        <w:t>с</w:t>
      </w:r>
      <w:proofErr w:type="gramStart"/>
      <w:r w:rsidRPr="008315BC">
        <w:rPr>
          <w:rFonts w:eastAsia="Calibri"/>
          <w:sz w:val="28"/>
          <w:szCs w:val="28"/>
          <w:lang w:eastAsia="en-US"/>
        </w:rPr>
        <w:t>.З</w:t>
      </w:r>
      <w:proofErr w:type="gramEnd"/>
      <w:r w:rsidRPr="008315BC">
        <w:rPr>
          <w:rFonts w:eastAsia="Calibri"/>
          <w:sz w:val="28"/>
          <w:szCs w:val="28"/>
          <w:lang w:eastAsia="en-US"/>
        </w:rPr>
        <w:t>аозерное</w:t>
      </w:r>
      <w:proofErr w:type="spellEnd"/>
      <w:r w:rsidRPr="008315BC">
        <w:rPr>
          <w:rFonts w:eastAsia="Calibri"/>
          <w:sz w:val="28"/>
          <w:szCs w:val="28"/>
          <w:lang w:eastAsia="en-US"/>
        </w:rPr>
        <w:t xml:space="preserve"> в 2013 году составило 112,1 м3/</w:t>
      </w:r>
      <w:proofErr w:type="spellStart"/>
      <w:r w:rsidRPr="008315BC">
        <w:rPr>
          <w:rFonts w:eastAsia="Calibri"/>
          <w:sz w:val="28"/>
          <w:szCs w:val="28"/>
          <w:lang w:eastAsia="en-US"/>
        </w:rPr>
        <w:t>сут</w:t>
      </w:r>
      <w:proofErr w:type="spellEnd"/>
      <w:r w:rsidRPr="008315BC">
        <w:rPr>
          <w:rFonts w:eastAsia="Calibri"/>
          <w:sz w:val="28"/>
          <w:szCs w:val="28"/>
          <w:lang w:eastAsia="en-US"/>
        </w:rPr>
        <w:t xml:space="preserve">.( 40,9 тыс.м3/год), горячее водоснабжение в селе отсутствует. </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lastRenderedPageBreak/>
        <w:t>3.5 Описание существующей системы коммерческого учета горячей, питьевой, технической воды и планов по установке приборов учета</w:t>
      </w:r>
    </w:p>
    <w:p w:rsidR="008315BC" w:rsidRPr="008315BC" w:rsidRDefault="008315BC" w:rsidP="008315BC">
      <w:pPr>
        <w:spacing w:line="360" w:lineRule="auto"/>
        <w:ind w:firstLine="567"/>
        <w:jc w:val="both"/>
        <w:rPr>
          <w:rFonts w:eastAsia="Calibri"/>
          <w:sz w:val="28"/>
          <w:szCs w:val="28"/>
          <w:lang w:eastAsia="en-US"/>
        </w:rPr>
      </w:pPr>
      <w:proofErr w:type="gramStart"/>
      <w:r w:rsidRPr="008315BC">
        <w:rPr>
          <w:rFonts w:eastAsia="Calibri"/>
          <w:sz w:val="28"/>
          <w:szCs w:val="28"/>
          <w:lang w:eastAsia="en-US"/>
        </w:rPr>
        <w:t>Согласно данных предоставленных ООО «Коммунальные сети», в селе Тополево установлено 188 приборов учета потребленной холодной воды, в том числе 38 шт. у потребителей, у которых установлены общедомовые приборные комплексы учета потребляемых ресурсов.</w:t>
      </w:r>
    </w:p>
    <w:p w:rsidR="008315BC" w:rsidRPr="008315BC" w:rsidRDefault="008315BC" w:rsidP="008315BC">
      <w:pPr>
        <w:spacing w:line="360" w:lineRule="auto"/>
        <w:ind w:firstLine="567"/>
        <w:jc w:val="both"/>
        <w:rPr>
          <w:rFonts w:eastAsia="Calibri"/>
          <w:sz w:val="28"/>
          <w:szCs w:val="28"/>
          <w:lang w:eastAsia="en-US"/>
        </w:rPr>
      </w:pPr>
      <w:proofErr w:type="gramEnd"/>
      <w:r w:rsidRPr="008315BC">
        <w:rPr>
          <w:rFonts w:eastAsia="Calibri"/>
          <w:sz w:val="28"/>
          <w:szCs w:val="28"/>
          <w:lang w:eastAsia="en-US"/>
        </w:rPr>
        <w:t xml:space="preserve">В селе Заозерное по данным ООО «Коммунальные услуги села Заозерное» установлено 48 приборов учета холодной воды, в том числе 8 общедомовых приборов.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Для потребителей, у которых отсутствует прибор учета, неисправен прибор учета,  или </w:t>
      </w:r>
      <w:proofErr w:type="gramStart"/>
      <w:r w:rsidRPr="008315BC">
        <w:rPr>
          <w:rFonts w:eastAsia="Calibri"/>
          <w:sz w:val="28"/>
          <w:szCs w:val="28"/>
          <w:lang w:eastAsia="en-US"/>
        </w:rPr>
        <w:t>нарушен срок представления показаний прибора учета в течение более шести месяцев коммерческий учет осуществляется</w:t>
      </w:r>
      <w:proofErr w:type="gramEnd"/>
      <w:r w:rsidRPr="008315BC">
        <w:rPr>
          <w:rFonts w:eastAsia="Calibri"/>
          <w:sz w:val="28"/>
          <w:szCs w:val="28"/>
          <w:lang w:eastAsia="en-US"/>
        </w:rPr>
        <w:t xml:space="preserve"> расчетным способом согласно п. 10 ст. 20 ФЗ №416 «О водоснабжении и водоотведении».</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согласно п. 6 ст. 20 ФЗ №416 «О водоснабжении и водоотведении».</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caps/>
          <w:sz w:val="28"/>
          <w:szCs w:val="28"/>
          <w:lang w:val="x-none" w:eastAsia="x-none"/>
        </w:rPr>
        <w:t xml:space="preserve">3.6 </w:t>
      </w:r>
      <w:r w:rsidRPr="008315BC">
        <w:rPr>
          <w:b/>
          <w:bCs/>
          <w:sz w:val="28"/>
          <w:szCs w:val="28"/>
          <w:lang w:val="x-none" w:eastAsia="x-none"/>
        </w:rPr>
        <w:t>Анализ резервов и дефицитов производственных мощностей системы водоснабжения поселения</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Согласно данных таблицы 3.2 избыток производственных мощностей системы водоснабжения составляет </w:t>
      </w:r>
      <w:r w:rsidRPr="008315BC">
        <w:rPr>
          <w:rFonts w:eastAsia="Calibri"/>
          <w:sz w:val="28"/>
          <w:szCs w:val="28"/>
          <w:lang w:eastAsia="en-US"/>
        </w:rPr>
        <w:t>2171,8</w:t>
      </w:r>
      <w:r w:rsidRPr="008315BC">
        <w:rPr>
          <w:rFonts w:eastAsia="Calibri"/>
          <w:sz w:val="28"/>
          <w:szCs w:val="28"/>
          <w:lang w:val="x-none" w:eastAsia="en-US"/>
        </w:rPr>
        <w:t xml:space="preserve"> тыс. м</w:t>
      </w:r>
      <w:r w:rsidRPr="008315BC">
        <w:rPr>
          <w:rFonts w:eastAsia="Calibri"/>
          <w:sz w:val="28"/>
          <w:szCs w:val="28"/>
          <w:vertAlign w:val="superscript"/>
          <w:lang w:val="x-none" w:eastAsia="en-US"/>
        </w:rPr>
        <w:t>3</w:t>
      </w:r>
      <w:r w:rsidRPr="008315BC">
        <w:rPr>
          <w:rFonts w:eastAsia="Calibri"/>
          <w:sz w:val="28"/>
          <w:szCs w:val="28"/>
          <w:lang w:val="x-none" w:eastAsia="en-US"/>
        </w:rPr>
        <w:t>/год.</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Таблица 3.4 – Анализ дефицита и избытка мощностей системы водоснабжения Тополевского сельского поселения</w:t>
      </w:r>
      <w:r w:rsidRPr="008315BC">
        <w:rPr>
          <w:rFonts w:eastAsia="Calibri"/>
          <w:sz w:val="28"/>
          <w:szCs w:val="28"/>
          <w:lang w:eastAsia="en-US"/>
        </w:rPr>
        <w:t>.</w:t>
      </w:r>
    </w:p>
    <w:tbl>
      <w:tblPr>
        <w:tblW w:w="10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39"/>
        <w:gridCol w:w="1345"/>
        <w:gridCol w:w="1590"/>
        <w:gridCol w:w="1612"/>
        <w:gridCol w:w="1527"/>
        <w:gridCol w:w="1527"/>
        <w:gridCol w:w="1277"/>
      </w:tblGrid>
      <w:tr w:rsidR="008315BC" w:rsidRPr="008315BC" w:rsidTr="008315BC">
        <w:trPr>
          <w:trHeight w:val="2444"/>
        </w:trPr>
        <w:tc>
          <w:tcPr>
            <w:tcW w:w="1439" w:type="dxa"/>
            <w:tcBorders>
              <w:top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Наименование населенного пункта</w:t>
            </w:r>
          </w:p>
        </w:tc>
        <w:tc>
          <w:tcPr>
            <w:tcW w:w="1345"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Количество потребителей по состоянию на 1 января 201</w:t>
            </w:r>
            <w:r w:rsidRPr="008315BC">
              <w:rPr>
                <w:rFonts w:eastAsia="Calibri"/>
                <w:sz w:val="20"/>
                <w:szCs w:val="20"/>
                <w:lang w:eastAsia="en-US"/>
              </w:rPr>
              <w:t>4</w:t>
            </w:r>
            <w:r w:rsidRPr="008315BC">
              <w:rPr>
                <w:rFonts w:eastAsia="Calibri"/>
                <w:sz w:val="20"/>
                <w:szCs w:val="20"/>
                <w:lang w:val="x-none" w:eastAsia="en-US"/>
              </w:rPr>
              <w:t xml:space="preserve"> г.</w:t>
            </w:r>
          </w:p>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чел.</w:t>
            </w:r>
          </w:p>
        </w:tc>
        <w:tc>
          <w:tcPr>
            <w:tcW w:w="1590"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Требуемый расход воды при норме водопотребления 250 л/</w:t>
            </w:r>
            <w:proofErr w:type="spellStart"/>
            <w:r w:rsidRPr="008315BC">
              <w:rPr>
                <w:rFonts w:eastAsia="Calibri"/>
                <w:sz w:val="20"/>
                <w:szCs w:val="20"/>
                <w:lang w:val="x-none" w:eastAsia="en-US"/>
              </w:rPr>
              <w:t>сут</w:t>
            </w:r>
            <w:proofErr w:type="spellEnd"/>
            <w:r w:rsidRPr="008315BC">
              <w:rPr>
                <w:rFonts w:eastAsia="Calibri"/>
                <w:sz w:val="20"/>
                <w:szCs w:val="20"/>
                <w:lang w:val="x-none" w:eastAsia="en-US"/>
              </w:rPr>
              <w:t xml:space="preserve"> на 1чел.,</w:t>
            </w:r>
          </w:p>
          <w:p w:rsidR="008315BC" w:rsidRPr="008315BC" w:rsidRDefault="008315BC" w:rsidP="008315BC">
            <w:pPr>
              <w:jc w:val="center"/>
              <w:rPr>
                <w:rFonts w:eastAsia="Calibri"/>
                <w:sz w:val="20"/>
                <w:szCs w:val="20"/>
                <w:lang w:val="x-none" w:eastAsia="en-US"/>
              </w:rPr>
            </w:pPr>
            <w:proofErr w:type="spellStart"/>
            <w:r w:rsidRPr="008315BC">
              <w:rPr>
                <w:rFonts w:eastAsia="Calibri"/>
                <w:sz w:val="20"/>
                <w:szCs w:val="20"/>
                <w:lang w:val="x-none" w:eastAsia="en-US"/>
              </w:rPr>
              <w:t>тыс.куб</w:t>
            </w:r>
            <w:proofErr w:type="spellEnd"/>
            <w:r w:rsidRPr="008315BC">
              <w:rPr>
                <w:rFonts w:eastAsia="Calibri"/>
                <w:sz w:val="20"/>
                <w:szCs w:val="20"/>
                <w:lang w:val="x-none" w:eastAsia="en-US"/>
              </w:rPr>
              <w:t xml:space="preserve"> м/год</w:t>
            </w:r>
          </w:p>
        </w:tc>
        <w:tc>
          <w:tcPr>
            <w:tcW w:w="1612"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Производительность группового водозабора,</w:t>
            </w:r>
          </w:p>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тыс. куб м/год</w:t>
            </w:r>
          </w:p>
        </w:tc>
        <w:tc>
          <w:tcPr>
            <w:tcW w:w="1527"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прочие потребители</w:t>
            </w:r>
          </w:p>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тыс. куб м/год</w:t>
            </w:r>
          </w:p>
        </w:tc>
        <w:tc>
          <w:tcPr>
            <w:tcW w:w="1527"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Дефицит производительности группового водозабора,</w:t>
            </w:r>
          </w:p>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тыс. куб м/год</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Избыток производительности группового водозабора,</w:t>
            </w:r>
          </w:p>
          <w:p w:rsidR="008315BC" w:rsidRPr="008315BC" w:rsidRDefault="008315BC" w:rsidP="008315BC">
            <w:pPr>
              <w:jc w:val="center"/>
              <w:rPr>
                <w:rFonts w:eastAsia="Calibri"/>
                <w:sz w:val="20"/>
                <w:szCs w:val="20"/>
                <w:lang w:val="x-none" w:eastAsia="en-US"/>
              </w:rPr>
            </w:pPr>
            <w:r w:rsidRPr="008315BC">
              <w:rPr>
                <w:rFonts w:eastAsia="Calibri"/>
                <w:sz w:val="20"/>
                <w:szCs w:val="20"/>
                <w:lang w:val="x-none" w:eastAsia="en-US"/>
              </w:rPr>
              <w:t>тыс. куб м/год</w:t>
            </w:r>
          </w:p>
        </w:tc>
      </w:tr>
      <w:tr w:rsidR="008315BC" w:rsidRPr="008315BC" w:rsidTr="008315BC">
        <w:trPr>
          <w:trHeight w:val="432"/>
        </w:trPr>
        <w:tc>
          <w:tcPr>
            <w:tcW w:w="1439" w:type="dxa"/>
            <w:tcBorders>
              <w:top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с. Тополево</w:t>
            </w:r>
          </w:p>
        </w:tc>
        <w:tc>
          <w:tcPr>
            <w:tcW w:w="1345"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4808</w:t>
            </w:r>
          </w:p>
        </w:tc>
        <w:tc>
          <w:tcPr>
            <w:tcW w:w="1590"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438,7</w:t>
            </w:r>
          </w:p>
        </w:tc>
        <w:tc>
          <w:tcPr>
            <w:tcW w:w="1612"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2102,4</w:t>
            </w:r>
          </w:p>
        </w:tc>
        <w:tc>
          <w:tcPr>
            <w:tcW w:w="1527"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37,2</w:t>
            </w:r>
          </w:p>
        </w:tc>
        <w:tc>
          <w:tcPr>
            <w:tcW w:w="1527"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0</w:t>
            </w:r>
          </w:p>
        </w:tc>
        <w:tc>
          <w:tcPr>
            <w:tcW w:w="1277"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val="x-none" w:eastAsia="en-US"/>
              </w:rPr>
              <w:t>16</w:t>
            </w:r>
            <w:r w:rsidRPr="008315BC">
              <w:rPr>
                <w:rFonts w:eastAsia="Calibri"/>
                <w:lang w:eastAsia="en-US"/>
              </w:rPr>
              <w:t>31,0</w:t>
            </w:r>
          </w:p>
        </w:tc>
      </w:tr>
      <w:tr w:rsidR="008315BC" w:rsidRPr="008315BC" w:rsidTr="008315BC">
        <w:trPr>
          <w:trHeight w:val="432"/>
        </w:trPr>
        <w:tc>
          <w:tcPr>
            <w:tcW w:w="1439" w:type="dxa"/>
            <w:tcBorders>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proofErr w:type="spellStart"/>
            <w:r w:rsidRPr="008315BC">
              <w:rPr>
                <w:rFonts w:eastAsia="Calibri"/>
                <w:lang w:val="x-none" w:eastAsia="en-US"/>
              </w:rPr>
              <w:t>с.Заозерное</w:t>
            </w:r>
            <w:proofErr w:type="spellEnd"/>
          </w:p>
        </w:tc>
        <w:tc>
          <w:tcPr>
            <w:tcW w:w="1345"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700</w:t>
            </w:r>
          </w:p>
        </w:tc>
        <w:tc>
          <w:tcPr>
            <w:tcW w:w="1590"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63,9</w:t>
            </w:r>
          </w:p>
        </w:tc>
        <w:tc>
          <w:tcPr>
            <w:tcW w:w="1612"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595,7</w:t>
            </w:r>
          </w:p>
        </w:tc>
        <w:tc>
          <w:tcPr>
            <w:tcW w:w="1527"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39,2</w:t>
            </w:r>
          </w:p>
        </w:tc>
        <w:tc>
          <w:tcPr>
            <w:tcW w:w="1527"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0</w:t>
            </w:r>
          </w:p>
        </w:tc>
        <w:tc>
          <w:tcPr>
            <w:tcW w:w="1277"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eastAsia="en-US"/>
              </w:rPr>
              <w:t>492,3</w:t>
            </w:r>
          </w:p>
        </w:tc>
      </w:tr>
    </w:tbl>
    <w:p w:rsidR="008315BC" w:rsidRPr="008315BC" w:rsidRDefault="008315BC" w:rsidP="008315BC">
      <w:pPr>
        <w:keepNext/>
        <w:keepLines/>
        <w:spacing w:line="360" w:lineRule="auto"/>
        <w:ind w:firstLine="567"/>
        <w:jc w:val="both"/>
        <w:outlineLvl w:val="1"/>
        <w:rPr>
          <w:b/>
          <w:bCs/>
          <w:sz w:val="28"/>
          <w:szCs w:val="26"/>
          <w:lang w:eastAsia="x-none"/>
        </w:rPr>
      </w:pPr>
      <w:r w:rsidRPr="008315BC">
        <w:rPr>
          <w:b/>
          <w:bCs/>
          <w:sz w:val="28"/>
          <w:szCs w:val="26"/>
          <w:lang w:val="x-none" w:eastAsia="x-none"/>
        </w:rPr>
        <w:br w:type="page"/>
      </w:r>
      <w:r w:rsidRPr="008315BC">
        <w:rPr>
          <w:b/>
          <w:bCs/>
          <w:sz w:val="28"/>
          <w:szCs w:val="26"/>
          <w:lang w:val="x-none" w:eastAsia="x-none"/>
        </w:rPr>
        <w:lastRenderedPageBreak/>
        <w:t>3.7 Прогнозные балансы потребления горячей, питьевой, технической воды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8315BC" w:rsidRPr="008315BC" w:rsidRDefault="008315BC" w:rsidP="008315BC">
      <w:pPr>
        <w:tabs>
          <w:tab w:val="left" w:pos="1620"/>
        </w:tabs>
        <w:spacing w:line="360" w:lineRule="auto"/>
        <w:ind w:firstLine="567"/>
        <w:jc w:val="both"/>
        <w:rPr>
          <w:rFonts w:eastAsia="Calibri"/>
          <w:bCs/>
          <w:sz w:val="28"/>
          <w:szCs w:val="28"/>
          <w:lang w:eastAsia="en-US"/>
        </w:rPr>
      </w:pPr>
      <w:r w:rsidRPr="008315BC">
        <w:rPr>
          <w:rFonts w:eastAsia="Calibri"/>
          <w:bCs/>
          <w:sz w:val="28"/>
          <w:szCs w:val="28"/>
          <w:lang w:eastAsia="en-US"/>
        </w:rPr>
        <w:t>Баланс производительности сооружений системы водоснабжения и потребления воды на хозяйственно-питьевые нужды населением и иными потребителями с учетом перспективного развития, предлагаемого генеральным планом, и подключения новых потребителей, в том числе объектов нового строительства Тополевского сельского поселения представлен в таблице 3.6.</w:t>
      </w:r>
    </w:p>
    <w:p w:rsidR="008315BC" w:rsidRPr="008315BC" w:rsidRDefault="008315BC" w:rsidP="008315BC">
      <w:pPr>
        <w:spacing w:line="360" w:lineRule="auto"/>
        <w:ind w:firstLine="567"/>
        <w:jc w:val="both"/>
        <w:rPr>
          <w:rFonts w:eastAsia="Calibri"/>
          <w:bCs/>
          <w:sz w:val="28"/>
          <w:szCs w:val="28"/>
          <w:lang w:eastAsia="en-US"/>
        </w:rPr>
      </w:pPr>
      <w:r w:rsidRPr="008315BC">
        <w:rPr>
          <w:rFonts w:eastAsia="Calibri"/>
          <w:bCs/>
          <w:sz w:val="28"/>
          <w:szCs w:val="28"/>
          <w:lang w:eastAsia="en-US"/>
        </w:rPr>
        <w:t>При анализе баланса производительности водозаборных сооружений выявлено, что существующий водозабор полноценно способен обеспечить водопотребление Тополевского сельского поселения с учетом перспективного развития населенного пункта.</w:t>
      </w:r>
    </w:p>
    <w:p w:rsidR="008315BC" w:rsidRPr="008315BC" w:rsidRDefault="008315BC" w:rsidP="008315BC">
      <w:pPr>
        <w:spacing w:line="360" w:lineRule="auto"/>
        <w:ind w:firstLine="567"/>
        <w:jc w:val="both"/>
        <w:rPr>
          <w:sz w:val="28"/>
          <w:lang w:val="x-none" w:eastAsia="x-none"/>
        </w:rPr>
      </w:pPr>
    </w:p>
    <w:p w:rsidR="008315BC" w:rsidRPr="008315BC" w:rsidRDefault="008315BC" w:rsidP="008315BC">
      <w:pPr>
        <w:spacing w:line="360" w:lineRule="auto"/>
        <w:ind w:firstLine="567"/>
        <w:jc w:val="both"/>
        <w:rPr>
          <w:sz w:val="28"/>
          <w:lang w:val="x-none" w:eastAsia="x-none"/>
        </w:rPr>
      </w:pPr>
    </w:p>
    <w:p w:rsidR="008315BC" w:rsidRPr="008315BC" w:rsidRDefault="008315BC" w:rsidP="008315BC">
      <w:pPr>
        <w:keepNext/>
        <w:keepLines/>
        <w:spacing w:line="360" w:lineRule="auto"/>
        <w:ind w:firstLine="567"/>
        <w:jc w:val="both"/>
        <w:outlineLvl w:val="0"/>
        <w:rPr>
          <w:b/>
          <w:bCs/>
          <w:sz w:val="28"/>
          <w:szCs w:val="28"/>
          <w:lang w:val="x-none" w:eastAsia="x-none"/>
        </w:rPr>
        <w:sectPr w:rsidR="008315BC" w:rsidRPr="008315BC" w:rsidSect="008315BC">
          <w:pgSz w:w="11906" w:h="16838"/>
          <w:pgMar w:top="1134" w:right="709" w:bottom="567" w:left="1276" w:header="284" w:footer="169" w:gutter="0"/>
          <w:cols w:space="708"/>
          <w:docGrid w:linePitch="381"/>
        </w:sectPr>
      </w:pP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lastRenderedPageBreak/>
        <w:t>Таблица 3.6 – Баланс производительности сооружений системы водоснабжения и потребления воды на хозяйственно-питьевые нужды населением Тополевского сельского поселения.</w:t>
      </w:r>
    </w:p>
    <w:tbl>
      <w:tblPr>
        <w:tblW w:w="1590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1"/>
        <w:gridCol w:w="1637"/>
        <w:gridCol w:w="2165"/>
        <w:gridCol w:w="1762"/>
        <w:gridCol w:w="1504"/>
        <w:gridCol w:w="1843"/>
        <w:gridCol w:w="1276"/>
        <w:gridCol w:w="1275"/>
        <w:gridCol w:w="2719"/>
      </w:tblGrid>
      <w:tr w:rsidR="008315BC" w:rsidRPr="008315BC" w:rsidTr="008315BC">
        <w:trPr>
          <w:trHeight w:val="2640"/>
        </w:trPr>
        <w:tc>
          <w:tcPr>
            <w:tcW w:w="1721" w:type="dxa"/>
            <w:tcBorders>
              <w:top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Наименование населенного пункта</w:t>
            </w:r>
          </w:p>
        </w:tc>
        <w:tc>
          <w:tcPr>
            <w:tcW w:w="1637"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Количество потребителей по состоянию на 1 января 2014 г.</w:t>
            </w:r>
          </w:p>
          <w:p w:rsidR="008315BC" w:rsidRPr="008315BC" w:rsidRDefault="008315BC" w:rsidP="008315BC">
            <w:pPr>
              <w:jc w:val="center"/>
              <w:rPr>
                <w:rFonts w:eastAsia="Calibri"/>
                <w:lang w:eastAsia="en-US"/>
              </w:rPr>
            </w:pPr>
            <w:r w:rsidRPr="008315BC">
              <w:rPr>
                <w:rFonts w:eastAsia="Calibri"/>
                <w:lang w:eastAsia="en-US"/>
              </w:rPr>
              <w:t>чел.</w:t>
            </w:r>
          </w:p>
        </w:tc>
        <w:tc>
          <w:tcPr>
            <w:tcW w:w="2165"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 xml:space="preserve">Объем воды требуемый для </w:t>
            </w:r>
            <w:proofErr w:type="spellStart"/>
            <w:r w:rsidRPr="008315BC">
              <w:rPr>
                <w:rFonts w:eastAsia="Calibri"/>
                <w:lang w:eastAsia="en-US"/>
              </w:rPr>
              <w:t>хоз</w:t>
            </w:r>
            <w:proofErr w:type="gramStart"/>
            <w:r w:rsidRPr="008315BC">
              <w:rPr>
                <w:rFonts w:eastAsia="Calibri"/>
                <w:lang w:eastAsia="en-US"/>
              </w:rPr>
              <w:t>.п</w:t>
            </w:r>
            <w:proofErr w:type="gramEnd"/>
            <w:r w:rsidRPr="008315BC">
              <w:rPr>
                <w:rFonts w:eastAsia="Calibri"/>
                <w:lang w:eastAsia="en-US"/>
              </w:rPr>
              <w:t>ит</w:t>
            </w:r>
            <w:proofErr w:type="spellEnd"/>
            <w:r w:rsidRPr="008315BC">
              <w:rPr>
                <w:rFonts w:eastAsia="Calibri"/>
                <w:lang w:eastAsia="en-US"/>
              </w:rPr>
              <w:t>. нужд населения, при норме потребления 250 л/</w:t>
            </w:r>
            <w:proofErr w:type="spellStart"/>
            <w:r w:rsidRPr="008315BC">
              <w:rPr>
                <w:rFonts w:eastAsia="Calibri"/>
                <w:lang w:eastAsia="en-US"/>
              </w:rPr>
              <w:t>сут</w:t>
            </w:r>
            <w:proofErr w:type="spellEnd"/>
            <w:r w:rsidRPr="008315BC">
              <w:rPr>
                <w:rFonts w:eastAsia="Calibri"/>
                <w:lang w:eastAsia="en-US"/>
              </w:rPr>
              <w:t xml:space="preserve"> на 1чел.</w:t>
            </w:r>
          </w:p>
          <w:p w:rsidR="008315BC" w:rsidRPr="008315BC" w:rsidRDefault="008315BC" w:rsidP="008315BC">
            <w:pPr>
              <w:jc w:val="center"/>
              <w:rPr>
                <w:rFonts w:eastAsia="Calibri"/>
                <w:lang w:eastAsia="en-US"/>
              </w:rPr>
            </w:pPr>
            <w:proofErr w:type="spellStart"/>
            <w:r w:rsidRPr="008315BC">
              <w:rPr>
                <w:rFonts w:eastAsia="Calibri"/>
                <w:lang w:eastAsia="en-US"/>
              </w:rPr>
              <w:t>тыс</w:t>
            </w:r>
            <w:proofErr w:type="gramStart"/>
            <w:r w:rsidRPr="008315BC">
              <w:rPr>
                <w:rFonts w:eastAsia="Calibri"/>
                <w:lang w:eastAsia="en-US"/>
              </w:rPr>
              <w:t>.к</w:t>
            </w:r>
            <w:proofErr w:type="gramEnd"/>
            <w:r w:rsidRPr="008315BC">
              <w:rPr>
                <w:rFonts w:eastAsia="Calibri"/>
                <w:lang w:eastAsia="en-US"/>
              </w:rPr>
              <w:t>уб</w:t>
            </w:r>
            <w:proofErr w:type="spellEnd"/>
            <w:r w:rsidRPr="008315BC">
              <w:rPr>
                <w:rFonts w:eastAsia="Calibri"/>
                <w:lang w:eastAsia="en-US"/>
              </w:rPr>
              <w:t xml:space="preserve"> м/год</w:t>
            </w:r>
          </w:p>
        </w:tc>
        <w:tc>
          <w:tcPr>
            <w:tcW w:w="1762"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 xml:space="preserve">Объем </w:t>
            </w:r>
            <w:proofErr w:type="gramStart"/>
            <w:r w:rsidRPr="008315BC">
              <w:rPr>
                <w:rFonts w:eastAsia="Calibri"/>
                <w:lang w:eastAsia="en-US"/>
              </w:rPr>
              <w:t>воды</w:t>
            </w:r>
            <w:proofErr w:type="gramEnd"/>
            <w:r w:rsidRPr="008315BC">
              <w:rPr>
                <w:rFonts w:eastAsia="Calibri"/>
                <w:lang w:eastAsia="en-US"/>
              </w:rPr>
              <w:t xml:space="preserve"> подымаемой групповым водозабором, тыс. куб м/год</w:t>
            </w:r>
          </w:p>
          <w:p w:rsidR="008315BC" w:rsidRPr="008315BC" w:rsidRDefault="008315BC" w:rsidP="008315BC">
            <w:pPr>
              <w:jc w:val="center"/>
              <w:rPr>
                <w:rFonts w:eastAsia="Calibri"/>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Количество потребителей на расчетный срок,</w:t>
            </w:r>
          </w:p>
          <w:p w:rsidR="008315BC" w:rsidRPr="008315BC" w:rsidRDefault="008315BC" w:rsidP="008315BC">
            <w:pPr>
              <w:jc w:val="center"/>
              <w:rPr>
                <w:rFonts w:eastAsia="Calibri"/>
                <w:lang w:eastAsia="en-US"/>
              </w:rPr>
            </w:pPr>
            <w:r w:rsidRPr="008315BC">
              <w:rPr>
                <w:rFonts w:eastAsia="Calibri"/>
                <w:lang w:eastAsia="en-US"/>
              </w:rPr>
              <w:t>чел.</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 xml:space="preserve">Объем воды требуемый для </w:t>
            </w:r>
            <w:proofErr w:type="spellStart"/>
            <w:r w:rsidRPr="008315BC">
              <w:rPr>
                <w:rFonts w:eastAsia="Calibri"/>
                <w:lang w:eastAsia="en-US"/>
              </w:rPr>
              <w:t>хоз</w:t>
            </w:r>
            <w:proofErr w:type="gramStart"/>
            <w:r w:rsidRPr="008315BC">
              <w:rPr>
                <w:rFonts w:eastAsia="Calibri"/>
                <w:lang w:eastAsia="en-US"/>
              </w:rPr>
              <w:t>.п</w:t>
            </w:r>
            <w:proofErr w:type="gramEnd"/>
            <w:r w:rsidRPr="008315BC">
              <w:rPr>
                <w:rFonts w:eastAsia="Calibri"/>
                <w:lang w:eastAsia="en-US"/>
              </w:rPr>
              <w:t>ит</w:t>
            </w:r>
            <w:proofErr w:type="spellEnd"/>
            <w:r w:rsidRPr="008315BC">
              <w:rPr>
                <w:rFonts w:eastAsia="Calibri"/>
                <w:lang w:eastAsia="en-US"/>
              </w:rPr>
              <w:t>. нужд населения на расчетный период, при норме потребления 250 л/</w:t>
            </w:r>
            <w:proofErr w:type="spellStart"/>
            <w:r w:rsidRPr="008315BC">
              <w:rPr>
                <w:rFonts w:eastAsia="Calibri"/>
                <w:lang w:eastAsia="en-US"/>
              </w:rPr>
              <w:t>сут</w:t>
            </w:r>
            <w:proofErr w:type="spellEnd"/>
            <w:r w:rsidRPr="008315BC">
              <w:rPr>
                <w:rFonts w:eastAsia="Calibri"/>
                <w:lang w:eastAsia="en-US"/>
              </w:rPr>
              <w:t xml:space="preserve"> на 1чел.</w:t>
            </w:r>
          </w:p>
          <w:p w:rsidR="008315BC" w:rsidRPr="008315BC" w:rsidRDefault="008315BC" w:rsidP="008315BC">
            <w:pPr>
              <w:jc w:val="center"/>
              <w:rPr>
                <w:rFonts w:eastAsia="Calibri"/>
                <w:lang w:val="x-none" w:eastAsia="en-US"/>
              </w:rPr>
            </w:pPr>
            <w:proofErr w:type="spellStart"/>
            <w:r w:rsidRPr="008315BC">
              <w:rPr>
                <w:rFonts w:eastAsia="Calibri"/>
                <w:lang w:val="x-none" w:eastAsia="en-US"/>
              </w:rPr>
              <w:t>тыс.куб</w:t>
            </w:r>
            <w:proofErr w:type="spellEnd"/>
            <w:r w:rsidRPr="008315BC">
              <w:rPr>
                <w:rFonts w:eastAsia="Calibri"/>
                <w:lang w:val="x-none" w:eastAsia="en-US"/>
              </w:rPr>
              <w:t xml:space="preserve"> м/год</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Иные потребители</w:t>
            </w:r>
          </w:p>
          <w:p w:rsidR="008315BC" w:rsidRPr="008315BC" w:rsidRDefault="008315BC" w:rsidP="008315BC">
            <w:pPr>
              <w:jc w:val="center"/>
              <w:rPr>
                <w:rFonts w:eastAsia="Calibri"/>
                <w:lang w:val="x-none" w:eastAsia="en-US"/>
              </w:rPr>
            </w:pPr>
            <w:r w:rsidRPr="008315BC">
              <w:rPr>
                <w:rFonts w:eastAsia="Calibri"/>
                <w:lang w:val="x-none" w:eastAsia="en-US"/>
              </w:rPr>
              <w:t>тыс. куб м/год</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Дефицит потребляемой воды,</w:t>
            </w:r>
          </w:p>
          <w:p w:rsidR="008315BC" w:rsidRPr="008315BC" w:rsidRDefault="008315BC" w:rsidP="008315BC">
            <w:pPr>
              <w:jc w:val="center"/>
              <w:rPr>
                <w:rFonts w:eastAsia="Calibri"/>
                <w:lang w:eastAsia="en-US"/>
              </w:rPr>
            </w:pPr>
            <w:r w:rsidRPr="008315BC">
              <w:rPr>
                <w:rFonts w:eastAsia="Calibri"/>
                <w:lang w:eastAsia="en-US"/>
              </w:rPr>
              <w:t xml:space="preserve">тыс. куб </w:t>
            </w:r>
            <w:proofErr w:type="gramStart"/>
            <w:r w:rsidRPr="008315BC">
              <w:rPr>
                <w:rFonts w:eastAsia="Calibri"/>
                <w:lang w:eastAsia="en-US"/>
              </w:rPr>
              <w:t>м</w:t>
            </w:r>
            <w:proofErr w:type="gramEnd"/>
            <w:r w:rsidRPr="008315BC">
              <w:rPr>
                <w:rFonts w:eastAsia="Calibri"/>
                <w:lang w:eastAsia="en-US"/>
              </w:rPr>
              <w:t>/год</w:t>
            </w:r>
          </w:p>
          <w:p w:rsidR="008315BC" w:rsidRPr="008315BC" w:rsidRDefault="008315BC" w:rsidP="008315BC">
            <w:pPr>
              <w:jc w:val="center"/>
              <w:rPr>
                <w:rFonts w:eastAsia="Calibri"/>
                <w:lang w:eastAsia="en-US"/>
              </w:rPr>
            </w:pPr>
          </w:p>
        </w:tc>
        <w:tc>
          <w:tcPr>
            <w:tcW w:w="2719" w:type="dxa"/>
            <w:tcBorders>
              <w:top w:val="single" w:sz="12" w:space="0" w:color="auto"/>
              <w:left w:val="single" w:sz="12" w:space="0" w:color="auto"/>
              <w:bottom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Избыток</w:t>
            </w:r>
          </w:p>
          <w:p w:rsidR="008315BC" w:rsidRPr="008315BC" w:rsidRDefault="008315BC" w:rsidP="008315BC">
            <w:pPr>
              <w:jc w:val="center"/>
              <w:rPr>
                <w:rFonts w:eastAsia="Calibri"/>
                <w:lang w:eastAsia="en-US"/>
              </w:rPr>
            </w:pPr>
            <w:r w:rsidRPr="008315BC">
              <w:rPr>
                <w:rFonts w:eastAsia="Calibri"/>
                <w:lang w:eastAsia="en-US"/>
              </w:rPr>
              <w:t>потребляемой воды.</w:t>
            </w:r>
          </w:p>
          <w:p w:rsidR="008315BC" w:rsidRPr="008315BC" w:rsidRDefault="008315BC" w:rsidP="008315BC">
            <w:pPr>
              <w:jc w:val="center"/>
              <w:rPr>
                <w:rFonts w:eastAsia="Calibri"/>
                <w:lang w:eastAsia="en-US"/>
              </w:rPr>
            </w:pPr>
            <w:r w:rsidRPr="008315BC">
              <w:rPr>
                <w:rFonts w:eastAsia="Calibri"/>
                <w:lang w:eastAsia="en-US"/>
              </w:rPr>
              <w:t xml:space="preserve">тыс. куб </w:t>
            </w:r>
            <w:proofErr w:type="gramStart"/>
            <w:r w:rsidRPr="008315BC">
              <w:rPr>
                <w:rFonts w:eastAsia="Calibri"/>
                <w:lang w:eastAsia="en-US"/>
              </w:rPr>
              <w:t>м</w:t>
            </w:r>
            <w:proofErr w:type="gramEnd"/>
            <w:r w:rsidRPr="008315BC">
              <w:rPr>
                <w:rFonts w:eastAsia="Calibri"/>
                <w:lang w:eastAsia="en-US"/>
              </w:rPr>
              <w:t>/год</w:t>
            </w:r>
          </w:p>
          <w:p w:rsidR="008315BC" w:rsidRPr="008315BC" w:rsidRDefault="008315BC" w:rsidP="008315BC">
            <w:pPr>
              <w:jc w:val="center"/>
              <w:rPr>
                <w:rFonts w:eastAsia="Calibri"/>
                <w:lang w:eastAsia="en-US"/>
              </w:rPr>
            </w:pPr>
          </w:p>
        </w:tc>
      </w:tr>
      <w:tr w:rsidR="008315BC" w:rsidRPr="008315BC" w:rsidTr="008315BC">
        <w:trPr>
          <w:trHeight w:val="466"/>
        </w:trPr>
        <w:tc>
          <w:tcPr>
            <w:tcW w:w="1721" w:type="dxa"/>
            <w:tcBorders>
              <w:top w:val="single" w:sz="12" w:space="0" w:color="auto"/>
              <w:bottom w:val="single" w:sz="4"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с. Тополево</w:t>
            </w:r>
          </w:p>
        </w:tc>
        <w:tc>
          <w:tcPr>
            <w:tcW w:w="1637" w:type="dxa"/>
            <w:tcBorders>
              <w:top w:val="single" w:sz="12" w:space="0" w:color="auto"/>
              <w:left w:val="single" w:sz="12" w:space="0" w:color="auto"/>
              <w:bottom w:val="single" w:sz="4"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val="x-none" w:eastAsia="en-US"/>
              </w:rPr>
              <w:t>4</w:t>
            </w:r>
            <w:r w:rsidRPr="008315BC">
              <w:rPr>
                <w:rFonts w:eastAsia="Calibri"/>
                <w:lang w:eastAsia="en-US"/>
              </w:rPr>
              <w:t>808</w:t>
            </w:r>
          </w:p>
        </w:tc>
        <w:tc>
          <w:tcPr>
            <w:tcW w:w="2165" w:type="dxa"/>
            <w:tcBorders>
              <w:top w:val="single" w:sz="12" w:space="0" w:color="auto"/>
              <w:left w:val="single" w:sz="12" w:space="0" w:color="auto"/>
              <w:bottom w:val="single" w:sz="4"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val="x-none" w:eastAsia="en-US"/>
              </w:rPr>
              <w:t>4</w:t>
            </w:r>
            <w:r w:rsidRPr="008315BC">
              <w:rPr>
                <w:rFonts w:eastAsia="Calibri"/>
                <w:lang w:eastAsia="en-US"/>
              </w:rPr>
              <w:t>38</w:t>
            </w:r>
            <w:r w:rsidRPr="008315BC">
              <w:rPr>
                <w:rFonts w:eastAsia="Calibri"/>
                <w:lang w:val="x-none" w:eastAsia="en-US"/>
              </w:rPr>
              <w:t>,</w:t>
            </w:r>
            <w:r w:rsidRPr="008315BC">
              <w:rPr>
                <w:rFonts w:eastAsia="Calibri"/>
                <w:lang w:eastAsia="en-US"/>
              </w:rPr>
              <w:t>7</w:t>
            </w:r>
          </w:p>
        </w:tc>
        <w:tc>
          <w:tcPr>
            <w:tcW w:w="1762" w:type="dxa"/>
            <w:tcBorders>
              <w:top w:val="single" w:sz="12" w:space="0" w:color="auto"/>
              <w:left w:val="single" w:sz="12" w:space="0" w:color="auto"/>
              <w:bottom w:val="single" w:sz="4"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2102,4</w:t>
            </w:r>
          </w:p>
        </w:tc>
        <w:tc>
          <w:tcPr>
            <w:tcW w:w="1504" w:type="dxa"/>
            <w:tcBorders>
              <w:top w:val="single" w:sz="12" w:space="0" w:color="auto"/>
              <w:left w:val="single" w:sz="12" w:space="0" w:color="auto"/>
              <w:bottom w:val="single" w:sz="4"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7980</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728,2</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37,2</w:t>
            </w:r>
          </w:p>
        </w:tc>
        <w:tc>
          <w:tcPr>
            <w:tcW w:w="1275" w:type="dxa"/>
            <w:tcBorders>
              <w:top w:val="single" w:sz="12" w:space="0" w:color="auto"/>
              <w:left w:val="single" w:sz="12" w:space="0" w:color="auto"/>
              <w:bottom w:val="single" w:sz="4"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0</w:t>
            </w:r>
          </w:p>
        </w:tc>
        <w:tc>
          <w:tcPr>
            <w:tcW w:w="2719" w:type="dxa"/>
            <w:tcBorders>
              <w:top w:val="single" w:sz="12" w:space="0" w:color="auto"/>
              <w:lef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1374,2</w:t>
            </w:r>
          </w:p>
        </w:tc>
      </w:tr>
      <w:tr w:rsidR="008315BC" w:rsidRPr="008315BC" w:rsidTr="008315BC">
        <w:trPr>
          <w:trHeight w:val="466"/>
        </w:trPr>
        <w:tc>
          <w:tcPr>
            <w:tcW w:w="1721" w:type="dxa"/>
            <w:tcBorders>
              <w:top w:val="single" w:sz="4"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с. Заозерное</w:t>
            </w:r>
          </w:p>
        </w:tc>
        <w:tc>
          <w:tcPr>
            <w:tcW w:w="1637" w:type="dxa"/>
            <w:tcBorders>
              <w:top w:val="single" w:sz="4"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700</w:t>
            </w:r>
          </w:p>
        </w:tc>
        <w:tc>
          <w:tcPr>
            <w:tcW w:w="2165" w:type="dxa"/>
            <w:tcBorders>
              <w:top w:val="single" w:sz="4"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63</w:t>
            </w:r>
            <w:r w:rsidRPr="008315BC">
              <w:rPr>
                <w:rFonts w:eastAsia="Calibri"/>
                <w:lang w:val="x-none" w:eastAsia="en-US"/>
              </w:rPr>
              <w:t>,</w:t>
            </w:r>
            <w:r w:rsidRPr="008315BC">
              <w:rPr>
                <w:rFonts w:eastAsia="Calibri"/>
                <w:lang w:eastAsia="en-US"/>
              </w:rPr>
              <w:t>9</w:t>
            </w:r>
          </w:p>
        </w:tc>
        <w:tc>
          <w:tcPr>
            <w:tcW w:w="1762" w:type="dxa"/>
            <w:tcBorders>
              <w:top w:val="single" w:sz="4"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595,7</w:t>
            </w:r>
          </w:p>
        </w:tc>
        <w:tc>
          <w:tcPr>
            <w:tcW w:w="1504" w:type="dxa"/>
            <w:tcBorders>
              <w:top w:val="single" w:sz="4"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950</w:t>
            </w: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86,8</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val="x-none" w:eastAsia="en-US"/>
              </w:rPr>
            </w:pPr>
            <w:r w:rsidRPr="008315BC">
              <w:rPr>
                <w:rFonts w:eastAsia="Calibri"/>
                <w:lang w:val="x-none" w:eastAsia="en-US"/>
              </w:rPr>
              <w:t>39,2</w:t>
            </w:r>
          </w:p>
        </w:tc>
        <w:tc>
          <w:tcPr>
            <w:tcW w:w="1275" w:type="dxa"/>
            <w:tcBorders>
              <w:top w:val="single" w:sz="4"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0</w:t>
            </w:r>
          </w:p>
        </w:tc>
        <w:tc>
          <w:tcPr>
            <w:tcW w:w="2719" w:type="dxa"/>
            <w:tcBorders>
              <w:lef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508,9</w:t>
            </w:r>
          </w:p>
        </w:tc>
      </w:tr>
    </w:tbl>
    <w:p w:rsidR="008315BC" w:rsidRPr="008315BC" w:rsidRDefault="008315BC" w:rsidP="008315BC">
      <w:pPr>
        <w:spacing w:line="360" w:lineRule="auto"/>
        <w:ind w:firstLine="567"/>
        <w:jc w:val="center"/>
        <w:rPr>
          <w:sz w:val="22"/>
          <w:szCs w:val="22"/>
        </w:rPr>
      </w:pPr>
    </w:p>
    <w:p w:rsidR="008315BC" w:rsidRPr="008315BC" w:rsidRDefault="008315BC" w:rsidP="008315BC">
      <w:pPr>
        <w:keepNext/>
        <w:keepLines/>
        <w:spacing w:line="360" w:lineRule="auto"/>
        <w:ind w:firstLine="567"/>
        <w:jc w:val="both"/>
        <w:outlineLvl w:val="0"/>
        <w:rPr>
          <w:b/>
          <w:bCs/>
          <w:sz w:val="28"/>
          <w:szCs w:val="28"/>
          <w:lang w:val="x-none" w:eastAsia="x-none"/>
        </w:rPr>
        <w:sectPr w:rsidR="008315BC" w:rsidRPr="008315BC" w:rsidSect="008315BC">
          <w:pgSz w:w="16838" w:h="11906" w:orient="landscape"/>
          <w:pgMar w:top="1276" w:right="1134" w:bottom="709" w:left="567" w:header="284" w:footer="169" w:gutter="0"/>
          <w:cols w:space="708"/>
          <w:docGrid w:linePitch="381"/>
        </w:sectPr>
      </w:pP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lastRenderedPageBreak/>
        <w:t>РАЗДЕЛ 4. ПРЕДЛОЖЕНИЯ ПО СТРОИТЕЛЬСТВУ, РЕКОНСТРУКЦИИ И МОДЕРНИЗАЦИИ ОБЪЕКТОВ ЦЕНТРАЛИЗОВАННЫХ СИСТЕМ ВОДОСНАБЖЕНИЯ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eastAsia="x-none"/>
        </w:rPr>
        <w:t>4.1</w:t>
      </w:r>
      <w:r w:rsidRPr="008315BC">
        <w:rPr>
          <w:b/>
          <w:bCs/>
          <w:sz w:val="28"/>
          <w:szCs w:val="28"/>
          <w:lang w:val="x-none" w:eastAsia="x-none"/>
        </w:rPr>
        <w:t xml:space="preserve"> Перечень основных мероприятий по реализации схем водоснабжения с разбивкой по годам</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Перечень </w:t>
      </w:r>
      <w:proofErr w:type="gramStart"/>
      <w:r w:rsidRPr="008315BC">
        <w:rPr>
          <w:sz w:val="28"/>
          <w:szCs w:val="28"/>
          <w:lang w:eastAsia="ar-SA"/>
        </w:rPr>
        <w:t>мероприятий программы комплексного развития систем коммунальной инфраструктуры</w:t>
      </w:r>
      <w:proofErr w:type="gramEnd"/>
      <w:r w:rsidRPr="008315BC">
        <w:rPr>
          <w:sz w:val="28"/>
          <w:szCs w:val="28"/>
          <w:lang w:eastAsia="ar-SA"/>
        </w:rPr>
        <w:t xml:space="preserve"> Тополевского сельского поселения  Хабаровского муниципального района Хабаровского края на 2011-2034 годы представлен в таблице 4.1</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Таблица 4.1 − Перечень мероприятий реализации программы комплексного развития с разбивкой по годам.</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54"/>
        <w:gridCol w:w="3083"/>
      </w:tblGrid>
      <w:tr w:rsidR="008315BC" w:rsidRPr="008315BC" w:rsidTr="008315BC">
        <w:trPr>
          <w:trHeight w:val="544"/>
          <w:tblHeader/>
        </w:trPr>
        <w:tc>
          <w:tcPr>
            <w:tcW w:w="7054" w:type="dxa"/>
            <w:tcBorders>
              <w:top w:val="single" w:sz="12" w:space="0" w:color="auto"/>
              <w:bottom w:val="single" w:sz="12" w:space="0" w:color="auto"/>
              <w:right w:val="single" w:sz="12" w:space="0" w:color="auto"/>
            </w:tcBorders>
            <w:shd w:val="clear" w:color="auto" w:fill="auto"/>
            <w:vAlign w:val="center"/>
          </w:tcPr>
          <w:p w:rsidR="008315BC" w:rsidRPr="008315BC" w:rsidRDefault="008315BC" w:rsidP="008315BC">
            <w:pPr>
              <w:suppressAutoHyphens/>
              <w:jc w:val="center"/>
              <w:rPr>
                <w:lang w:eastAsia="ar-SA"/>
              </w:rPr>
            </w:pPr>
            <w:r w:rsidRPr="008315BC">
              <w:rPr>
                <w:lang w:eastAsia="ar-SA"/>
              </w:rPr>
              <w:t>Наименование мероприятий</w:t>
            </w:r>
          </w:p>
        </w:tc>
        <w:tc>
          <w:tcPr>
            <w:tcW w:w="3083" w:type="dxa"/>
            <w:tcBorders>
              <w:top w:val="single" w:sz="12" w:space="0" w:color="auto"/>
              <w:left w:val="single" w:sz="12" w:space="0" w:color="auto"/>
              <w:bottom w:val="single" w:sz="12" w:space="0" w:color="auto"/>
            </w:tcBorders>
            <w:shd w:val="clear" w:color="auto" w:fill="auto"/>
            <w:vAlign w:val="center"/>
          </w:tcPr>
          <w:p w:rsidR="008315BC" w:rsidRPr="008315BC" w:rsidRDefault="008315BC" w:rsidP="008315BC">
            <w:pPr>
              <w:suppressAutoHyphens/>
              <w:jc w:val="center"/>
              <w:rPr>
                <w:lang w:eastAsia="ar-SA"/>
              </w:rPr>
            </w:pPr>
            <w:r w:rsidRPr="008315BC">
              <w:rPr>
                <w:lang w:eastAsia="ar-SA"/>
              </w:rPr>
              <w:t>Срок реализации</w:t>
            </w:r>
          </w:p>
        </w:tc>
      </w:tr>
      <w:tr w:rsidR="008315BC" w:rsidRPr="008315BC" w:rsidTr="008315BC">
        <w:tc>
          <w:tcPr>
            <w:tcW w:w="7054" w:type="dxa"/>
            <w:tcBorders>
              <w:top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Магистральный водовод </w:t>
            </w:r>
            <w:proofErr w:type="spellStart"/>
            <w:r w:rsidRPr="008315BC">
              <w:rPr>
                <w:lang w:eastAsia="ar-SA"/>
              </w:rPr>
              <w:t>с</w:t>
            </w:r>
            <w:proofErr w:type="gramStart"/>
            <w:r w:rsidRPr="008315BC">
              <w:rPr>
                <w:lang w:eastAsia="ar-SA"/>
              </w:rPr>
              <w:t>.Т</w:t>
            </w:r>
            <w:proofErr w:type="gramEnd"/>
            <w:r w:rsidRPr="008315BC">
              <w:rPr>
                <w:lang w:eastAsia="ar-SA"/>
              </w:rPr>
              <w:t>ополево</w:t>
            </w:r>
            <w:proofErr w:type="spellEnd"/>
            <w:r w:rsidRPr="008315BC">
              <w:rPr>
                <w:lang w:eastAsia="ar-SA"/>
              </w:rPr>
              <w:t>:</w:t>
            </w:r>
          </w:p>
          <w:p w:rsidR="008315BC" w:rsidRPr="008315BC" w:rsidRDefault="008315BC" w:rsidP="008315BC">
            <w:pPr>
              <w:suppressAutoHyphens/>
              <w:jc w:val="both"/>
              <w:rPr>
                <w:lang w:eastAsia="ar-SA"/>
              </w:rPr>
            </w:pPr>
            <w:r w:rsidRPr="008315BC">
              <w:rPr>
                <w:lang w:eastAsia="ar-SA"/>
              </w:rPr>
              <w:t xml:space="preserve">1.Прокладка резервного магистрального водовода от станции второго подъема </w:t>
            </w:r>
            <w:proofErr w:type="spellStart"/>
            <w:r w:rsidRPr="008315BC">
              <w:rPr>
                <w:lang w:eastAsia="ar-SA"/>
              </w:rPr>
              <w:t>с</w:t>
            </w:r>
            <w:proofErr w:type="gramStart"/>
            <w:r w:rsidRPr="008315BC">
              <w:rPr>
                <w:lang w:eastAsia="ar-SA"/>
              </w:rPr>
              <w:t>.М</w:t>
            </w:r>
            <w:proofErr w:type="gramEnd"/>
            <w:r w:rsidRPr="008315BC">
              <w:rPr>
                <w:lang w:eastAsia="ar-SA"/>
              </w:rPr>
              <w:t>ирное</w:t>
            </w:r>
            <w:proofErr w:type="spellEnd"/>
            <w:r w:rsidRPr="008315BC">
              <w:rPr>
                <w:lang w:eastAsia="ar-SA"/>
              </w:rPr>
              <w:t xml:space="preserve"> до врезки в с. Тополево  </w:t>
            </w:r>
          </w:p>
          <w:p w:rsidR="008315BC" w:rsidRPr="008315BC" w:rsidRDefault="008315BC" w:rsidP="008315BC">
            <w:pPr>
              <w:suppressAutoHyphens/>
              <w:jc w:val="both"/>
              <w:rPr>
                <w:lang w:eastAsia="ar-SA"/>
              </w:rPr>
            </w:pPr>
            <w:r w:rsidRPr="008315BC">
              <w:rPr>
                <w:lang w:eastAsia="ar-SA"/>
              </w:rPr>
              <w:t xml:space="preserve">схема прокладки – подземная, место прокладки – скальные грунты. Диаметр трубопроводов – 250 мм, материал труб – ПЭ100. Водоводы имеют 5 смотровых колодцев, в </w:t>
            </w:r>
            <w:proofErr w:type="spellStart"/>
            <w:r w:rsidRPr="008315BC">
              <w:rPr>
                <w:lang w:eastAsia="ar-SA"/>
              </w:rPr>
              <w:t>т.ч</w:t>
            </w:r>
            <w:proofErr w:type="spellEnd"/>
            <w:r w:rsidRPr="008315BC">
              <w:rPr>
                <w:lang w:eastAsia="ar-SA"/>
              </w:rPr>
              <w:t>. камеры переключений.</w:t>
            </w:r>
          </w:p>
          <w:p w:rsidR="008315BC" w:rsidRPr="008315BC" w:rsidRDefault="008315BC" w:rsidP="008315BC">
            <w:pPr>
              <w:suppressAutoHyphens/>
              <w:jc w:val="both"/>
              <w:rPr>
                <w:lang w:eastAsia="ar-SA"/>
              </w:rPr>
            </w:pPr>
            <w:r w:rsidRPr="008315BC">
              <w:rPr>
                <w:lang w:eastAsia="ar-SA"/>
              </w:rPr>
              <w:t xml:space="preserve">Протяженность  - 3987 </w:t>
            </w:r>
            <w:proofErr w:type="spellStart"/>
            <w:r w:rsidRPr="008315BC">
              <w:rPr>
                <w:lang w:eastAsia="ar-SA"/>
              </w:rPr>
              <w:t>п.</w:t>
            </w:r>
            <w:proofErr w:type="gramStart"/>
            <w:r w:rsidRPr="008315BC">
              <w:rPr>
                <w:lang w:eastAsia="ar-SA"/>
              </w:rPr>
              <w:t>м</w:t>
            </w:r>
            <w:proofErr w:type="spellEnd"/>
            <w:proofErr w:type="gramEnd"/>
            <w:r w:rsidRPr="008315BC">
              <w:rPr>
                <w:lang w:eastAsia="ar-SA"/>
              </w:rPr>
              <w:t>.</w:t>
            </w:r>
          </w:p>
          <w:p w:rsidR="008315BC" w:rsidRPr="008315BC" w:rsidRDefault="008315BC" w:rsidP="008315BC">
            <w:pPr>
              <w:suppressAutoHyphens/>
              <w:jc w:val="both"/>
              <w:rPr>
                <w:lang w:eastAsia="ar-SA"/>
              </w:rPr>
            </w:pPr>
          </w:p>
        </w:tc>
        <w:tc>
          <w:tcPr>
            <w:tcW w:w="3083" w:type="dxa"/>
            <w:tcBorders>
              <w:top w:val="single" w:sz="12" w:space="0" w:color="auto"/>
              <w:lef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2012-2014 гг.</w:t>
            </w:r>
          </w:p>
        </w:tc>
      </w:tr>
      <w:tr w:rsidR="008315BC" w:rsidRPr="008315BC" w:rsidTr="008315BC">
        <w:tc>
          <w:tcPr>
            <w:tcW w:w="7054" w:type="dxa"/>
            <w:tcBorders>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2.Замена внутриквартального водовода от ВК 4 до РП по </w:t>
            </w:r>
            <w:proofErr w:type="spellStart"/>
            <w:proofErr w:type="gramStart"/>
            <w:r w:rsidRPr="008315BC">
              <w:rPr>
                <w:lang w:eastAsia="ar-SA"/>
              </w:rPr>
              <w:t>ул</w:t>
            </w:r>
            <w:proofErr w:type="spellEnd"/>
            <w:proofErr w:type="gramEnd"/>
            <w:r w:rsidRPr="008315BC">
              <w:rPr>
                <w:lang w:eastAsia="ar-SA"/>
              </w:rPr>
              <w:t>, Строительная:</w:t>
            </w:r>
          </w:p>
          <w:p w:rsidR="008315BC" w:rsidRPr="008315BC" w:rsidRDefault="008315BC" w:rsidP="008315BC">
            <w:pPr>
              <w:suppressAutoHyphens/>
              <w:jc w:val="both"/>
              <w:rPr>
                <w:lang w:eastAsia="ar-SA"/>
              </w:rPr>
            </w:pPr>
            <w:r w:rsidRPr="008315BC">
              <w:rPr>
                <w:lang w:eastAsia="ar-SA"/>
              </w:rPr>
              <w:t xml:space="preserve">Схема прокладки – подземная; диаметр – 100мм, материал труб </w:t>
            </w:r>
            <w:proofErr w:type="gramStart"/>
            <w:r w:rsidRPr="008315BC">
              <w:rPr>
                <w:lang w:eastAsia="ar-SA"/>
              </w:rPr>
              <w:t>–П</w:t>
            </w:r>
            <w:proofErr w:type="gramEnd"/>
            <w:r w:rsidRPr="008315BC">
              <w:rPr>
                <w:lang w:eastAsia="ar-SA"/>
              </w:rPr>
              <w:t xml:space="preserve">Э100. Имеется 4 </w:t>
            </w:r>
            <w:proofErr w:type="gramStart"/>
            <w:r w:rsidRPr="008315BC">
              <w:rPr>
                <w:lang w:eastAsia="ar-SA"/>
              </w:rPr>
              <w:t>водопроводных</w:t>
            </w:r>
            <w:proofErr w:type="gramEnd"/>
            <w:r w:rsidRPr="008315BC">
              <w:rPr>
                <w:lang w:eastAsia="ar-SA"/>
              </w:rPr>
              <w:t xml:space="preserve"> колодца. В </w:t>
            </w:r>
            <w:proofErr w:type="spellStart"/>
            <w:r w:rsidRPr="008315BC">
              <w:rPr>
                <w:lang w:eastAsia="ar-SA"/>
              </w:rPr>
              <w:t>т.ч</w:t>
            </w:r>
            <w:proofErr w:type="spellEnd"/>
            <w:r w:rsidRPr="008315BC">
              <w:rPr>
                <w:lang w:eastAsia="ar-SA"/>
              </w:rPr>
              <w:t xml:space="preserve">. камеры переключения. Протяженность – 227 </w:t>
            </w:r>
            <w:proofErr w:type="spellStart"/>
            <w:r w:rsidRPr="008315BC">
              <w:rPr>
                <w:lang w:eastAsia="ar-SA"/>
              </w:rPr>
              <w:t>п.</w:t>
            </w:r>
            <w:proofErr w:type="gramStart"/>
            <w:r w:rsidRPr="008315BC">
              <w:rPr>
                <w:lang w:eastAsia="ar-SA"/>
              </w:rPr>
              <w:t>м</w:t>
            </w:r>
            <w:proofErr w:type="spellEnd"/>
            <w:proofErr w:type="gramEnd"/>
            <w:r w:rsidRPr="008315BC">
              <w:rPr>
                <w:lang w:eastAsia="ar-SA"/>
              </w:rPr>
              <w:t>.</w:t>
            </w:r>
          </w:p>
          <w:p w:rsidR="008315BC" w:rsidRPr="008315BC" w:rsidRDefault="008315BC" w:rsidP="008315BC">
            <w:pPr>
              <w:suppressAutoHyphens/>
              <w:jc w:val="both"/>
              <w:rPr>
                <w:lang w:eastAsia="ar-SA"/>
              </w:rPr>
            </w:pPr>
            <w:r w:rsidRPr="008315BC">
              <w:rPr>
                <w:lang w:eastAsia="ar-SA"/>
              </w:rPr>
              <w:t xml:space="preserve">3.Замена внутриквартального водовода участок </w:t>
            </w:r>
            <w:proofErr w:type="spellStart"/>
            <w:r w:rsidRPr="008315BC">
              <w:rPr>
                <w:lang w:eastAsia="ar-SA"/>
              </w:rPr>
              <w:t>ул</w:t>
            </w:r>
            <w:proofErr w:type="gramStart"/>
            <w:r w:rsidRPr="008315BC">
              <w:rPr>
                <w:lang w:eastAsia="ar-SA"/>
              </w:rPr>
              <w:t>.З</w:t>
            </w:r>
            <w:proofErr w:type="gramEnd"/>
            <w:r w:rsidRPr="008315BC">
              <w:rPr>
                <w:lang w:eastAsia="ar-SA"/>
              </w:rPr>
              <w:t>еленая</w:t>
            </w:r>
            <w:proofErr w:type="spellEnd"/>
            <w:r w:rsidRPr="008315BC">
              <w:rPr>
                <w:lang w:eastAsia="ar-SA"/>
              </w:rPr>
              <w:t xml:space="preserve"> от дома №3 до дома №7. Схема прокладки – подземная. Диаметр трубопровода – 63 мм</w:t>
            </w:r>
            <w:proofErr w:type="gramStart"/>
            <w:r w:rsidRPr="008315BC">
              <w:rPr>
                <w:lang w:eastAsia="ar-SA"/>
              </w:rPr>
              <w:t xml:space="preserve">., </w:t>
            </w:r>
            <w:proofErr w:type="gramEnd"/>
            <w:r w:rsidRPr="008315BC">
              <w:rPr>
                <w:lang w:eastAsia="ar-SA"/>
              </w:rPr>
              <w:t xml:space="preserve">материал труб – ПЭ100. Протяженность -167 </w:t>
            </w:r>
            <w:proofErr w:type="spellStart"/>
            <w:r w:rsidRPr="008315BC">
              <w:rPr>
                <w:lang w:eastAsia="ar-SA"/>
              </w:rPr>
              <w:t>п.</w:t>
            </w:r>
            <w:proofErr w:type="gramStart"/>
            <w:r w:rsidRPr="008315BC">
              <w:rPr>
                <w:lang w:eastAsia="ar-SA"/>
              </w:rPr>
              <w:t>м</w:t>
            </w:r>
            <w:proofErr w:type="spellEnd"/>
            <w:proofErr w:type="gramEnd"/>
            <w:r w:rsidRPr="008315BC">
              <w:rPr>
                <w:lang w:eastAsia="ar-SA"/>
              </w:rPr>
              <w:t>.</w:t>
            </w:r>
          </w:p>
        </w:tc>
        <w:tc>
          <w:tcPr>
            <w:tcW w:w="3083" w:type="dxa"/>
            <w:tcBorders>
              <w:lef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2011-2015 гг.</w:t>
            </w:r>
          </w:p>
        </w:tc>
      </w:tr>
      <w:tr w:rsidR="008315BC" w:rsidRPr="008315BC" w:rsidTr="008315BC">
        <w:tc>
          <w:tcPr>
            <w:tcW w:w="7054" w:type="dxa"/>
            <w:tcBorders>
              <w:top w:val="single" w:sz="12" w:space="0" w:color="auto"/>
              <w:bottom w:val="single" w:sz="12" w:space="0" w:color="auto"/>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4. Реконструкции станции очистки воды:</w:t>
            </w:r>
          </w:p>
          <w:p w:rsidR="008315BC" w:rsidRPr="008315BC" w:rsidRDefault="008315BC" w:rsidP="008315BC">
            <w:pPr>
              <w:suppressAutoHyphens/>
              <w:jc w:val="both"/>
              <w:rPr>
                <w:lang w:eastAsia="ar-SA"/>
              </w:rPr>
            </w:pPr>
            <w:r w:rsidRPr="008315BC">
              <w:rPr>
                <w:lang w:eastAsia="ar-SA"/>
              </w:rPr>
              <w:t>4.1. Монтаж дополнительной системы обеззараживания воды с применением ламп УФО – 1 шт.</w:t>
            </w:r>
          </w:p>
          <w:p w:rsidR="008315BC" w:rsidRPr="008315BC" w:rsidRDefault="008315BC" w:rsidP="008315BC">
            <w:pPr>
              <w:suppressAutoHyphens/>
              <w:jc w:val="both"/>
              <w:rPr>
                <w:lang w:eastAsia="ar-SA"/>
              </w:rPr>
            </w:pPr>
            <w:r w:rsidRPr="008315BC">
              <w:rPr>
                <w:lang w:eastAsia="ar-SA"/>
              </w:rPr>
              <w:t>4.2. Монтаж резервных сетевых насосов с применением частотных преобразователей на станции второго подъема – 2 шт.</w:t>
            </w:r>
          </w:p>
        </w:tc>
        <w:tc>
          <w:tcPr>
            <w:tcW w:w="3083" w:type="dxa"/>
            <w:tcBorders>
              <w:top w:val="single" w:sz="12" w:space="0" w:color="auto"/>
              <w:left w:val="single" w:sz="12" w:space="0" w:color="auto"/>
              <w:bottom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2012 -2014 гг.</w:t>
            </w:r>
          </w:p>
        </w:tc>
      </w:tr>
      <w:tr w:rsidR="008315BC" w:rsidRPr="008315BC" w:rsidTr="008315BC">
        <w:tc>
          <w:tcPr>
            <w:tcW w:w="7054" w:type="dxa"/>
            <w:tcBorders>
              <w:right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t xml:space="preserve">Наименования мероприятий </w:t>
            </w:r>
            <w:proofErr w:type="spellStart"/>
            <w:r w:rsidRPr="008315BC">
              <w:rPr>
                <w:lang w:eastAsia="ar-SA"/>
              </w:rPr>
              <w:t>с</w:t>
            </w:r>
            <w:proofErr w:type="gramStart"/>
            <w:r w:rsidRPr="008315BC">
              <w:rPr>
                <w:lang w:eastAsia="ar-SA"/>
              </w:rPr>
              <w:t>.З</w:t>
            </w:r>
            <w:proofErr w:type="gramEnd"/>
            <w:r w:rsidRPr="008315BC">
              <w:rPr>
                <w:lang w:eastAsia="ar-SA"/>
              </w:rPr>
              <w:t>аозерное</w:t>
            </w:r>
            <w:proofErr w:type="spellEnd"/>
            <w:r w:rsidRPr="008315BC">
              <w:rPr>
                <w:lang w:eastAsia="ar-SA"/>
              </w:rPr>
              <w:t>:</w:t>
            </w:r>
          </w:p>
          <w:p w:rsidR="008315BC" w:rsidRPr="008315BC" w:rsidRDefault="008315BC" w:rsidP="008315BC">
            <w:pPr>
              <w:suppressAutoHyphens/>
              <w:jc w:val="both"/>
              <w:rPr>
                <w:lang w:eastAsia="ar-SA"/>
              </w:rPr>
            </w:pPr>
            <w:r w:rsidRPr="008315BC">
              <w:rPr>
                <w:lang w:eastAsia="ar-SA"/>
              </w:rPr>
              <w:t xml:space="preserve">1. Сети водоснабжения </w:t>
            </w:r>
            <w:proofErr w:type="spellStart"/>
            <w:r w:rsidRPr="008315BC">
              <w:rPr>
                <w:lang w:eastAsia="ar-SA"/>
              </w:rPr>
              <w:t>с</w:t>
            </w:r>
            <w:proofErr w:type="gramStart"/>
            <w:r w:rsidRPr="008315BC">
              <w:rPr>
                <w:lang w:eastAsia="ar-SA"/>
              </w:rPr>
              <w:t>.З</w:t>
            </w:r>
            <w:proofErr w:type="gramEnd"/>
            <w:r w:rsidRPr="008315BC">
              <w:rPr>
                <w:lang w:eastAsia="ar-SA"/>
              </w:rPr>
              <w:t>аозерное</w:t>
            </w:r>
            <w:proofErr w:type="spellEnd"/>
          </w:p>
          <w:p w:rsidR="008315BC" w:rsidRPr="008315BC" w:rsidRDefault="008315BC" w:rsidP="008315BC">
            <w:pPr>
              <w:suppressAutoHyphens/>
              <w:jc w:val="both"/>
              <w:rPr>
                <w:lang w:eastAsia="ar-SA"/>
              </w:rPr>
            </w:pPr>
            <w:r w:rsidRPr="008315BC">
              <w:rPr>
                <w:lang w:eastAsia="ar-SA"/>
              </w:rPr>
              <w:t xml:space="preserve">1.1.Замена магистрального водовода уч.19. Схема прокладки – надземная, спутником с сетями теплоснабжения. Диаметр трубопровода 150 мм, материал труб - сталь, протяженность 118 </w:t>
            </w:r>
            <w:proofErr w:type="spellStart"/>
            <w:r w:rsidRPr="008315BC">
              <w:rPr>
                <w:lang w:eastAsia="ar-SA"/>
              </w:rPr>
              <w:t>п.м</w:t>
            </w:r>
            <w:proofErr w:type="spellEnd"/>
            <w:r w:rsidRPr="008315BC">
              <w:rPr>
                <w:lang w:eastAsia="ar-SA"/>
              </w:rPr>
              <w:t>.</w:t>
            </w:r>
          </w:p>
          <w:p w:rsidR="008315BC" w:rsidRPr="008315BC" w:rsidRDefault="008315BC" w:rsidP="008315BC">
            <w:pPr>
              <w:suppressAutoHyphens/>
              <w:jc w:val="both"/>
              <w:rPr>
                <w:lang w:eastAsia="ar-SA"/>
              </w:rPr>
            </w:pPr>
            <w:r w:rsidRPr="008315BC">
              <w:rPr>
                <w:lang w:eastAsia="ar-SA"/>
              </w:rPr>
              <w:t>1.2.Замена внутриквартального водовода:</w:t>
            </w:r>
          </w:p>
          <w:p w:rsidR="008315BC" w:rsidRPr="008315BC" w:rsidRDefault="008315BC" w:rsidP="008315BC">
            <w:pPr>
              <w:suppressAutoHyphens/>
              <w:jc w:val="both"/>
              <w:rPr>
                <w:lang w:eastAsia="ar-SA"/>
              </w:rPr>
            </w:pPr>
            <w:r w:rsidRPr="008315BC">
              <w:rPr>
                <w:lang w:eastAsia="ar-SA"/>
              </w:rPr>
              <w:t xml:space="preserve">- участок №8 – протяженностью 156 </w:t>
            </w:r>
            <w:proofErr w:type="spellStart"/>
            <w:r w:rsidRPr="008315BC">
              <w:rPr>
                <w:lang w:eastAsia="ar-SA"/>
              </w:rPr>
              <w:t>п.м</w:t>
            </w:r>
            <w:proofErr w:type="spellEnd"/>
            <w:r w:rsidRPr="008315BC">
              <w:rPr>
                <w:lang w:eastAsia="ar-SA"/>
              </w:rPr>
              <w:t>., диаметр труб – 100мм., материал труб ПЭ80, прокладка надземная спутником.</w:t>
            </w:r>
          </w:p>
          <w:p w:rsidR="008315BC" w:rsidRPr="008315BC" w:rsidRDefault="008315BC" w:rsidP="008315BC">
            <w:pPr>
              <w:suppressAutoHyphens/>
              <w:jc w:val="both"/>
              <w:rPr>
                <w:lang w:eastAsia="ar-SA"/>
              </w:rPr>
            </w:pPr>
            <w:r w:rsidRPr="008315BC">
              <w:rPr>
                <w:lang w:eastAsia="ar-SA"/>
              </w:rPr>
              <w:lastRenderedPageBreak/>
              <w:t xml:space="preserve">- участок № 20 – протяженностью 187 </w:t>
            </w:r>
            <w:proofErr w:type="spellStart"/>
            <w:r w:rsidRPr="008315BC">
              <w:rPr>
                <w:lang w:eastAsia="ar-SA"/>
              </w:rPr>
              <w:t>п.м</w:t>
            </w:r>
            <w:proofErr w:type="spellEnd"/>
            <w:r w:rsidRPr="008315BC">
              <w:rPr>
                <w:lang w:eastAsia="ar-SA"/>
              </w:rPr>
              <w:t>., диаметр труб – 100 мм</w:t>
            </w:r>
            <w:proofErr w:type="gramStart"/>
            <w:r w:rsidRPr="008315BC">
              <w:rPr>
                <w:lang w:eastAsia="ar-SA"/>
              </w:rPr>
              <w:t xml:space="preserve">., </w:t>
            </w:r>
            <w:proofErr w:type="gramEnd"/>
            <w:r w:rsidRPr="008315BC">
              <w:rPr>
                <w:lang w:eastAsia="ar-SA"/>
              </w:rPr>
              <w:t>материал труб сталь, прокладка  надземная спутником.</w:t>
            </w:r>
          </w:p>
          <w:p w:rsidR="008315BC" w:rsidRPr="008315BC" w:rsidRDefault="008315BC" w:rsidP="008315BC">
            <w:pPr>
              <w:suppressAutoHyphens/>
              <w:jc w:val="both"/>
              <w:rPr>
                <w:lang w:eastAsia="ar-SA"/>
              </w:rPr>
            </w:pPr>
            <w:r w:rsidRPr="008315BC">
              <w:rPr>
                <w:lang w:eastAsia="ar-SA"/>
              </w:rPr>
              <w:t>2. Станция очистки воды:</w:t>
            </w:r>
          </w:p>
          <w:p w:rsidR="008315BC" w:rsidRPr="008315BC" w:rsidRDefault="008315BC" w:rsidP="008315BC">
            <w:pPr>
              <w:suppressAutoHyphens/>
              <w:jc w:val="both"/>
              <w:rPr>
                <w:lang w:eastAsia="ar-SA"/>
              </w:rPr>
            </w:pPr>
            <w:r w:rsidRPr="008315BC">
              <w:rPr>
                <w:lang w:eastAsia="ar-SA"/>
              </w:rPr>
              <w:t>2.1.Реконструкция фильтров ФОБ – 4 шт., с применением дренажно-распределительной системы «</w:t>
            </w:r>
            <w:proofErr w:type="spellStart"/>
            <w:r w:rsidRPr="008315BC">
              <w:rPr>
                <w:lang w:eastAsia="ar-SA"/>
              </w:rPr>
              <w:t>Полидэф</w:t>
            </w:r>
            <w:proofErr w:type="spellEnd"/>
            <w:r w:rsidRPr="008315BC">
              <w:rPr>
                <w:lang w:eastAsia="ar-SA"/>
              </w:rPr>
              <w:t>»</w:t>
            </w:r>
          </w:p>
          <w:p w:rsidR="008315BC" w:rsidRPr="008315BC" w:rsidRDefault="008315BC" w:rsidP="008315BC">
            <w:pPr>
              <w:suppressAutoHyphens/>
              <w:jc w:val="both"/>
              <w:rPr>
                <w:lang w:eastAsia="ar-SA"/>
              </w:rPr>
            </w:pPr>
            <w:r w:rsidRPr="008315BC">
              <w:rPr>
                <w:lang w:eastAsia="ar-SA"/>
              </w:rPr>
              <w:t>2.2.Монтаж дополнительной системы обеззараживания воды с применением бактерицидных ламп УФО – 2 шт.</w:t>
            </w:r>
          </w:p>
          <w:p w:rsidR="008315BC" w:rsidRPr="008315BC" w:rsidRDefault="008315BC" w:rsidP="008315BC">
            <w:pPr>
              <w:suppressAutoHyphens/>
              <w:jc w:val="both"/>
              <w:rPr>
                <w:lang w:eastAsia="ar-SA"/>
              </w:rPr>
            </w:pPr>
            <w:r w:rsidRPr="008315BC">
              <w:rPr>
                <w:lang w:eastAsia="ar-SA"/>
              </w:rPr>
              <w:t>2.3 Установка частотных преобразователей сетевых насосов</w:t>
            </w:r>
          </w:p>
          <w:p w:rsidR="008315BC" w:rsidRPr="008315BC" w:rsidRDefault="008315BC" w:rsidP="008315BC">
            <w:pPr>
              <w:suppressAutoHyphens/>
              <w:jc w:val="both"/>
              <w:rPr>
                <w:lang w:eastAsia="ar-SA"/>
              </w:rPr>
            </w:pPr>
            <w:r w:rsidRPr="008315BC">
              <w:rPr>
                <w:lang w:eastAsia="ar-SA"/>
              </w:rPr>
              <w:t>2.4 Реконструкция емкости резервуара чистой воды 279 м3 с применением полимерных материалов</w:t>
            </w:r>
          </w:p>
        </w:tc>
        <w:tc>
          <w:tcPr>
            <w:tcW w:w="3083" w:type="dxa"/>
            <w:tcBorders>
              <w:left w:val="single" w:sz="12" w:space="0" w:color="auto"/>
              <w:bottom w:val="single" w:sz="12" w:space="0" w:color="auto"/>
            </w:tcBorders>
            <w:shd w:val="clear" w:color="auto" w:fill="auto"/>
          </w:tcPr>
          <w:p w:rsidR="008315BC" w:rsidRPr="008315BC" w:rsidRDefault="008315BC" w:rsidP="008315BC">
            <w:pPr>
              <w:suppressAutoHyphens/>
              <w:jc w:val="both"/>
              <w:rPr>
                <w:lang w:eastAsia="ar-SA"/>
              </w:rPr>
            </w:pPr>
            <w:r w:rsidRPr="008315BC">
              <w:rPr>
                <w:lang w:eastAsia="ar-SA"/>
              </w:rPr>
              <w:lastRenderedPageBreak/>
              <w:t>Срок реализации</w:t>
            </w:r>
          </w:p>
          <w:p w:rsidR="008315BC" w:rsidRPr="008315BC" w:rsidRDefault="008315BC" w:rsidP="008315BC">
            <w:pPr>
              <w:suppressAutoHyphens/>
              <w:jc w:val="both"/>
              <w:rPr>
                <w:lang w:eastAsia="ar-SA"/>
              </w:rPr>
            </w:pPr>
          </w:p>
          <w:p w:rsidR="008315BC" w:rsidRPr="008315BC" w:rsidRDefault="008315BC" w:rsidP="008315BC">
            <w:pPr>
              <w:suppressAutoHyphens/>
              <w:jc w:val="both"/>
              <w:rPr>
                <w:lang w:eastAsia="ar-SA"/>
              </w:rPr>
            </w:pPr>
            <w:r w:rsidRPr="008315BC">
              <w:rPr>
                <w:lang w:eastAsia="ar-SA"/>
              </w:rPr>
              <w:t>2014 – 2015 гг.</w:t>
            </w:r>
          </w:p>
          <w:p w:rsidR="008315BC" w:rsidRPr="008315BC" w:rsidRDefault="008315BC" w:rsidP="008315BC">
            <w:pPr>
              <w:suppressAutoHyphens/>
              <w:jc w:val="both"/>
              <w:rPr>
                <w:lang w:eastAsia="ar-SA"/>
              </w:rPr>
            </w:pPr>
          </w:p>
          <w:p w:rsidR="008315BC" w:rsidRPr="008315BC" w:rsidRDefault="008315BC" w:rsidP="008315BC">
            <w:pPr>
              <w:suppressAutoHyphens/>
              <w:jc w:val="both"/>
              <w:rPr>
                <w:lang w:eastAsia="ar-SA"/>
              </w:rPr>
            </w:pPr>
          </w:p>
          <w:p w:rsidR="008315BC" w:rsidRPr="008315BC" w:rsidRDefault="008315BC" w:rsidP="008315BC">
            <w:pPr>
              <w:suppressAutoHyphens/>
              <w:jc w:val="both"/>
              <w:rPr>
                <w:lang w:eastAsia="ar-SA"/>
              </w:rPr>
            </w:pPr>
          </w:p>
          <w:p w:rsidR="008315BC" w:rsidRPr="008315BC" w:rsidRDefault="008315BC" w:rsidP="008315BC">
            <w:pPr>
              <w:suppressAutoHyphens/>
              <w:jc w:val="both"/>
              <w:rPr>
                <w:lang w:eastAsia="ar-SA"/>
              </w:rPr>
            </w:pPr>
          </w:p>
          <w:p w:rsidR="008315BC" w:rsidRPr="008315BC" w:rsidRDefault="008315BC" w:rsidP="008315BC">
            <w:pPr>
              <w:suppressAutoHyphens/>
              <w:jc w:val="both"/>
              <w:rPr>
                <w:lang w:eastAsia="ar-SA"/>
              </w:rPr>
            </w:pPr>
            <w:r w:rsidRPr="008315BC">
              <w:rPr>
                <w:lang w:eastAsia="ar-SA"/>
              </w:rPr>
              <w:t>2015-2016 гг.</w:t>
            </w:r>
          </w:p>
          <w:p w:rsidR="008315BC" w:rsidRPr="008315BC" w:rsidRDefault="008315BC" w:rsidP="008315BC">
            <w:pPr>
              <w:suppressAutoHyphens/>
              <w:jc w:val="both"/>
              <w:rPr>
                <w:lang w:eastAsia="ar-SA"/>
              </w:rPr>
            </w:pPr>
          </w:p>
          <w:p w:rsidR="008315BC" w:rsidRPr="008315BC" w:rsidRDefault="008315BC" w:rsidP="008315BC">
            <w:pPr>
              <w:suppressAutoHyphens/>
              <w:jc w:val="both"/>
              <w:rPr>
                <w:lang w:eastAsia="ar-SA"/>
              </w:rPr>
            </w:pPr>
            <w:r w:rsidRPr="008315BC">
              <w:rPr>
                <w:lang w:eastAsia="ar-SA"/>
              </w:rPr>
              <w:lastRenderedPageBreak/>
              <w:t>2016 г.</w:t>
            </w:r>
          </w:p>
          <w:p w:rsidR="008315BC" w:rsidRPr="008315BC" w:rsidRDefault="008315BC" w:rsidP="008315BC">
            <w:pPr>
              <w:suppressAutoHyphens/>
              <w:jc w:val="both"/>
              <w:rPr>
                <w:lang w:eastAsia="ar-SA"/>
              </w:rPr>
            </w:pPr>
          </w:p>
          <w:p w:rsidR="008315BC" w:rsidRPr="008315BC" w:rsidRDefault="008315BC" w:rsidP="008315BC">
            <w:pPr>
              <w:suppressAutoHyphens/>
              <w:jc w:val="both"/>
              <w:rPr>
                <w:lang w:eastAsia="ar-SA"/>
              </w:rPr>
            </w:pPr>
          </w:p>
          <w:p w:rsidR="008315BC" w:rsidRPr="008315BC" w:rsidRDefault="008315BC" w:rsidP="008315BC">
            <w:pPr>
              <w:suppressAutoHyphens/>
              <w:jc w:val="both"/>
              <w:rPr>
                <w:lang w:eastAsia="ar-SA"/>
              </w:rPr>
            </w:pPr>
            <w:r w:rsidRPr="008315BC">
              <w:rPr>
                <w:lang w:eastAsia="ar-SA"/>
              </w:rPr>
              <w:t>2014-2015 гг.</w:t>
            </w:r>
          </w:p>
          <w:p w:rsidR="008315BC" w:rsidRPr="008315BC" w:rsidRDefault="008315BC" w:rsidP="008315BC">
            <w:pPr>
              <w:suppressAutoHyphens/>
              <w:jc w:val="both"/>
              <w:rPr>
                <w:lang w:eastAsia="ar-SA"/>
              </w:rPr>
            </w:pPr>
          </w:p>
          <w:p w:rsidR="008315BC" w:rsidRPr="008315BC" w:rsidRDefault="008315BC" w:rsidP="008315BC">
            <w:pPr>
              <w:suppressAutoHyphens/>
              <w:jc w:val="both"/>
              <w:rPr>
                <w:lang w:eastAsia="ar-SA"/>
              </w:rPr>
            </w:pPr>
            <w:r w:rsidRPr="008315BC">
              <w:rPr>
                <w:lang w:eastAsia="ar-SA"/>
              </w:rPr>
              <w:t>2016 г.</w:t>
            </w:r>
          </w:p>
          <w:p w:rsidR="008315BC" w:rsidRPr="008315BC" w:rsidRDefault="008315BC" w:rsidP="008315BC">
            <w:pPr>
              <w:suppressAutoHyphens/>
              <w:jc w:val="both"/>
              <w:rPr>
                <w:lang w:eastAsia="ar-SA"/>
              </w:rPr>
            </w:pPr>
          </w:p>
          <w:p w:rsidR="008315BC" w:rsidRPr="008315BC" w:rsidRDefault="008315BC" w:rsidP="008315BC">
            <w:pPr>
              <w:suppressAutoHyphens/>
              <w:jc w:val="both"/>
              <w:rPr>
                <w:lang w:eastAsia="ar-SA"/>
              </w:rPr>
            </w:pPr>
            <w:r w:rsidRPr="008315BC">
              <w:rPr>
                <w:lang w:eastAsia="ar-SA"/>
              </w:rPr>
              <w:t>2017 г.</w:t>
            </w:r>
          </w:p>
          <w:p w:rsidR="008315BC" w:rsidRPr="008315BC" w:rsidRDefault="008315BC" w:rsidP="008315BC">
            <w:pPr>
              <w:suppressAutoHyphens/>
              <w:jc w:val="both"/>
              <w:rPr>
                <w:lang w:eastAsia="ar-SA"/>
              </w:rPr>
            </w:pPr>
            <w:r w:rsidRPr="008315BC">
              <w:rPr>
                <w:lang w:eastAsia="ar-SA"/>
              </w:rPr>
              <w:t>2016-2017 гг.</w:t>
            </w:r>
          </w:p>
          <w:p w:rsidR="008315BC" w:rsidRPr="008315BC" w:rsidRDefault="008315BC" w:rsidP="008315BC">
            <w:pPr>
              <w:suppressAutoHyphens/>
              <w:jc w:val="both"/>
              <w:rPr>
                <w:lang w:eastAsia="ar-SA"/>
              </w:rPr>
            </w:pPr>
          </w:p>
        </w:tc>
      </w:tr>
    </w:tbl>
    <w:p w:rsidR="008315BC" w:rsidRPr="008315BC" w:rsidRDefault="008315BC" w:rsidP="008315BC">
      <w:pPr>
        <w:suppressAutoHyphens/>
        <w:spacing w:line="360" w:lineRule="auto"/>
        <w:ind w:left="1287"/>
        <w:jc w:val="both"/>
        <w:rPr>
          <w:sz w:val="28"/>
          <w:szCs w:val="28"/>
          <w:lang w:eastAsia="ar-SA"/>
        </w:rPr>
      </w:pP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В соответствии с требованиями СП 31.13330.2012 централизованные системы водо</w:t>
      </w:r>
      <w:r w:rsidRPr="008315BC">
        <w:rPr>
          <w:sz w:val="28"/>
          <w:szCs w:val="28"/>
          <w:lang w:eastAsia="ar-SA"/>
        </w:rPr>
        <w:softHyphen/>
        <w:t>снабжения Тополевского сельского поселения должны обеспечить:</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хозяйственно-питьевое водопотребление в жилых и общественных зданиях, нужды коммунально-бытовых предприятий;</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 хозяйственно-питьевое водопотребление на предприятиях; </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тушение пожаров;</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w:t>
      </w:r>
      <w:r w:rsidRPr="008315BC">
        <w:rPr>
          <w:sz w:val="28"/>
          <w:szCs w:val="28"/>
          <w:lang w:eastAsia="ar-SA"/>
        </w:rPr>
        <w:softHyphen/>
        <w:t>оружение отдельного водопровода;</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собственные нужды станций водоподготовки, промывку водопроводных и канали</w:t>
      </w:r>
      <w:r w:rsidRPr="008315BC">
        <w:rPr>
          <w:sz w:val="28"/>
          <w:szCs w:val="28"/>
          <w:lang w:eastAsia="ar-SA"/>
        </w:rPr>
        <w:softHyphen/>
        <w:t>зационных сетей и т.д.</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Необходимость программно – целевого метода решения проблем вызвана  требованиями новых подходов действующих законодательных механизмов, в соответствии с Федеральным законом от 30 декабря 2004 года №210-ФЗ «Об основах регулирования тарифов организаций коммунального комплекса». При разработке Инвестиционной программы необходимо согласовывать ее мероприятия с рядом других Муниципальных, Федеральных  целевых программ для наиболее рационального подхода, а также с целью эффективного использования финансовых, материальных, информационных и иных средств.</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Программно-целевой метод обоснован:</w:t>
      </w:r>
    </w:p>
    <w:p w:rsidR="008315BC" w:rsidRPr="008315BC" w:rsidRDefault="008315BC" w:rsidP="008315BC">
      <w:pPr>
        <w:tabs>
          <w:tab w:val="left" w:pos="993"/>
        </w:tabs>
        <w:suppressAutoHyphens/>
        <w:spacing w:line="360" w:lineRule="auto"/>
        <w:ind w:firstLine="567"/>
        <w:jc w:val="both"/>
        <w:rPr>
          <w:sz w:val="28"/>
          <w:szCs w:val="28"/>
          <w:lang w:eastAsia="ar-SA"/>
        </w:rPr>
      </w:pPr>
      <w:r w:rsidRPr="008315BC">
        <w:rPr>
          <w:sz w:val="28"/>
          <w:szCs w:val="28"/>
          <w:lang w:eastAsia="ar-SA"/>
        </w:rPr>
        <w:t>-</w:t>
      </w:r>
      <w:r w:rsidRPr="008315BC">
        <w:rPr>
          <w:sz w:val="28"/>
          <w:szCs w:val="28"/>
          <w:lang w:eastAsia="ar-SA"/>
        </w:rPr>
        <w:tab/>
        <w:t>значимостью мероприятий в сферах водоснабжения, водоотведения и экологическом секторе жизнедеятельности сельского поселения;</w:t>
      </w:r>
    </w:p>
    <w:p w:rsidR="008315BC" w:rsidRPr="008315BC" w:rsidRDefault="008315BC" w:rsidP="008315BC">
      <w:pPr>
        <w:tabs>
          <w:tab w:val="left" w:pos="993"/>
        </w:tabs>
        <w:suppressAutoHyphens/>
        <w:spacing w:line="360" w:lineRule="auto"/>
        <w:ind w:firstLine="567"/>
        <w:jc w:val="both"/>
        <w:rPr>
          <w:sz w:val="28"/>
          <w:szCs w:val="28"/>
          <w:lang w:eastAsia="ar-SA"/>
        </w:rPr>
      </w:pPr>
      <w:r w:rsidRPr="008315BC">
        <w:rPr>
          <w:sz w:val="28"/>
          <w:szCs w:val="28"/>
          <w:lang w:eastAsia="ar-SA"/>
        </w:rPr>
        <w:lastRenderedPageBreak/>
        <w:t>-</w:t>
      </w:r>
      <w:r w:rsidRPr="008315BC">
        <w:rPr>
          <w:sz w:val="28"/>
          <w:szCs w:val="28"/>
          <w:lang w:eastAsia="ar-SA"/>
        </w:rPr>
        <w:tab/>
        <w:t>невозможностью выполнения  мероприятий Инвестиционной программы иными способами;</w:t>
      </w:r>
    </w:p>
    <w:p w:rsidR="008315BC" w:rsidRPr="008315BC" w:rsidRDefault="008315BC" w:rsidP="008315BC">
      <w:pPr>
        <w:tabs>
          <w:tab w:val="left" w:pos="993"/>
        </w:tabs>
        <w:suppressAutoHyphens/>
        <w:spacing w:line="360" w:lineRule="auto"/>
        <w:ind w:firstLine="567"/>
        <w:jc w:val="both"/>
        <w:rPr>
          <w:sz w:val="28"/>
          <w:szCs w:val="28"/>
          <w:lang w:eastAsia="ar-SA"/>
        </w:rPr>
      </w:pPr>
      <w:r w:rsidRPr="008315BC">
        <w:rPr>
          <w:sz w:val="28"/>
          <w:szCs w:val="28"/>
          <w:lang w:eastAsia="ar-SA"/>
        </w:rPr>
        <w:t>-</w:t>
      </w:r>
      <w:r w:rsidRPr="008315BC">
        <w:rPr>
          <w:sz w:val="28"/>
          <w:szCs w:val="28"/>
          <w:lang w:eastAsia="ar-SA"/>
        </w:rPr>
        <w:tab/>
        <w:t>необходимостью внедрения современных научно-технических достижений;</w:t>
      </w:r>
    </w:p>
    <w:p w:rsidR="008315BC" w:rsidRPr="008315BC" w:rsidRDefault="008315BC" w:rsidP="008315BC">
      <w:pPr>
        <w:tabs>
          <w:tab w:val="left" w:pos="993"/>
        </w:tabs>
        <w:suppressAutoHyphens/>
        <w:spacing w:line="360" w:lineRule="auto"/>
        <w:ind w:firstLine="567"/>
        <w:jc w:val="both"/>
        <w:rPr>
          <w:sz w:val="28"/>
          <w:szCs w:val="28"/>
          <w:lang w:eastAsia="ar-SA"/>
        </w:rPr>
      </w:pPr>
      <w:r w:rsidRPr="008315BC">
        <w:rPr>
          <w:sz w:val="28"/>
          <w:szCs w:val="28"/>
          <w:lang w:eastAsia="ar-SA"/>
        </w:rPr>
        <w:t>-</w:t>
      </w:r>
      <w:r w:rsidRPr="008315BC">
        <w:rPr>
          <w:sz w:val="28"/>
          <w:szCs w:val="28"/>
          <w:lang w:eastAsia="ar-SA"/>
        </w:rPr>
        <w:tab/>
        <w:t>необходимостью концентрации финансовых ресурсов на приоритетных направлениях.</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Наличие программы позволит организовать работу по привлечению средств из бюджетов различных уровней.</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Положительной особенностью решения проблем сельского поселения программно-целевым методом является возможность проведения мониторинга  Инвестиционной программы по целевым индикаторам, представленным в натуральных величинах и характеризующих существующее состояние коммунальной системы водоснабжения и водоотведения, а также динамику их изменения по годам в процессе выполнения намеченных мероприятий.</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Таблица 4.3 - Технические обоснования основных мероприятий по реализации схемы водоснабжения</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928"/>
        <w:gridCol w:w="5103"/>
      </w:tblGrid>
      <w:tr w:rsidR="008315BC" w:rsidRPr="008315BC" w:rsidTr="008315BC">
        <w:trPr>
          <w:tblHeader/>
        </w:trPr>
        <w:tc>
          <w:tcPr>
            <w:tcW w:w="4928" w:type="dxa"/>
            <w:tcBorders>
              <w:bottom w:val="single" w:sz="12" w:space="0" w:color="auto"/>
            </w:tcBorders>
            <w:shd w:val="clear" w:color="auto" w:fill="auto"/>
          </w:tcPr>
          <w:p w:rsidR="008315BC" w:rsidRPr="008315BC" w:rsidRDefault="008315BC" w:rsidP="008315BC">
            <w:pPr>
              <w:spacing w:line="360" w:lineRule="auto"/>
              <w:ind w:firstLine="567"/>
              <w:jc w:val="center"/>
              <w:rPr>
                <w:rFonts w:eastAsia="Calibri"/>
                <w:b/>
                <w:lang w:eastAsia="en-US"/>
              </w:rPr>
            </w:pPr>
            <w:r w:rsidRPr="008315BC">
              <w:rPr>
                <w:rFonts w:eastAsia="Calibri"/>
                <w:b/>
                <w:lang w:eastAsia="en-US"/>
              </w:rPr>
              <w:t>Мероприятие</w:t>
            </w:r>
          </w:p>
        </w:tc>
        <w:tc>
          <w:tcPr>
            <w:tcW w:w="5103" w:type="dxa"/>
            <w:tcBorders>
              <w:bottom w:val="single" w:sz="12" w:space="0" w:color="auto"/>
            </w:tcBorders>
            <w:shd w:val="clear" w:color="auto" w:fill="auto"/>
          </w:tcPr>
          <w:p w:rsidR="008315BC" w:rsidRPr="008315BC" w:rsidRDefault="008315BC" w:rsidP="008315BC">
            <w:pPr>
              <w:spacing w:line="360" w:lineRule="auto"/>
              <w:ind w:firstLine="567"/>
              <w:jc w:val="center"/>
              <w:rPr>
                <w:rFonts w:eastAsia="Calibri"/>
                <w:b/>
                <w:lang w:eastAsia="en-US"/>
              </w:rPr>
            </w:pPr>
            <w:r w:rsidRPr="008315BC">
              <w:rPr>
                <w:rFonts w:eastAsia="Calibri"/>
                <w:b/>
                <w:lang w:eastAsia="en-US"/>
              </w:rPr>
              <w:t>Обоснование</w:t>
            </w:r>
          </w:p>
        </w:tc>
      </w:tr>
      <w:tr w:rsidR="008315BC" w:rsidRPr="008315BC" w:rsidTr="008315BC">
        <w:trPr>
          <w:trHeight w:val="804"/>
        </w:trPr>
        <w:tc>
          <w:tcPr>
            <w:tcW w:w="4928" w:type="dxa"/>
            <w:tcBorders>
              <w:bottom w:val="single" w:sz="4" w:space="0" w:color="auto"/>
            </w:tcBorders>
            <w:shd w:val="clear" w:color="auto" w:fill="auto"/>
          </w:tcPr>
          <w:p w:rsidR="008315BC" w:rsidRPr="008315BC" w:rsidRDefault="008315BC" w:rsidP="008315BC">
            <w:pPr>
              <w:ind w:firstLine="175"/>
              <w:jc w:val="both"/>
              <w:rPr>
                <w:rFonts w:eastAsia="Calibri"/>
                <w:lang w:eastAsia="en-US"/>
              </w:rPr>
            </w:pPr>
            <w:r w:rsidRPr="008315BC">
              <w:rPr>
                <w:rFonts w:eastAsia="Calibri"/>
                <w:lang w:eastAsia="en-US"/>
              </w:rPr>
              <w:t>Текущий ремонт и техническое обслуживание основных фондов:</w:t>
            </w:r>
          </w:p>
          <w:p w:rsidR="008315BC" w:rsidRPr="008315BC" w:rsidRDefault="008315BC" w:rsidP="008315BC">
            <w:pPr>
              <w:ind w:firstLine="175"/>
              <w:jc w:val="both"/>
              <w:rPr>
                <w:rFonts w:eastAsia="Calibri"/>
                <w:lang w:eastAsia="en-US"/>
              </w:rPr>
            </w:pPr>
            <w:r w:rsidRPr="008315BC">
              <w:rPr>
                <w:rFonts w:eastAsia="Calibri"/>
                <w:lang w:eastAsia="en-US"/>
              </w:rPr>
              <w:t>- ремонт павильонов водозаборов,  насосных станций;</w:t>
            </w:r>
          </w:p>
          <w:p w:rsidR="008315BC" w:rsidRPr="008315BC" w:rsidRDefault="008315BC" w:rsidP="008315BC">
            <w:pPr>
              <w:ind w:firstLine="175"/>
              <w:jc w:val="both"/>
              <w:rPr>
                <w:rFonts w:eastAsia="Calibri"/>
                <w:lang w:eastAsia="en-US"/>
              </w:rPr>
            </w:pPr>
            <w:r w:rsidRPr="008315BC">
              <w:rPr>
                <w:rFonts w:eastAsia="Calibri"/>
                <w:lang w:eastAsia="en-US"/>
              </w:rPr>
              <w:t>- замена сетей электроснабжения и электрических щитов управления;</w:t>
            </w:r>
          </w:p>
          <w:p w:rsidR="008315BC" w:rsidRPr="008315BC" w:rsidRDefault="008315BC" w:rsidP="008315BC">
            <w:pPr>
              <w:ind w:firstLine="175"/>
              <w:jc w:val="both"/>
              <w:rPr>
                <w:rFonts w:eastAsia="Calibri"/>
                <w:lang w:eastAsia="en-US"/>
              </w:rPr>
            </w:pPr>
            <w:r w:rsidRPr="008315BC">
              <w:rPr>
                <w:rFonts w:eastAsia="Calibri"/>
                <w:lang w:eastAsia="en-US"/>
              </w:rPr>
              <w:t>- прокладка резервной линии электроснабжения;</w:t>
            </w:r>
          </w:p>
        </w:tc>
        <w:tc>
          <w:tcPr>
            <w:tcW w:w="5103" w:type="dxa"/>
            <w:tcBorders>
              <w:bottom w:val="single" w:sz="4" w:space="0" w:color="auto"/>
            </w:tcBorders>
            <w:shd w:val="clear" w:color="auto" w:fill="auto"/>
          </w:tcPr>
          <w:p w:rsidR="008315BC" w:rsidRPr="008315BC" w:rsidRDefault="008315BC" w:rsidP="008315BC">
            <w:pPr>
              <w:ind w:firstLine="175"/>
              <w:jc w:val="both"/>
              <w:rPr>
                <w:rFonts w:eastAsia="Calibri"/>
                <w:lang w:eastAsia="en-US"/>
              </w:rPr>
            </w:pPr>
            <w:r w:rsidRPr="008315BC">
              <w:rPr>
                <w:rFonts w:eastAsia="Calibri"/>
                <w:lang w:eastAsia="en-US"/>
              </w:rPr>
              <w:t>Текущий ремонт для качественного предоставления услуг и исключения аварийных ситуаций</w:t>
            </w:r>
          </w:p>
        </w:tc>
      </w:tr>
      <w:tr w:rsidR="008315BC" w:rsidRPr="008315BC" w:rsidTr="008315BC">
        <w:trPr>
          <w:trHeight w:val="459"/>
        </w:trPr>
        <w:tc>
          <w:tcPr>
            <w:tcW w:w="4928" w:type="dxa"/>
            <w:tcBorders>
              <w:top w:val="single" w:sz="4" w:space="0" w:color="auto"/>
              <w:bottom w:val="single" w:sz="4" w:space="0" w:color="auto"/>
            </w:tcBorders>
            <w:shd w:val="clear" w:color="auto" w:fill="auto"/>
          </w:tcPr>
          <w:p w:rsidR="008315BC" w:rsidRPr="008315BC" w:rsidRDefault="008315BC" w:rsidP="008315BC">
            <w:pPr>
              <w:ind w:firstLine="175"/>
              <w:jc w:val="both"/>
              <w:rPr>
                <w:rFonts w:eastAsia="Calibri"/>
                <w:lang w:eastAsia="en-US"/>
              </w:rPr>
            </w:pPr>
            <w:r w:rsidRPr="008315BC">
              <w:rPr>
                <w:rFonts w:eastAsia="Calibri"/>
                <w:lang w:eastAsia="en-US"/>
              </w:rPr>
              <w:t xml:space="preserve">Капитальный ремонт  существующих сетей водоснабжения </w:t>
            </w:r>
            <w:proofErr w:type="gramStart"/>
            <w:r w:rsidRPr="008315BC">
              <w:rPr>
                <w:rFonts w:eastAsia="Calibri"/>
                <w:lang w:eastAsia="en-US"/>
              </w:rPr>
              <w:t>в</w:t>
            </w:r>
            <w:proofErr w:type="gramEnd"/>
            <w:r w:rsidRPr="008315BC">
              <w:rPr>
                <w:rFonts w:eastAsia="Calibri"/>
                <w:lang w:eastAsia="en-US"/>
              </w:rPr>
              <w:t xml:space="preserve"> с. Тополево.</w:t>
            </w:r>
          </w:p>
        </w:tc>
        <w:tc>
          <w:tcPr>
            <w:tcW w:w="5103" w:type="dxa"/>
            <w:tcBorders>
              <w:top w:val="single" w:sz="4" w:space="0" w:color="auto"/>
              <w:bottom w:val="single" w:sz="4" w:space="0" w:color="auto"/>
            </w:tcBorders>
            <w:shd w:val="clear" w:color="auto" w:fill="auto"/>
          </w:tcPr>
          <w:p w:rsidR="008315BC" w:rsidRPr="008315BC" w:rsidRDefault="008315BC" w:rsidP="008315BC">
            <w:pPr>
              <w:ind w:firstLine="175"/>
              <w:jc w:val="both"/>
              <w:rPr>
                <w:rFonts w:eastAsia="Calibri"/>
                <w:lang w:eastAsia="en-US"/>
              </w:rPr>
            </w:pPr>
            <w:r w:rsidRPr="008315BC">
              <w:rPr>
                <w:rFonts w:eastAsia="Calibri"/>
                <w:lang w:eastAsia="en-US"/>
              </w:rPr>
              <w:t xml:space="preserve"> Существенное сокращение потери воды при транспортировке, а также уменьшить возможность повторного загрязнения транспортируемой среды.</w:t>
            </w:r>
          </w:p>
        </w:tc>
      </w:tr>
      <w:tr w:rsidR="008315BC" w:rsidRPr="008315BC" w:rsidTr="008315BC">
        <w:trPr>
          <w:trHeight w:val="459"/>
        </w:trPr>
        <w:tc>
          <w:tcPr>
            <w:tcW w:w="4928" w:type="dxa"/>
            <w:tcBorders>
              <w:top w:val="single" w:sz="4" w:space="0" w:color="auto"/>
              <w:bottom w:val="single" w:sz="4" w:space="0" w:color="auto"/>
            </w:tcBorders>
            <w:shd w:val="clear" w:color="auto" w:fill="auto"/>
          </w:tcPr>
          <w:p w:rsidR="008315BC" w:rsidRPr="008315BC" w:rsidRDefault="008315BC" w:rsidP="008315BC">
            <w:pPr>
              <w:ind w:firstLine="175"/>
              <w:jc w:val="both"/>
              <w:rPr>
                <w:rFonts w:eastAsia="Calibri"/>
                <w:lang w:eastAsia="en-US"/>
              </w:rPr>
            </w:pPr>
            <w:r w:rsidRPr="008315BC">
              <w:rPr>
                <w:rFonts w:eastAsia="Calibri"/>
                <w:lang w:eastAsia="en-US"/>
              </w:rPr>
              <w:t>Прокладка резервного водовода</w:t>
            </w:r>
          </w:p>
        </w:tc>
        <w:tc>
          <w:tcPr>
            <w:tcW w:w="5103" w:type="dxa"/>
            <w:tcBorders>
              <w:top w:val="single" w:sz="4" w:space="0" w:color="auto"/>
              <w:bottom w:val="single" w:sz="4" w:space="0" w:color="auto"/>
            </w:tcBorders>
            <w:shd w:val="clear" w:color="auto" w:fill="auto"/>
          </w:tcPr>
          <w:p w:rsidR="008315BC" w:rsidRPr="008315BC" w:rsidRDefault="008315BC" w:rsidP="008315BC">
            <w:pPr>
              <w:ind w:firstLine="567"/>
              <w:jc w:val="both"/>
              <w:rPr>
                <w:rFonts w:eastAsia="Calibri"/>
                <w:lang w:eastAsia="en-US"/>
              </w:rPr>
            </w:pPr>
            <w:r w:rsidRPr="008315BC">
              <w:rPr>
                <w:rFonts w:eastAsia="Calibri"/>
                <w:lang w:eastAsia="en-US"/>
              </w:rPr>
              <w:t>Позволит:</w:t>
            </w:r>
          </w:p>
          <w:p w:rsidR="008315BC" w:rsidRPr="008315BC" w:rsidRDefault="008315BC" w:rsidP="008315BC">
            <w:pPr>
              <w:ind w:firstLine="567"/>
              <w:jc w:val="both"/>
              <w:rPr>
                <w:rFonts w:eastAsia="Calibri"/>
                <w:lang w:eastAsia="en-US"/>
              </w:rPr>
            </w:pPr>
            <w:r w:rsidRPr="008315BC">
              <w:rPr>
                <w:rFonts w:eastAsia="Calibri"/>
                <w:lang w:eastAsia="en-US"/>
              </w:rPr>
              <w:lastRenderedPageBreak/>
              <w:t>- обеспечить высокую надежность работы системы водоснабжения;</w:t>
            </w:r>
          </w:p>
          <w:p w:rsidR="008315BC" w:rsidRPr="008315BC" w:rsidRDefault="008315BC" w:rsidP="008315BC">
            <w:pPr>
              <w:ind w:firstLine="567"/>
              <w:jc w:val="both"/>
              <w:rPr>
                <w:rFonts w:eastAsia="Calibri"/>
                <w:lang w:eastAsia="en-US"/>
              </w:rPr>
            </w:pPr>
            <w:r w:rsidRPr="008315BC">
              <w:rPr>
                <w:rFonts w:eastAsia="Calibri"/>
                <w:lang w:eastAsia="en-US"/>
              </w:rPr>
              <w:t>- снизить процент нестандартных проб воды в распределительных сетях города по микробиологическим показателям;</w:t>
            </w:r>
          </w:p>
          <w:p w:rsidR="008315BC" w:rsidRPr="008315BC" w:rsidRDefault="008315BC" w:rsidP="008315BC">
            <w:pPr>
              <w:ind w:firstLine="567"/>
              <w:jc w:val="both"/>
              <w:rPr>
                <w:rFonts w:eastAsia="Calibri"/>
                <w:lang w:eastAsia="en-US"/>
              </w:rPr>
            </w:pPr>
            <w:r w:rsidRPr="008315BC">
              <w:rPr>
                <w:rFonts w:eastAsia="Calibri"/>
                <w:lang w:eastAsia="en-US"/>
              </w:rPr>
              <w:t>- улучшить водоснабжение существующей застройки, стабилизацию давления в системе, обеспечить надежность пожаротушения, улучшить качество воды.</w:t>
            </w:r>
          </w:p>
          <w:p w:rsidR="008315BC" w:rsidRPr="008315BC" w:rsidRDefault="008315BC" w:rsidP="008315BC">
            <w:pPr>
              <w:ind w:firstLine="175"/>
              <w:jc w:val="both"/>
              <w:rPr>
                <w:rFonts w:eastAsia="Calibri"/>
                <w:lang w:eastAsia="en-US"/>
              </w:rPr>
            </w:pPr>
          </w:p>
        </w:tc>
      </w:tr>
      <w:tr w:rsidR="008315BC" w:rsidRPr="008315BC" w:rsidTr="008315BC">
        <w:trPr>
          <w:trHeight w:val="243"/>
        </w:trPr>
        <w:tc>
          <w:tcPr>
            <w:tcW w:w="4928" w:type="dxa"/>
            <w:tcBorders>
              <w:top w:val="single" w:sz="4" w:space="0" w:color="auto"/>
              <w:bottom w:val="single" w:sz="4" w:space="0" w:color="auto"/>
            </w:tcBorders>
            <w:shd w:val="clear" w:color="auto" w:fill="auto"/>
          </w:tcPr>
          <w:p w:rsidR="008315BC" w:rsidRPr="008315BC" w:rsidRDefault="008315BC" w:rsidP="008315BC">
            <w:pPr>
              <w:ind w:firstLine="175"/>
              <w:jc w:val="both"/>
              <w:rPr>
                <w:rFonts w:eastAsia="Calibri"/>
                <w:lang w:eastAsia="en-US"/>
              </w:rPr>
            </w:pPr>
            <w:r w:rsidRPr="008315BC">
              <w:rPr>
                <w:rFonts w:eastAsia="Calibri"/>
                <w:lang w:eastAsia="en-US"/>
              </w:rPr>
              <w:lastRenderedPageBreak/>
              <w:t>- оборудо</w:t>
            </w:r>
            <w:r w:rsidRPr="008315BC">
              <w:rPr>
                <w:rFonts w:eastAsia="Calibri"/>
                <w:lang w:eastAsia="en-US"/>
              </w:rPr>
              <w:softHyphen/>
              <w:t>вание водозаборного сооружения установкой обеззараживания воды</w:t>
            </w:r>
          </w:p>
          <w:p w:rsidR="008315BC" w:rsidRPr="008315BC" w:rsidRDefault="008315BC" w:rsidP="008315BC">
            <w:pPr>
              <w:ind w:firstLine="175"/>
              <w:jc w:val="both"/>
              <w:rPr>
                <w:rFonts w:eastAsia="Calibri"/>
                <w:lang w:eastAsia="en-US"/>
              </w:rPr>
            </w:pPr>
          </w:p>
          <w:p w:rsidR="008315BC" w:rsidRPr="008315BC" w:rsidRDefault="008315BC" w:rsidP="008315BC">
            <w:pPr>
              <w:ind w:firstLine="175"/>
              <w:jc w:val="both"/>
              <w:rPr>
                <w:rFonts w:eastAsia="Calibri"/>
                <w:lang w:eastAsia="en-US"/>
              </w:rPr>
            </w:pPr>
            <w:r w:rsidRPr="008315BC">
              <w:rPr>
                <w:rFonts w:eastAsia="Calibri"/>
                <w:lang w:eastAsia="en-US"/>
              </w:rPr>
              <w:t xml:space="preserve">- установить границы и режим зон санитарной охраны на местности и в градостроительной документации сельского поселения, </w:t>
            </w:r>
            <w:proofErr w:type="gramStart"/>
            <w:r w:rsidRPr="008315BC">
              <w:rPr>
                <w:rFonts w:eastAsia="Calibri"/>
                <w:lang w:eastAsia="en-US"/>
              </w:rPr>
              <w:t>согласно проекта</w:t>
            </w:r>
            <w:proofErr w:type="gramEnd"/>
            <w:r w:rsidRPr="008315BC">
              <w:rPr>
                <w:rFonts w:eastAsia="Calibri"/>
                <w:lang w:eastAsia="en-US"/>
              </w:rPr>
              <w:t>;</w:t>
            </w:r>
          </w:p>
        </w:tc>
        <w:tc>
          <w:tcPr>
            <w:tcW w:w="5103" w:type="dxa"/>
            <w:tcBorders>
              <w:top w:val="single" w:sz="4" w:space="0" w:color="auto"/>
              <w:bottom w:val="single" w:sz="4" w:space="0" w:color="auto"/>
            </w:tcBorders>
            <w:shd w:val="clear" w:color="auto" w:fill="auto"/>
          </w:tcPr>
          <w:p w:rsidR="008315BC" w:rsidRPr="008315BC" w:rsidRDefault="008315BC" w:rsidP="008315BC">
            <w:pPr>
              <w:ind w:firstLine="175"/>
              <w:jc w:val="both"/>
              <w:rPr>
                <w:rFonts w:eastAsia="Calibri"/>
                <w:lang w:eastAsia="en-US"/>
              </w:rPr>
            </w:pPr>
            <w:r w:rsidRPr="008315BC">
              <w:rPr>
                <w:rFonts w:eastAsia="Calibri"/>
                <w:lang w:eastAsia="en-US"/>
              </w:rPr>
              <w:t>Обеспечение качества подаваемой воды, соответствующего нормативной документации</w:t>
            </w:r>
          </w:p>
          <w:p w:rsidR="008315BC" w:rsidRPr="008315BC" w:rsidRDefault="008315BC" w:rsidP="008315BC">
            <w:pPr>
              <w:ind w:firstLine="175"/>
              <w:jc w:val="both"/>
              <w:rPr>
                <w:rFonts w:eastAsia="Calibri"/>
                <w:lang w:eastAsia="en-US"/>
              </w:rPr>
            </w:pPr>
          </w:p>
        </w:tc>
      </w:tr>
      <w:tr w:rsidR="008315BC" w:rsidRPr="008315BC" w:rsidTr="008315BC">
        <w:trPr>
          <w:trHeight w:val="531"/>
        </w:trPr>
        <w:tc>
          <w:tcPr>
            <w:tcW w:w="4928" w:type="dxa"/>
            <w:tcBorders>
              <w:top w:val="single" w:sz="4" w:space="0" w:color="auto"/>
              <w:bottom w:val="single" w:sz="4" w:space="0" w:color="auto"/>
            </w:tcBorders>
            <w:shd w:val="clear" w:color="auto" w:fill="auto"/>
          </w:tcPr>
          <w:p w:rsidR="008315BC" w:rsidRPr="008315BC" w:rsidRDefault="008315BC" w:rsidP="008315BC">
            <w:pPr>
              <w:ind w:firstLine="175"/>
              <w:jc w:val="both"/>
              <w:rPr>
                <w:rFonts w:eastAsia="Calibri"/>
                <w:lang w:eastAsia="en-US"/>
              </w:rPr>
            </w:pPr>
            <w:r w:rsidRPr="008315BC">
              <w:rPr>
                <w:rFonts w:eastAsia="Calibri"/>
                <w:lang w:eastAsia="en-US"/>
              </w:rPr>
              <w:t>- внедрение автоматизированных систем управления для систем цен</w:t>
            </w:r>
            <w:r w:rsidRPr="008315BC">
              <w:rPr>
                <w:rFonts w:eastAsia="Calibri"/>
                <w:lang w:eastAsia="en-US"/>
              </w:rPr>
              <w:softHyphen/>
              <w:t xml:space="preserve">трализованного водоснабжения, установка шкафов частотного регулирования; </w:t>
            </w:r>
          </w:p>
        </w:tc>
        <w:tc>
          <w:tcPr>
            <w:tcW w:w="5103" w:type="dxa"/>
            <w:tcBorders>
              <w:top w:val="single" w:sz="4" w:space="0" w:color="auto"/>
              <w:bottom w:val="single" w:sz="4" w:space="0" w:color="auto"/>
            </w:tcBorders>
            <w:shd w:val="clear" w:color="auto" w:fill="auto"/>
          </w:tcPr>
          <w:p w:rsidR="008315BC" w:rsidRPr="008315BC" w:rsidRDefault="008315BC" w:rsidP="008315BC">
            <w:pPr>
              <w:ind w:firstLine="175"/>
              <w:jc w:val="both"/>
              <w:rPr>
                <w:rFonts w:eastAsia="Calibri"/>
                <w:lang w:eastAsia="en-US"/>
              </w:rPr>
            </w:pPr>
            <w:r w:rsidRPr="008315BC">
              <w:rPr>
                <w:rFonts w:eastAsia="Calibri"/>
                <w:lang w:eastAsia="en-US"/>
              </w:rPr>
              <w:t xml:space="preserve">Бесперебойное водоснабжение, снижения энергопотребления, улучшения гидравлического режима работы системы </w:t>
            </w:r>
          </w:p>
        </w:tc>
      </w:tr>
    </w:tbl>
    <w:p w:rsidR="008315BC" w:rsidRPr="008315BC" w:rsidRDefault="008315BC" w:rsidP="008315BC">
      <w:pPr>
        <w:spacing w:line="360" w:lineRule="auto"/>
        <w:ind w:firstLine="567"/>
        <w:jc w:val="both"/>
        <w:rPr>
          <w:sz w:val="28"/>
          <w:szCs w:val="28"/>
          <w:lang w:eastAsia="ar-SA"/>
        </w:rPr>
      </w:pPr>
    </w:p>
    <w:p w:rsidR="008315BC" w:rsidRPr="008315BC" w:rsidRDefault="008315BC" w:rsidP="008315BC">
      <w:pPr>
        <w:spacing w:line="360" w:lineRule="auto"/>
        <w:ind w:firstLine="567"/>
        <w:jc w:val="both"/>
        <w:rPr>
          <w:sz w:val="28"/>
          <w:szCs w:val="28"/>
          <w:lang w:eastAsia="ar-SA"/>
        </w:rPr>
      </w:pPr>
      <w:r w:rsidRPr="008315BC">
        <w:rPr>
          <w:sz w:val="28"/>
          <w:szCs w:val="28"/>
          <w:lang w:eastAsia="ar-SA"/>
        </w:rPr>
        <w:t xml:space="preserve">Развитие системы централизованного водоснабжения в </w:t>
      </w:r>
      <w:proofErr w:type="spellStart"/>
      <w:r w:rsidRPr="008315BC">
        <w:rPr>
          <w:sz w:val="28"/>
          <w:szCs w:val="28"/>
          <w:lang w:eastAsia="ar-SA"/>
        </w:rPr>
        <w:t>Тополевском</w:t>
      </w:r>
      <w:proofErr w:type="spellEnd"/>
      <w:r w:rsidRPr="008315BC">
        <w:rPr>
          <w:sz w:val="28"/>
          <w:szCs w:val="28"/>
          <w:lang w:eastAsia="ar-SA"/>
        </w:rPr>
        <w:t xml:space="preserve"> сельском поселении</w:t>
      </w:r>
      <w:r w:rsidRPr="008315BC">
        <w:rPr>
          <w:rFonts w:eastAsia="Calibri"/>
          <w:sz w:val="28"/>
          <w:szCs w:val="22"/>
          <w:lang w:eastAsia="en-US"/>
        </w:rPr>
        <w:t xml:space="preserve"> </w:t>
      </w:r>
      <w:r w:rsidRPr="008315BC">
        <w:rPr>
          <w:sz w:val="28"/>
          <w:szCs w:val="28"/>
          <w:lang w:eastAsia="ar-SA"/>
        </w:rPr>
        <w:t>позволит создать благоприятную инфраструктуру поселка и тем самым повысить благосостояние жителей.</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t>4.3 Сведения о вновь строящихся, реконструируемых и предлагаемых к выводу из эксплуатации объектах системы водоснабжения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Система водоснабжения </w:t>
      </w:r>
      <w:r w:rsidRPr="008315BC">
        <w:rPr>
          <w:rFonts w:eastAsia="Calibri"/>
          <w:sz w:val="28"/>
          <w:szCs w:val="28"/>
          <w:lang w:val="x-none" w:eastAsia="en-US"/>
        </w:rPr>
        <w:t xml:space="preserve"> </w:t>
      </w:r>
      <w:r w:rsidRPr="008315BC">
        <w:rPr>
          <w:rFonts w:eastAsia="Calibri"/>
          <w:sz w:val="28"/>
          <w:szCs w:val="28"/>
          <w:lang w:eastAsia="en-US"/>
        </w:rPr>
        <w:t xml:space="preserve">в с. Тополево и с. </w:t>
      </w:r>
      <w:proofErr w:type="gramStart"/>
      <w:r w:rsidRPr="008315BC">
        <w:rPr>
          <w:rFonts w:eastAsia="Calibri"/>
          <w:sz w:val="28"/>
          <w:szCs w:val="28"/>
          <w:lang w:eastAsia="en-US"/>
        </w:rPr>
        <w:t>Заозерное</w:t>
      </w:r>
      <w:proofErr w:type="gramEnd"/>
      <w:r w:rsidRPr="008315BC">
        <w:rPr>
          <w:rFonts w:eastAsia="Calibri"/>
          <w:sz w:val="28"/>
          <w:szCs w:val="28"/>
          <w:lang w:eastAsia="en-US"/>
        </w:rPr>
        <w:t xml:space="preserve"> имеет сложившуюся структуру и систему, полностью обеспечивающую потребности в питьевой воде. Для повышения качества и надежности работы системы водоснабжения вновь строящееся объекты системы ВКХ указаны в </w:t>
      </w:r>
      <w:proofErr w:type="gramStart"/>
      <w:r w:rsidRPr="008315BC">
        <w:rPr>
          <w:rFonts w:eastAsia="Calibri"/>
          <w:sz w:val="28"/>
          <w:szCs w:val="28"/>
          <w:lang w:eastAsia="en-US"/>
        </w:rPr>
        <w:t>п</w:t>
      </w:r>
      <w:proofErr w:type="gramEnd"/>
      <w:r w:rsidRPr="008315BC">
        <w:rPr>
          <w:rFonts w:eastAsia="Calibri"/>
          <w:sz w:val="28"/>
          <w:szCs w:val="28"/>
          <w:lang w:eastAsia="en-US"/>
        </w:rPr>
        <w:t xml:space="preserve"> 4.1.</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t>4.4 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Развитие систем диспетчеризации, телемеханизации и системе управления режимами водоснабжения на объектах организаций, осуществляющих водоснабжение в настоящее время не планируется.</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lastRenderedPageBreak/>
        <w:t>4.5 Сведения об оснащенности зданий, строений, сооружений приборами учета воды и их применении при осуществлении расчетов за потребленную воду</w:t>
      </w:r>
    </w:p>
    <w:p w:rsidR="008315BC" w:rsidRPr="008315BC" w:rsidRDefault="008315BC" w:rsidP="008315BC">
      <w:pPr>
        <w:spacing w:line="360" w:lineRule="auto"/>
        <w:ind w:firstLine="567"/>
        <w:jc w:val="both"/>
        <w:rPr>
          <w:rFonts w:eastAsia="Calibri"/>
          <w:sz w:val="28"/>
          <w:szCs w:val="28"/>
          <w:lang w:eastAsia="en-US"/>
        </w:rPr>
      </w:pPr>
      <w:proofErr w:type="gramStart"/>
      <w:r w:rsidRPr="008315BC">
        <w:rPr>
          <w:rFonts w:eastAsia="Calibri"/>
          <w:sz w:val="28"/>
          <w:szCs w:val="28"/>
          <w:lang w:eastAsia="en-US"/>
        </w:rPr>
        <w:t>Согласно данных предоставленных ООО «Коммунальные сети», в селе Тополево установлено 188 приборов учета потребленной холодной воды, в том числе 38 шт. у потребителей, у которых установлены общедомовые приборные комплексы учета потребляемых р</w:t>
      </w:r>
      <w:proofErr w:type="gramEnd"/>
      <w:r w:rsidRPr="008315BC">
        <w:rPr>
          <w:rFonts w:eastAsia="Calibri"/>
          <w:sz w:val="28"/>
          <w:szCs w:val="28"/>
          <w:lang w:eastAsia="en-US"/>
        </w:rPr>
        <w:t>есурсов.</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В селе Заозерное по данным ООО «Коммунальные услуги села Заозерное» установлено 48 приборов учета холодной воды, в том числе 8 общедомовых приборов. </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Расчет объема подачи воды ведется либо по показаниям приборов, либо по расчетному по нормативной документации объему потребления в случаях, предусмотренных законодательством.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Коммерческий учет потребляемой воды осуществляется в узлах учета путем измерения количества воды приборами учета воды согласно п. 4 ст. 20 ФЗ №416 «О водоснабжении и водоотведении». Для потребителей, у которых отсутствует прибор учета, неисправен прибор учета,  или </w:t>
      </w:r>
      <w:proofErr w:type="gramStart"/>
      <w:r w:rsidRPr="008315BC">
        <w:rPr>
          <w:rFonts w:eastAsia="Calibri"/>
          <w:sz w:val="28"/>
          <w:szCs w:val="28"/>
          <w:lang w:eastAsia="en-US"/>
        </w:rPr>
        <w:t>нарушен срок представления показаний прибора учета в течение более шести месяцев коммерческий учет осуществляется</w:t>
      </w:r>
      <w:proofErr w:type="gramEnd"/>
      <w:r w:rsidRPr="008315BC">
        <w:rPr>
          <w:rFonts w:eastAsia="Calibri"/>
          <w:sz w:val="28"/>
          <w:szCs w:val="28"/>
          <w:lang w:eastAsia="en-US"/>
        </w:rPr>
        <w:t xml:space="preserve"> расчетным способом согласно п. 10 ст. 20 ФЗ №416 «О водоснабжении и водоотведении».</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t>4.6 Описание вариантов маршрутов прохождения трубопроводов по территории поселения и их обоснования</w:t>
      </w:r>
    </w:p>
    <w:p w:rsidR="008315BC" w:rsidRPr="008315BC" w:rsidRDefault="008315BC" w:rsidP="008315BC">
      <w:pPr>
        <w:spacing w:line="360" w:lineRule="auto"/>
        <w:ind w:firstLine="567"/>
        <w:jc w:val="both"/>
        <w:rPr>
          <w:sz w:val="28"/>
          <w:szCs w:val="28"/>
          <w:lang w:eastAsia="ar-SA"/>
        </w:rPr>
      </w:pPr>
      <w:r w:rsidRPr="008315BC">
        <w:rPr>
          <w:sz w:val="28"/>
          <w:szCs w:val="28"/>
          <w:lang w:eastAsia="ar-SA"/>
        </w:rPr>
        <w:t>Трубопроводы сети водоснабжения схемой предлагается проводить вдоль проездов, а так же использовать существующие сети водоснабжения после проведения реконструкции. В ходе проектных работ должны быть уточнены диаметры и материалы трубопроводов с учетом объема водопотребления вновь подключаемых объектов нового строительства.</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t>4.7 Рекомендации о месте размещения насосных станций, резервуаров, водонапорных башен</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Размещение насосных станций, резервуаров и водонапорных башен может быть предложено только на основании проектно-</w:t>
      </w:r>
      <w:proofErr w:type="spellStart"/>
      <w:r w:rsidRPr="008315BC">
        <w:rPr>
          <w:rFonts w:eastAsia="Calibri"/>
          <w:sz w:val="28"/>
          <w:szCs w:val="28"/>
          <w:lang w:val="x-none" w:eastAsia="en-US"/>
        </w:rPr>
        <w:t>изыскательсктих</w:t>
      </w:r>
      <w:proofErr w:type="spellEnd"/>
      <w:r w:rsidRPr="008315BC">
        <w:rPr>
          <w:rFonts w:eastAsia="Calibri"/>
          <w:sz w:val="28"/>
          <w:szCs w:val="28"/>
          <w:lang w:val="x-none" w:eastAsia="en-US"/>
        </w:rPr>
        <w:t xml:space="preserve"> работ, а также </w:t>
      </w:r>
      <w:r w:rsidRPr="008315BC">
        <w:rPr>
          <w:rFonts w:eastAsia="Calibri"/>
          <w:sz w:val="28"/>
          <w:szCs w:val="28"/>
          <w:lang w:val="x-none" w:eastAsia="en-US"/>
        </w:rPr>
        <w:lastRenderedPageBreak/>
        <w:t xml:space="preserve">при точном определении мест нового строительства вновь подключаемых абонентов. </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t>4.8 Границы планируемых зон размещения объектов централизованных систем горячего водоснабжения, холодного водоснабжения</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К расчетному периоду схемы планируется </w:t>
      </w:r>
      <w:r w:rsidRPr="008315BC">
        <w:rPr>
          <w:rFonts w:eastAsia="Calibri"/>
          <w:sz w:val="28"/>
          <w:szCs w:val="28"/>
          <w:lang w:eastAsia="en-US"/>
        </w:rPr>
        <w:t>подключение новой жилой застройки указанной в п 2.2</w:t>
      </w:r>
      <w:r w:rsidRPr="008315BC">
        <w:rPr>
          <w:rFonts w:eastAsia="Calibri"/>
          <w:sz w:val="28"/>
          <w:szCs w:val="28"/>
          <w:lang w:val="x-none" w:eastAsia="en-US"/>
        </w:rPr>
        <w:t xml:space="preserve"> </w:t>
      </w:r>
      <w:r w:rsidRPr="008315BC">
        <w:rPr>
          <w:rFonts w:eastAsia="Calibri"/>
          <w:sz w:val="28"/>
          <w:szCs w:val="28"/>
          <w:lang w:eastAsia="en-US"/>
        </w:rPr>
        <w:t xml:space="preserve">к </w:t>
      </w:r>
      <w:r w:rsidRPr="008315BC">
        <w:rPr>
          <w:rFonts w:eastAsia="Calibri"/>
          <w:sz w:val="28"/>
          <w:szCs w:val="28"/>
          <w:lang w:val="x-none" w:eastAsia="en-US"/>
        </w:rPr>
        <w:t>централи</w:t>
      </w:r>
      <w:r w:rsidRPr="008315BC">
        <w:rPr>
          <w:rFonts w:eastAsia="Calibri"/>
          <w:sz w:val="28"/>
          <w:szCs w:val="28"/>
          <w:lang w:eastAsia="en-US"/>
        </w:rPr>
        <w:t>зованному</w:t>
      </w:r>
      <w:r w:rsidRPr="008315BC">
        <w:rPr>
          <w:rFonts w:eastAsia="Calibri"/>
          <w:sz w:val="28"/>
          <w:szCs w:val="28"/>
          <w:lang w:val="x-none" w:eastAsia="en-US"/>
        </w:rPr>
        <w:t xml:space="preserve"> холодн</w:t>
      </w:r>
      <w:r w:rsidRPr="008315BC">
        <w:rPr>
          <w:rFonts w:eastAsia="Calibri"/>
          <w:sz w:val="28"/>
          <w:szCs w:val="28"/>
          <w:lang w:eastAsia="en-US"/>
        </w:rPr>
        <w:t>ому</w:t>
      </w:r>
      <w:r w:rsidRPr="008315BC">
        <w:rPr>
          <w:rFonts w:eastAsia="Calibri"/>
          <w:sz w:val="28"/>
          <w:szCs w:val="28"/>
          <w:lang w:val="x-none" w:eastAsia="en-US"/>
        </w:rPr>
        <w:t xml:space="preserve"> водоснабжени</w:t>
      </w:r>
      <w:r w:rsidRPr="008315BC">
        <w:rPr>
          <w:rFonts w:eastAsia="Calibri"/>
          <w:sz w:val="28"/>
          <w:szCs w:val="28"/>
          <w:lang w:eastAsia="en-US"/>
        </w:rPr>
        <w:t>ю.</w:t>
      </w:r>
      <w:r w:rsidRPr="008315BC">
        <w:rPr>
          <w:rFonts w:eastAsia="Calibri"/>
          <w:sz w:val="28"/>
          <w:szCs w:val="28"/>
          <w:lang w:val="x-none" w:eastAsia="en-US"/>
        </w:rPr>
        <w:t xml:space="preserve"> Границами планируемых зон централизованного водоснабжения являются </w:t>
      </w:r>
      <w:r w:rsidRPr="008315BC">
        <w:rPr>
          <w:rFonts w:eastAsia="Calibri"/>
          <w:sz w:val="28"/>
          <w:szCs w:val="28"/>
          <w:lang w:eastAsia="en-US"/>
        </w:rPr>
        <w:t>улицы и смежные территории граничащие с территорией планируемой застройки</w:t>
      </w:r>
      <w:r w:rsidRPr="008315BC">
        <w:rPr>
          <w:rFonts w:eastAsia="Calibri"/>
          <w:sz w:val="28"/>
          <w:szCs w:val="28"/>
          <w:lang w:val="x-none" w:eastAsia="en-US"/>
        </w:rPr>
        <w:t xml:space="preserve">. </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t>4.9 Карты существующего и планируемого размещения объектов централизованных систем холодного водоснабжения</w:t>
      </w:r>
    </w:p>
    <w:p w:rsidR="008315BC" w:rsidRPr="008315BC" w:rsidRDefault="008315BC" w:rsidP="008315BC">
      <w:pPr>
        <w:spacing w:line="360" w:lineRule="auto"/>
        <w:ind w:firstLine="567"/>
        <w:jc w:val="both"/>
        <w:rPr>
          <w:sz w:val="28"/>
          <w:szCs w:val="28"/>
          <w:lang w:eastAsia="ar-SA"/>
        </w:rPr>
      </w:pPr>
      <w:r w:rsidRPr="008315BC">
        <w:rPr>
          <w:sz w:val="28"/>
          <w:szCs w:val="28"/>
          <w:lang w:eastAsia="ar-SA"/>
        </w:rPr>
        <w:t>Карты существующего и планируемого размещения объектов централизованных систем холодного водоснабжения являются прилагаемыми документами и выделены в отдельную документацию:</w:t>
      </w:r>
    </w:p>
    <w:p w:rsidR="008315BC" w:rsidRPr="008315BC" w:rsidRDefault="008315BC" w:rsidP="008315BC">
      <w:pPr>
        <w:spacing w:line="360" w:lineRule="auto"/>
        <w:ind w:firstLine="567"/>
        <w:jc w:val="both"/>
        <w:rPr>
          <w:sz w:val="28"/>
          <w:szCs w:val="28"/>
          <w:lang w:eastAsia="ar-SA"/>
        </w:rPr>
      </w:pPr>
      <w:r w:rsidRPr="008315BC">
        <w:rPr>
          <w:sz w:val="28"/>
          <w:szCs w:val="28"/>
          <w:lang w:eastAsia="ar-SA"/>
        </w:rPr>
        <w:t>- с. Тополево. Существующие и перспективные сети, сооружения системы холодного водоснабжения. М 1:1000</w:t>
      </w:r>
    </w:p>
    <w:p w:rsidR="008315BC" w:rsidRPr="008315BC" w:rsidRDefault="008315BC" w:rsidP="008315BC">
      <w:pPr>
        <w:spacing w:line="360" w:lineRule="auto"/>
        <w:ind w:firstLine="567"/>
        <w:jc w:val="both"/>
        <w:rPr>
          <w:sz w:val="28"/>
          <w:szCs w:val="28"/>
          <w:lang w:eastAsia="ar-SA"/>
        </w:rPr>
      </w:pPr>
      <w:r w:rsidRPr="008315BC">
        <w:rPr>
          <w:sz w:val="28"/>
          <w:szCs w:val="28"/>
          <w:lang w:eastAsia="ar-SA"/>
        </w:rPr>
        <w:t>- с. Тополево. Существующие и перспективные сети, сооружения системы водоотведения. М 1:2000</w:t>
      </w:r>
    </w:p>
    <w:p w:rsidR="008315BC" w:rsidRPr="008315BC" w:rsidRDefault="008315BC" w:rsidP="008315BC">
      <w:pPr>
        <w:spacing w:line="360" w:lineRule="auto"/>
        <w:ind w:firstLine="567"/>
        <w:jc w:val="both"/>
        <w:rPr>
          <w:sz w:val="28"/>
          <w:szCs w:val="28"/>
          <w:lang w:eastAsia="ar-SA"/>
        </w:rPr>
      </w:pPr>
      <w:r w:rsidRPr="008315BC">
        <w:rPr>
          <w:sz w:val="28"/>
          <w:szCs w:val="28"/>
          <w:lang w:eastAsia="ar-SA"/>
        </w:rPr>
        <w:t>- с. Заозерное. Существующие сети, сооружения системы холодного водоснабжения. М 1:1000</w:t>
      </w:r>
    </w:p>
    <w:p w:rsidR="008315BC" w:rsidRPr="008315BC" w:rsidRDefault="008315BC" w:rsidP="008315BC">
      <w:pPr>
        <w:spacing w:line="360" w:lineRule="auto"/>
        <w:ind w:firstLine="567"/>
        <w:jc w:val="both"/>
        <w:rPr>
          <w:sz w:val="28"/>
          <w:szCs w:val="28"/>
          <w:lang w:eastAsia="ar-SA"/>
        </w:rPr>
      </w:pPr>
      <w:r w:rsidRPr="008315BC">
        <w:rPr>
          <w:sz w:val="28"/>
          <w:szCs w:val="28"/>
          <w:lang w:eastAsia="ar-SA"/>
        </w:rPr>
        <w:t>- с. Заозерное. Существующие сети, сооружения системы водоотведения. М 1:1000</w:t>
      </w:r>
    </w:p>
    <w:p w:rsidR="008315BC" w:rsidRPr="008315BC" w:rsidRDefault="008315BC" w:rsidP="008315BC">
      <w:pPr>
        <w:spacing w:line="360" w:lineRule="auto"/>
        <w:ind w:firstLine="567"/>
        <w:jc w:val="both"/>
        <w:rPr>
          <w:sz w:val="28"/>
          <w:szCs w:val="28"/>
          <w:lang w:eastAsia="ar-SA"/>
        </w:rPr>
      </w:pPr>
      <w:r w:rsidRPr="008315BC">
        <w:rPr>
          <w:sz w:val="28"/>
          <w:szCs w:val="28"/>
          <w:lang w:eastAsia="ar-SA"/>
        </w:rPr>
        <w:t xml:space="preserve">Данная документация была разработана на основе существующей схемы системы водоснабжения. На схеме отражены водозаборные и другие сооружения водопроводного хозяйства, магистральные и внутриквартальные трубопроводы с указанием длин и диаметров, указаны смотровые колодцы. </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t>4.10 Обеспечение подачи абонентам определенного объема горячей, питьевой воды установленного качества</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Холодная </w:t>
      </w:r>
      <w:r w:rsidRPr="008315BC">
        <w:rPr>
          <w:rFonts w:eastAsia="Calibri"/>
          <w:sz w:val="28"/>
          <w:szCs w:val="28"/>
          <w:lang w:eastAsia="en-US"/>
        </w:rPr>
        <w:t xml:space="preserve">вода </w:t>
      </w:r>
      <w:r w:rsidRPr="008315BC">
        <w:rPr>
          <w:rFonts w:eastAsia="Calibri"/>
          <w:sz w:val="28"/>
          <w:szCs w:val="28"/>
          <w:lang w:val="x-none" w:eastAsia="en-US"/>
        </w:rPr>
        <w:t xml:space="preserve">определенного объема и установленного качества подается потребителям </w:t>
      </w:r>
      <w:r w:rsidRPr="008315BC">
        <w:rPr>
          <w:rFonts w:eastAsia="Calibri"/>
          <w:sz w:val="28"/>
          <w:szCs w:val="28"/>
          <w:lang w:eastAsia="en-US"/>
        </w:rPr>
        <w:t>Тополевского сельского поселения</w:t>
      </w:r>
      <w:r w:rsidRPr="008315BC">
        <w:rPr>
          <w:rFonts w:eastAsia="Calibri"/>
          <w:sz w:val="28"/>
          <w:szCs w:val="28"/>
          <w:lang w:val="x-none" w:eastAsia="en-US"/>
        </w:rPr>
        <w:t xml:space="preserve"> через </w:t>
      </w:r>
      <w:proofErr w:type="spellStart"/>
      <w:r w:rsidRPr="008315BC">
        <w:rPr>
          <w:rFonts w:eastAsia="Calibri"/>
          <w:sz w:val="28"/>
          <w:szCs w:val="28"/>
          <w:lang w:val="x-none" w:eastAsia="en-US"/>
        </w:rPr>
        <w:t>ресусрсоснабжающие</w:t>
      </w:r>
      <w:proofErr w:type="spellEnd"/>
      <w:r w:rsidRPr="008315BC">
        <w:rPr>
          <w:rFonts w:eastAsia="Calibri"/>
          <w:sz w:val="28"/>
          <w:szCs w:val="28"/>
          <w:lang w:val="x-none" w:eastAsia="en-US"/>
        </w:rPr>
        <w:t xml:space="preserve"> организации в соответствии с законодательством Российской Федерации. Объем подаваемой воды потребителям гарантируется за счет использования </w:t>
      </w:r>
      <w:r w:rsidRPr="008315BC">
        <w:rPr>
          <w:rFonts w:eastAsia="Calibri"/>
          <w:sz w:val="28"/>
          <w:szCs w:val="28"/>
          <w:lang w:val="x-none" w:eastAsia="en-US"/>
        </w:rPr>
        <w:lastRenderedPageBreak/>
        <w:t>оборудования</w:t>
      </w:r>
      <w:r w:rsidRPr="008315BC">
        <w:rPr>
          <w:rFonts w:eastAsia="Calibri"/>
          <w:sz w:val="28"/>
          <w:szCs w:val="28"/>
          <w:lang w:eastAsia="en-US"/>
        </w:rPr>
        <w:t>,</w:t>
      </w:r>
      <w:r w:rsidRPr="008315BC">
        <w:rPr>
          <w:rFonts w:eastAsia="Calibri"/>
          <w:sz w:val="28"/>
          <w:szCs w:val="28"/>
          <w:lang w:val="x-none" w:eastAsia="en-US"/>
        </w:rPr>
        <w:t xml:space="preserve"> рассчитанного на необходимые параметры потребления холодной</w:t>
      </w:r>
      <w:r w:rsidRPr="008315BC">
        <w:rPr>
          <w:rFonts w:eastAsia="Calibri"/>
          <w:sz w:val="28"/>
          <w:szCs w:val="28"/>
          <w:lang w:eastAsia="en-US"/>
        </w:rPr>
        <w:t xml:space="preserve"> воды</w:t>
      </w:r>
      <w:r w:rsidRPr="008315BC">
        <w:rPr>
          <w:rFonts w:eastAsia="Calibri"/>
          <w:sz w:val="28"/>
          <w:szCs w:val="28"/>
          <w:lang w:val="x-none" w:eastAsia="en-US"/>
        </w:rPr>
        <w:t xml:space="preserve">.  Мероприятия по обеспечению надежности должны обеспечивается наличием резервного насосного оборудования, надлежащей эксплуатации запорной арматуры, наличия дублирующих трубопроводов объединенных в кольцевую схему. Качество подаваемой воды контролируется по результатам анализов контролирующими органами. </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t>4.11 Организация и обеспечение централизованного водоснабжения на территориях, где данный вид инженерных сетей отсутствует</w:t>
      </w:r>
    </w:p>
    <w:p w:rsidR="008315BC" w:rsidRPr="008315BC" w:rsidRDefault="008315BC" w:rsidP="008315BC">
      <w:pPr>
        <w:spacing w:line="360" w:lineRule="auto"/>
        <w:ind w:firstLine="567"/>
        <w:jc w:val="both"/>
        <w:rPr>
          <w:sz w:val="28"/>
          <w:szCs w:val="28"/>
          <w:lang w:eastAsia="ar-SA"/>
        </w:rPr>
      </w:pPr>
      <w:r w:rsidRPr="008315BC">
        <w:rPr>
          <w:sz w:val="28"/>
          <w:szCs w:val="28"/>
          <w:lang w:eastAsia="ar-SA"/>
        </w:rPr>
        <w:t>Для обеспечения централизованного водоснабжения на территориях, где данный вид инженерных сетей отсутствует, схемой предлагается проведение проектно-изыскательских работ по определению основных направлений по строительству сети водоснабжения. Конфигурация, материал и диаметры труб определятся в ходе проектных работ.</w:t>
      </w:r>
    </w:p>
    <w:p w:rsidR="008315BC" w:rsidRPr="008315BC" w:rsidRDefault="008315BC" w:rsidP="008315BC">
      <w:pPr>
        <w:keepNext/>
        <w:keepLines/>
        <w:spacing w:line="360" w:lineRule="auto"/>
        <w:ind w:firstLine="567"/>
        <w:jc w:val="both"/>
        <w:outlineLvl w:val="1"/>
        <w:rPr>
          <w:b/>
          <w:bCs/>
          <w:sz w:val="28"/>
          <w:szCs w:val="26"/>
          <w:lang w:eastAsia="x-none"/>
        </w:rPr>
      </w:pPr>
      <w:r w:rsidRPr="008315BC">
        <w:rPr>
          <w:b/>
          <w:bCs/>
          <w:sz w:val="28"/>
          <w:szCs w:val="26"/>
          <w:lang w:val="x-none" w:eastAsia="x-none"/>
        </w:rPr>
        <w:t>4.12 Обеспечение водоснабжения объектов перспективной застройки населенного пункта</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t xml:space="preserve">Для обеспечения  комфортной среды  проживания населения, проектом генерального плана Тополевского сельского поселения предлагается перспективную застройку в с. Тополево и с. </w:t>
      </w:r>
      <w:proofErr w:type="gramStart"/>
      <w:r w:rsidRPr="008315BC">
        <w:rPr>
          <w:rFonts w:eastAsia="Calibri"/>
          <w:sz w:val="28"/>
          <w:szCs w:val="22"/>
          <w:lang w:eastAsia="en-US"/>
        </w:rPr>
        <w:t>Заозерное</w:t>
      </w:r>
      <w:proofErr w:type="gramEnd"/>
      <w:r w:rsidRPr="008315BC">
        <w:rPr>
          <w:rFonts w:eastAsia="Calibri"/>
          <w:sz w:val="28"/>
          <w:szCs w:val="22"/>
          <w:lang w:eastAsia="en-US"/>
        </w:rPr>
        <w:t xml:space="preserve">  обеспечить централизованной системой холодного водоснабжения. Источником водоснабжения служат подземные воды. </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t xml:space="preserve">Объекты подключаемые  к системе централизованного водоснабжения указаны в </w:t>
      </w:r>
      <w:proofErr w:type="gramStart"/>
      <w:r w:rsidRPr="008315BC">
        <w:rPr>
          <w:rFonts w:eastAsia="Calibri"/>
          <w:sz w:val="28"/>
          <w:szCs w:val="22"/>
          <w:lang w:eastAsia="en-US"/>
        </w:rPr>
        <w:t>п</w:t>
      </w:r>
      <w:proofErr w:type="gramEnd"/>
      <w:r w:rsidRPr="008315BC">
        <w:rPr>
          <w:rFonts w:eastAsia="Calibri"/>
          <w:sz w:val="28"/>
          <w:szCs w:val="22"/>
          <w:lang w:eastAsia="en-US"/>
        </w:rPr>
        <w:t xml:space="preserve"> 2.2.</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t xml:space="preserve">Обеспечение водоснабжения объектов перспективной застройки Тополевского сельского поселения  предполагается после проектирования и строительства дополнительных  сетей </w:t>
      </w:r>
      <w:proofErr w:type="gramStart"/>
      <w:r w:rsidRPr="008315BC">
        <w:rPr>
          <w:rFonts w:eastAsia="Calibri"/>
          <w:sz w:val="28"/>
          <w:szCs w:val="22"/>
          <w:lang w:eastAsia="en-US"/>
        </w:rPr>
        <w:t>в</w:t>
      </w:r>
      <w:proofErr w:type="gramEnd"/>
      <w:r w:rsidRPr="008315BC">
        <w:rPr>
          <w:rFonts w:eastAsia="Calibri"/>
          <w:sz w:val="28"/>
          <w:szCs w:val="22"/>
          <w:lang w:eastAsia="en-US"/>
        </w:rPr>
        <w:t xml:space="preserve"> с. Тополево. </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t xml:space="preserve">Трассировка, материал и диаметры трубопроводов следует определить на стадии проектирования. </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sz w:val="28"/>
          <w:szCs w:val="26"/>
          <w:lang w:val="x-none" w:eastAsia="x-none"/>
        </w:rPr>
        <w:t>4.13 Сокращение потерь воды при ее транспортировке</w:t>
      </w:r>
    </w:p>
    <w:p w:rsidR="008315BC" w:rsidRPr="008315BC" w:rsidRDefault="008315BC" w:rsidP="008315BC">
      <w:pPr>
        <w:spacing w:line="360" w:lineRule="auto"/>
        <w:ind w:firstLine="567"/>
        <w:jc w:val="both"/>
        <w:rPr>
          <w:szCs w:val="28"/>
          <w:lang w:val="x-none" w:eastAsia="ar-SA"/>
        </w:rPr>
      </w:pPr>
      <w:r w:rsidRPr="008315BC">
        <w:rPr>
          <w:sz w:val="28"/>
          <w:szCs w:val="28"/>
          <w:lang w:val="x-none"/>
        </w:rPr>
        <w:t xml:space="preserve">После проведения реконструкции изношенных трубопроводов в </w:t>
      </w:r>
      <w:proofErr w:type="spellStart"/>
      <w:r w:rsidRPr="008315BC">
        <w:rPr>
          <w:sz w:val="28"/>
          <w:szCs w:val="28"/>
        </w:rPr>
        <w:t>Тополевском</w:t>
      </w:r>
      <w:proofErr w:type="spellEnd"/>
      <w:r w:rsidRPr="008315BC">
        <w:rPr>
          <w:sz w:val="28"/>
          <w:szCs w:val="28"/>
        </w:rPr>
        <w:t xml:space="preserve"> сельском поселении</w:t>
      </w:r>
      <w:r w:rsidRPr="008315BC">
        <w:rPr>
          <w:sz w:val="28"/>
          <w:szCs w:val="28"/>
          <w:lang w:val="x-none"/>
        </w:rPr>
        <w:t xml:space="preserve"> согласно мероприятиям</w:t>
      </w:r>
      <w:r w:rsidRPr="008315BC">
        <w:rPr>
          <w:sz w:val="28"/>
          <w:szCs w:val="28"/>
        </w:rPr>
        <w:t xml:space="preserve">  программы комплексного развития систем коммунальной инфраструктуры Тополевского </w:t>
      </w:r>
      <w:r w:rsidRPr="008315BC">
        <w:rPr>
          <w:sz w:val="28"/>
          <w:szCs w:val="28"/>
        </w:rPr>
        <w:lastRenderedPageBreak/>
        <w:t>сельского поселения</w:t>
      </w:r>
      <w:r w:rsidRPr="008315BC">
        <w:rPr>
          <w:sz w:val="28"/>
          <w:szCs w:val="28"/>
          <w:lang w:val="x-none"/>
        </w:rPr>
        <w:t>, схемы водоснабжения и водоотведения ожидается снижение потерь воды при транспортировке вплоть до полного их отсутствия.</w:t>
      </w:r>
    </w:p>
    <w:p w:rsidR="008315BC" w:rsidRPr="008315BC" w:rsidRDefault="008315BC" w:rsidP="008315BC">
      <w:pPr>
        <w:keepNext/>
        <w:keepLines/>
        <w:spacing w:line="360" w:lineRule="auto"/>
        <w:ind w:left="567"/>
        <w:jc w:val="both"/>
        <w:outlineLvl w:val="1"/>
        <w:rPr>
          <w:b/>
          <w:bCs/>
          <w:sz w:val="28"/>
          <w:szCs w:val="26"/>
          <w:lang w:eastAsia="x-none"/>
        </w:rPr>
      </w:pPr>
      <w:r w:rsidRPr="008315BC">
        <w:rPr>
          <w:b/>
          <w:bCs/>
          <w:sz w:val="28"/>
          <w:szCs w:val="26"/>
          <w:lang w:eastAsia="x-none"/>
        </w:rPr>
        <w:t xml:space="preserve">4.14 </w:t>
      </w:r>
      <w:r w:rsidRPr="008315BC">
        <w:rPr>
          <w:b/>
          <w:bCs/>
          <w:sz w:val="28"/>
          <w:szCs w:val="26"/>
          <w:lang w:val="x-none" w:eastAsia="x-none"/>
        </w:rPr>
        <w:t>Выполнение мероприятий, направленных на обеспечение соответствия качества питьевой воды, горячей воды</w:t>
      </w:r>
    </w:p>
    <w:p w:rsidR="008315BC" w:rsidRPr="008315BC" w:rsidRDefault="008315BC" w:rsidP="008315BC">
      <w:pPr>
        <w:spacing w:line="360" w:lineRule="auto"/>
        <w:ind w:firstLine="567"/>
        <w:jc w:val="both"/>
        <w:rPr>
          <w:rFonts w:eastAsia="Calibri"/>
          <w:sz w:val="28"/>
          <w:szCs w:val="28"/>
          <w:lang w:eastAsia="en-US"/>
        </w:rPr>
      </w:pPr>
      <w:r w:rsidRPr="008315BC">
        <w:rPr>
          <w:sz w:val="28"/>
          <w:szCs w:val="28"/>
          <w:lang w:eastAsia="ar-SA"/>
        </w:rPr>
        <w:t xml:space="preserve">Эксплуатируемая система водоснабжения существует более 20-40 лет, с момента ее строительства принципиально не изменялась и не модернизировалась, несмотря на повышение требований к гигиеническим нормативам, характеризующим химический состав питьевой воды, качество питьевой воды желает быть лучшим. По данным лабораторных исследований отмечено незначительное повышенное содержание марганца. </w:t>
      </w:r>
      <w:r w:rsidRPr="008315BC">
        <w:rPr>
          <w:rFonts w:eastAsia="Calibri"/>
          <w:sz w:val="28"/>
          <w:szCs w:val="28"/>
          <w:lang w:eastAsia="en-US"/>
        </w:rPr>
        <w:t>Для того</w:t>
      </w:r>
      <w:proofErr w:type="gramStart"/>
      <w:r w:rsidRPr="008315BC">
        <w:rPr>
          <w:rFonts w:eastAsia="Calibri"/>
          <w:sz w:val="28"/>
          <w:szCs w:val="28"/>
          <w:lang w:eastAsia="en-US"/>
        </w:rPr>
        <w:t>,</w:t>
      </w:r>
      <w:proofErr w:type="gramEnd"/>
      <w:r w:rsidRPr="008315BC">
        <w:rPr>
          <w:rFonts w:eastAsia="Calibri"/>
          <w:sz w:val="28"/>
          <w:szCs w:val="28"/>
          <w:lang w:eastAsia="en-US"/>
        </w:rPr>
        <w:t xml:space="preserve"> чтобы вода полностью соответствовала требованиям СанПиН 2.1.4.1074-01 «</w:t>
      </w:r>
      <w:r w:rsidRPr="008315BC">
        <w:rPr>
          <w:rFonts w:eastAsia="Calibri"/>
          <w:bCs/>
          <w:sz w:val="28"/>
          <w:szCs w:val="28"/>
          <w:lang w:eastAsia="en-US"/>
        </w:rPr>
        <w:t>Питьевая вода. Гигиенические требования к качеству воды централизованных систем питьевого водоснабжения. Контроль качества</w:t>
      </w:r>
      <w:r w:rsidRPr="008315BC">
        <w:rPr>
          <w:rFonts w:eastAsia="Calibri"/>
          <w:sz w:val="28"/>
          <w:szCs w:val="28"/>
          <w:lang w:eastAsia="en-US"/>
        </w:rPr>
        <w:t xml:space="preserve">», необходимо установить дополнительные фильтровальные модули по </w:t>
      </w:r>
      <w:proofErr w:type="spellStart"/>
      <w:r w:rsidRPr="008315BC">
        <w:rPr>
          <w:rFonts w:eastAsia="Calibri"/>
          <w:sz w:val="28"/>
          <w:szCs w:val="28"/>
          <w:lang w:eastAsia="en-US"/>
        </w:rPr>
        <w:t>деманганации</w:t>
      </w:r>
      <w:proofErr w:type="spellEnd"/>
      <w:r w:rsidRPr="008315BC">
        <w:rPr>
          <w:rFonts w:eastAsia="Calibri"/>
          <w:sz w:val="28"/>
          <w:szCs w:val="28"/>
          <w:lang w:eastAsia="en-US"/>
        </w:rPr>
        <w:t xml:space="preserve"> воды.</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Эксплуатирующим организациям необходимо производить периодический отбор проб и проведение лабораторных исследований на предмет соответствия качества подаваемой воды в сеть водоснабжения требованиям нормативной документации с периодичностью, </w:t>
      </w:r>
      <w:proofErr w:type="gramStart"/>
      <w:r w:rsidRPr="008315BC">
        <w:rPr>
          <w:rFonts w:eastAsia="Calibri"/>
          <w:sz w:val="28"/>
          <w:szCs w:val="28"/>
          <w:lang w:eastAsia="en-US"/>
        </w:rPr>
        <w:t>согласно</w:t>
      </w:r>
      <w:proofErr w:type="gramEnd"/>
      <w:r w:rsidRPr="008315BC">
        <w:rPr>
          <w:rFonts w:eastAsia="Calibri"/>
          <w:sz w:val="28"/>
          <w:szCs w:val="28"/>
          <w:lang w:eastAsia="en-US"/>
        </w:rPr>
        <w:t xml:space="preserve"> лицензионного соглашения пользования недрами.</w:t>
      </w:r>
    </w:p>
    <w:p w:rsidR="008315BC" w:rsidRPr="008315BC" w:rsidRDefault="008315BC" w:rsidP="008315BC">
      <w:pPr>
        <w:spacing w:line="360" w:lineRule="auto"/>
        <w:ind w:firstLine="567"/>
        <w:jc w:val="both"/>
        <w:rPr>
          <w:color w:val="000000"/>
          <w:sz w:val="28"/>
          <w:szCs w:val="28"/>
          <w:lang w:val="x-none" w:eastAsia="ar-SA"/>
        </w:rPr>
      </w:pPr>
      <w:r w:rsidRPr="008315BC">
        <w:rPr>
          <w:color w:val="000000"/>
          <w:sz w:val="28"/>
          <w:szCs w:val="28"/>
          <w:lang w:val="x-none" w:eastAsia="ar-SA"/>
        </w:rPr>
        <w:t>Кроме того должны быть установлены границы зон санитарной охраны водных объектов и режим этих зон на местности и в градостроительной документации поселения. В границах зон необходимо соблюдать предписываемые требования к ним.</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br w:type="page"/>
      </w:r>
      <w:r w:rsidRPr="008315BC">
        <w:rPr>
          <w:b/>
          <w:bCs/>
          <w:sz w:val="28"/>
          <w:szCs w:val="28"/>
          <w:lang w:val="x-none" w:eastAsia="x-none"/>
        </w:rPr>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caps/>
          <w:sz w:val="28"/>
          <w:szCs w:val="28"/>
          <w:lang w:val="x-none" w:eastAsia="x-none"/>
        </w:rPr>
        <w:t xml:space="preserve">5.1 </w:t>
      </w:r>
      <w:r w:rsidRPr="008315BC">
        <w:rPr>
          <w:b/>
          <w:bCs/>
          <w:sz w:val="28"/>
          <w:szCs w:val="28"/>
          <w:lang w:val="x-none" w:eastAsia="x-none"/>
        </w:rPr>
        <w:t>Мероприятия по предотвращению негативного влияния на водный бассейн при строительстве, реконструкции объектов централизованных систем водоснабжения при сбросе (утилизации)</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Актуальность проблемы охраны водных ресурсов продиктована возрастающей эко</w:t>
      </w:r>
      <w:r w:rsidRPr="008315BC">
        <w:rPr>
          <w:sz w:val="28"/>
          <w:szCs w:val="28"/>
          <w:lang w:eastAsia="ar-SA"/>
        </w:rPr>
        <w:softHyphen/>
        <w:t>логической нагрузкой на водные источники и включает следующие аспекты:</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обеспечение населения качественной водой в необходимых количествах;</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рациональное использование водных ресурсов;</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предотвращение загрязнения водоёмов;</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 соблюдение специальных режимов на территориях санитарной охраны </w:t>
      </w:r>
      <w:proofErr w:type="spellStart"/>
      <w:r w:rsidRPr="008315BC">
        <w:rPr>
          <w:sz w:val="28"/>
          <w:szCs w:val="28"/>
          <w:lang w:eastAsia="ar-SA"/>
        </w:rPr>
        <w:t>водоисточ</w:t>
      </w:r>
      <w:r w:rsidRPr="008315BC">
        <w:rPr>
          <w:sz w:val="28"/>
          <w:szCs w:val="28"/>
          <w:lang w:eastAsia="ar-SA"/>
        </w:rPr>
        <w:softHyphen/>
        <w:t>ников</w:t>
      </w:r>
      <w:proofErr w:type="spellEnd"/>
      <w:r w:rsidRPr="008315BC">
        <w:rPr>
          <w:sz w:val="28"/>
          <w:szCs w:val="28"/>
          <w:lang w:eastAsia="ar-SA"/>
        </w:rPr>
        <w:t xml:space="preserve"> и </w:t>
      </w:r>
      <w:proofErr w:type="spellStart"/>
      <w:r w:rsidRPr="008315BC">
        <w:rPr>
          <w:sz w:val="28"/>
          <w:szCs w:val="28"/>
          <w:lang w:eastAsia="ar-SA"/>
        </w:rPr>
        <w:t>водоохранных</w:t>
      </w:r>
      <w:proofErr w:type="spellEnd"/>
      <w:r w:rsidRPr="008315BC">
        <w:rPr>
          <w:sz w:val="28"/>
          <w:szCs w:val="28"/>
          <w:lang w:eastAsia="ar-SA"/>
        </w:rPr>
        <w:t xml:space="preserve"> зонах водоёмов;</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действенный контроль над использованием водных ресурсов и их качеством.</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Источниками загрязнения поверхностных и подземных вод в </w:t>
      </w:r>
      <w:proofErr w:type="spellStart"/>
      <w:r w:rsidRPr="008315BC">
        <w:rPr>
          <w:rFonts w:eastAsia="Calibri"/>
          <w:sz w:val="28"/>
          <w:szCs w:val="28"/>
          <w:lang w:eastAsia="en-US"/>
        </w:rPr>
        <w:t>Тополевском</w:t>
      </w:r>
      <w:proofErr w:type="spellEnd"/>
      <w:r w:rsidRPr="008315BC">
        <w:rPr>
          <w:rFonts w:eastAsia="Calibri"/>
          <w:sz w:val="28"/>
          <w:szCs w:val="28"/>
          <w:lang w:eastAsia="en-US"/>
        </w:rPr>
        <w:t xml:space="preserve"> сельском поселении</w:t>
      </w:r>
      <w:r w:rsidRPr="008315BC">
        <w:rPr>
          <w:sz w:val="28"/>
          <w:szCs w:val="28"/>
          <w:lang w:eastAsia="ar-SA"/>
        </w:rPr>
        <w:t xml:space="preserve"> являются неочищенные сточные воды, ливневые стоки с сельскохозяйственных и жилых территорий и талые воды с дорог, стихийные свалки. Дороги служат искусствен</w:t>
      </w:r>
      <w:r w:rsidRPr="008315BC">
        <w:rPr>
          <w:sz w:val="28"/>
          <w:szCs w:val="28"/>
          <w:lang w:eastAsia="ar-SA"/>
        </w:rPr>
        <w:softHyphen/>
        <w:t>ными каналами стока для временных водотоков при высокой водности. Наличие гарей и нарушение естественного ландшафта обусловливает изменение внутригодового распреде</w:t>
      </w:r>
      <w:r w:rsidRPr="008315BC">
        <w:rPr>
          <w:sz w:val="28"/>
          <w:szCs w:val="28"/>
          <w:lang w:eastAsia="ar-SA"/>
        </w:rPr>
        <w:softHyphen/>
        <w:t>ления стока.</w:t>
      </w:r>
    </w:p>
    <w:p w:rsidR="008315BC" w:rsidRPr="008315BC" w:rsidRDefault="008315BC" w:rsidP="008315BC">
      <w:pPr>
        <w:suppressAutoHyphens/>
        <w:spacing w:line="360" w:lineRule="auto"/>
        <w:ind w:firstLine="567"/>
        <w:jc w:val="both"/>
        <w:rPr>
          <w:sz w:val="28"/>
          <w:szCs w:val="28"/>
          <w:lang w:eastAsia="ar-SA"/>
        </w:rPr>
      </w:pPr>
      <w:proofErr w:type="gramStart"/>
      <w:r w:rsidRPr="008315BC">
        <w:rPr>
          <w:sz w:val="28"/>
          <w:szCs w:val="28"/>
          <w:lang w:eastAsia="ar-SA"/>
        </w:rPr>
        <w:t>Для предупреждения различных заболеваний и инфекций в поселении, необходимо проводить регулярный контроль качества воды в муниципальном об</w:t>
      </w:r>
      <w:r w:rsidRPr="008315BC">
        <w:rPr>
          <w:sz w:val="28"/>
          <w:szCs w:val="28"/>
          <w:lang w:eastAsia="ar-SA"/>
        </w:rPr>
        <w:softHyphen/>
        <w:t xml:space="preserve">разовании, соблюдать режимные мероприятия в зонах санитарной охраны </w:t>
      </w:r>
      <w:proofErr w:type="spellStart"/>
      <w:r w:rsidRPr="008315BC">
        <w:rPr>
          <w:sz w:val="28"/>
          <w:szCs w:val="28"/>
          <w:lang w:eastAsia="ar-SA"/>
        </w:rPr>
        <w:t>водоисточников</w:t>
      </w:r>
      <w:proofErr w:type="spellEnd"/>
      <w:r w:rsidRPr="008315BC">
        <w:rPr>
          <w:sz w:val="28"/>
          <w:szCs w:val="28"/>
          <w:lang w:eastAsia="ar-SA"/>
        </w:rPr>
        <w:t>, проводить своевременные мероприятия по ремонту водозаборных сооружений, применять современные средства по очистке и обеззараживанию воды, позволяющие изменить исход</w:t>
      </w:r>
      <w:r w:rsidRPr="008315BC">
        <w:rPr>
          <w:sz w:val="28"/>
          <w:szCs w:val="28"/>
          <w:lang w:eastAsia="ar-SA"/>
        </w:rPr>
        <w:softHyphen/>
        <w:t>ное качество воды, привести его в соответствие с гигиеническими нормами.</w:t>
      </w:r>
      <w:proofErr w:type="gramEnd"/>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lastRenderedPageBreak/>
        <w:t xml:space="preserve">Для обеспечения санитарной охраны от загрязнения источников водоснабжения и водопроводных сооружений, а также территорий, на которых они </w:t>
      </w:r>
      <w:proofErr w:type="gramStart"/>
      <w:r w:rsidRPr="008315BC">
        <w:rPr>
          <w:sz w:val="28"/>
          <w:szCs w:val="28"/>
          <w:lang w:eastAsia="ar-SA"/>
        </w:rPr>
        <w:t>расположены</w:t>
      </w:r>
      <w:proofErr w:type="gramEnd"/>
      <w:r w:rsidRPr="008315BC">
        <w:rPr>
          <w:sz w:val="28"/>
          <w:szCs w:val="28"/>
          <w:lang w:eastAsia="ar-SA"/>
        </w:rPr>
        <w:t xml:space="preserve"> проектируется и создается ЗСО. </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Граница I пояса ЗСО разведочно-эксплуатационных скважин для слабозащищенного водоносного горизонта согласно п.1012  СНиП  2.04.02-84 принимается 50 м, для кустов скважин с инжекционными скважинами радиус I пояса соответственно 75 м защиту водоносного горизонта от микробного и химического загрязнения.</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Параметры II пояса ЗСО подземного источника водоснабжения устанавливается расчетом, учитывающим время продвижения микробного загрязнения воды до водозабора, принимаемое в зави</w:t>
      </w:r>
      <w:r w:rsidRPr="008315BC">
        <w:rPr>
          <w:sz w:val="28"/>
          <w:szCs w:val="28"/>
          <w:lang w:eastAsia="ar-SA"/>
        </w:rPr>
        <w:softHyphen/>
        <w:t>симости от климатических районов и защищенности подземных вод от 100 до 400 суток.</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Параметры III пояса ЗСО подземного источника водоснаб</w:t>
      </w:r>
      <w:r w:rsidRPr="008315BC">
        <w:rPr>
          <w:sz w:val="28"/>
          <w:szCs w:val="28"/>
          <w:lang w:eastAsia="ar-SA"/>
        </w:rPr>
        <w:softHyphen/>
        <w:t>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w:t>
      </w:r>
      <w:r w:rsidRPr="008315BC">
        <w:rPr>
          <w:sz w:val="28"/>
          <w:szCs w:val="28"/>
          <w:lang w:eastAsia="ar-SA"/>
        </w:rPr>
        <w:softHyphen/>
        <w:t>ра, но не менее 25 лет.</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На территории I пояса ЗСО предусматривается планировка, ограждение и озеленение территории, сторожевая сигнализация, запрещаются все виды строительства.</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На территории II пояса ЗСО запрещается размещение складов ГСМ, ядохимикатов и минеральных удобрений и других объектов, которые могут вызвать микробное и химическое загрязнение подземных вод.</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На территории III пояса ЗСО запрещается загрязнение территории промышленными отходами, нефтепродуктами, ядохимикатами.</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5.2 Мероприятия по предотвращению негативного влияния на окружающую среду при реализации мероприятий по снабжению и хранению химических реагентов, используемых в водоподготовке</w:t>
      </w:r>
    </w:p>
    <w:p w:rsidR="008315BC" w:rsidRPr="008315BC" w:rsidRDefault="008315BC" w:rsidP="008315BC">
      <w:pPr>
        <w:spacing w:line="360" w:lineRule="auto"/>
        <w:ind w:firstLine="567"/>
        <w:jc w:val="both"/>
        <w:rPr>
          <w:rFonts w:eastAsia="Calibri"/>
          <w:sz w:val="28"/>
          <w:szCs w:val="22"/>
          <w:lang w:eastAsia="ar-SA"/>
        </w:rPr>
      </w:pPr>
      <w:r w:rsidRPr="008315BC">
        <w:rPr>
          <w:rFonts w:eastAsia="Calibri"/>
          <w:sz w:val="28"/>
          <w:lang w:eastAsia="en-US"/>
        </w:rPr>
        <w:tab/>
      </w:r>
      <w:proofErr w:type="gramStart"/>
      <w:r w:rsidRPr="008315BC">
        <w:rPr>
          <w:rFonts w:eastAsia="Calibri"/>
          <w:sz w:val="28"/>
          <w:szCs w:val="22"/>
          <w:lang w:eastAsia="ar-SA"/>
        </w:rPr>
        <w:t xml:space="preserve">В </w:t>
      </w:r>
      <w:proofErr w:type="spellStart"/>
      <w:r w:rsidRPr="008315BC">
        <w:rPr>
          <w:rFonts w:eastAsia="Calibri"/>
          <w:sz w:val="28"/>
          <w:szCs w:val="22"/>
          <w:lang w:eastAsia="ar-SA"/>
        </w:rPr>
        <w:t>Тополевском</w:t>
      </w:r>
      <w:proofErr w:type="spellEnd"/>
      <w:r w:rsidRPr="008315BC">
        <w:rPr>
          <w:rFonts w:eastAsia="Calibri"/>
          <w:sz w:val="28"/>
          <w:szCs w:val="22"/>
          <w:lang w:eastAsia="ar-SA"/>
        </w:rPr>
        <w:t xml:space="preserve"> сельском поселении обеззараживание проводится на водозаборе ОАО "Хабаровский аэропорт" путем обработки воды ультрафиолетовым облучением и в  с. Заозерное путем ввода хлора в ручном </w:t>
      </w:r>
      <w:r w:rsidRPr="008315BC">
        <w:rPr>
          <w:rFonts w:eastAsia="Calibri"/>
          <w:sz w:val="28"/>
          <w:szCs w:val="22"/>
          <w:lang w:eastAsia="ar-SA"/>
        </w:rPr>
        <w:lastRenderedPageBreak/>
        <w:t>режиме Схемой предлагается установить лампы УФО на водозаборе с. Заозерное и полностью отказаться от обеззараживания хлором.</w:t>
      </w:r>
      <w:proofErr w:type="gramEnd"/>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sz w:val="28"/>
          <w:szCs w:val="28"/>
          <w:lang w:eastAsia="ar-SA"/>
        </w:rPr>
        <w:br w:type="page"/>
      </w:r>
      <w:r w:rsidRPr="008315BC">
        <w:rPr>
          <w:b/>
          <w:bCs/>
          <w:sz w:val="28"/>
          <w:szCs w:val="28"/>
          <w:lang w:val="x-none" w:eastAsia="x-none"/>
        </w:rPr>
        <w:lastRenderedPageBreak/>
        <w:t>РАЗДЕЛ 6. ОЦЕНКА ОБЪЕМОВ КАПИТАЛЬНЫХ ВЛОЖЕНИЙ В СТРОИТЕЛЬСТВО, РЕКОНСТРУКЦИЮ И МОДЕРНИЗАЦИЮ ОБЪЕКТОВ ЦЕНТРАЛИЗОВАННЫХ СИСТЕМ ВОДОСНАБЖЕНИЯ</w:t>
      </w:r>
    </w:p>
    <w:p w:rsidR="008315BC" w:rsidRPr="008315BC" w:rsidRDefault="008315BC" w:rsidP="008315BC">
      <w:pPr>
        <w:spacing w:line="360" w:lineRule="auto"/>
        <w:ind w:firstLine="567"/>
        <w:contextualSpacing/>
        <w:jc w:val="both"/>
        <w:rPr>
          <w:sz w:val="28"/>
          <w:szCs w:val="28"/>
        </w:rPr>
      </w:pPr>
      <w:r w:rsidRPr="008315BC">
        <w:rPr>
          <w:sz w:val="28"/>
          <w:szCs w:val="28"/>
          <w:lang w:val="x-none"/>
        </w:rPr>
        <w:t>Оценка объемов капитальных вложений в строительство, реконструкцию и модернизацию объектов централизованного водоснабжения, предложенных схемой водоснабжения и водоотведения, производится на основании сметных стоимостей материалов и работ, составленных на основании утвержденных проектных решений, указанных в п.4.</w:t>
      </w:r>
      <w:r w:rsidRPr="008315BC">
        <w:rPr>
          <w:sz w:val="28"/>
          <w:szCs w:val="28"/>
        </w:rPr>
        <w:t>1</w:t>
      </w:r>
      <w:r w:rsidRPr="008315BC">
        <w:rPr>
          <w:sz w:val="28"/>
          <w:szCs w:val="28"/>
          <w:lang w:val="x-none"/>
        </w:rPr>
        <w:t xml:space="preserve">. </w:t>
      </w:r>
    </w:p>
    <w:p w:rsidR="008315BC" w:rsidRPr="008315BC" w:rsidRDefault="008315BC" w:rsidP="008315BC">
      <w:pPr>
        <w:suppressAutoHyphens/>
        <w:spacing w:line="360" w:lineRule="auto"/>
        <w:ind w:firstLine="567"/>
        <w:jc w:val="both"/>
        <w:rPr>
          <w:sz w:val="28"/>
          <w:szCs w:val="28"/>
          <w:lang w:eastAsia="ar-SA"/>
        </w:rPr>
      </w:pPr>
      <w:proofErr w:type="gramStart"/>
      <w:r w:rsidRPr="008315BC">
        <w:rPr>
          <w:sz w:val="28"/>
          <w:szCs w:val="28"/>
          <w:lang w:eastAsia="ar-SA"/>
        </w:rPr>
        <w:t>Для обеспечении выполнения мероприятий комплексной программы развития систем коммунальной инфраструктуры определены потребности в денежных средствах и источники финансирования и приведены в таблицах 6.1 и 6.2.</w:t>
      </w:r>
      <w:proofErr w:type="gramEnd"/>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Таблица 6.1 − Потребность в денежных средствах и источники  финансирования </w:t>
      </w:r>
      <w:proofErr w:type="gramStart"/>
      <w:r w:rsidRPr="008315BC">
        <w:rPr>
          <w:sz w:val="28"/>
          <w:szCs w:val="28"/>
          <w:lang w:eastAsia="ar-SA"/>
        </w:rPr>
        <w:t>в</w:t>
      </w:r>
      <w:proofErr w:type="gramEnd"/>
      <w:r w:rsidRPr="008315BC">
        <w:rPr>
          <w:sz w:val="28"/>
          <w:szCs w:val="28"/>
          <w:lang w:eastAsia="ar-SA"/>
        </w:rPr>
        <w:t xml:space="preserve"> с. Тополево</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74"/>
        <w:gridCol w:w="1740"/>
        <w:gridCol w:w="1917"/>
        <w:gridCol w:w="2706"/>
      </w:tblGrid>
      <w:tr w:rsidR="008315BC" w:rsidRPr="008315BC" w:rsidTr="008315BC">
        <w:tc>
          <w:tcPr>
            <w:tcW w:w="3774" w:type="dxa"/>
            <w:shd w:val="clear" w:color="auto" w:fill="auto"/>
            <w:vAlign w:val="center"/>
          </w:tcPr>
          <w:p w:rsidR="008315BC" w:rsidRPr="008315BC" w:rsidRDefault="008315BC" w:rsidP="008315BC">
            <w:pPr>
              <w:suppressAutoHyphens/>
              <w:jc w:val="center"/>
              <w:rPr>
                <w:lang w:eastAsia="ar-SA"/>
              </w:rPr>
            </w:pPr>
            <w:r w:rsidRPr="008315BC">
              <w:rPr>
                <w:lang w:eastAsia="ar-SA"/>
              </w:rPr>
              <w:t>Наименование мероприятий</w:t>
            </w: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 xml:space="preserve">Требуемые финансовые средства, </w:t>
            </w:r>
            <w:proofErr w:type="spellStart"/>
            <w:r w:rsidRPr="008315BC">
              <w:rPr>
                <w:lang w:eastAsia="ar-SA"/>
              </w:rPr>
              <w:t>тыс</w:t>
            </w:r>
            <w:proofErr w:type="gramStart"/>
            <w:r w:rsidRPr="008315BC">
              <w:rPr>
                <w:lang w:eastAsia="ar-SA"/>
              </w:rPr>
              <w:t>.р</w:t>
            </w:r>
            <w:proofErr w:type="gramEnd"/>
            <w:r w:rsidRPr="008315BC">
              <w:rPr>
                <w:lang w:eastAsia="ar-SA"/>
              </w:rPr>
              <w:t>уб</w:t>
            </w:r>
            <w:proofErr w:type="spellEnd"/>
          </w:p>
        </w:tc>
        <w:tc>
          <w:tcPr>
            <w:tcW w:w="1917" w:type="dxa"/>
            <w:vAlign w:val="center"/>
          </w:tcPr>
          <w:p w:rsidR="008315BC" w:rsidRPr="008315BC" w:rsidRDefault="008315BC" w:rsidP="008315BC">
            <w:pPr>
              <w:suppressAutoHyphens/>
              <w:jc w:val="center"/>
              <w:rPr>
                <w:lang w:eastAsia="ar-SA"/>
              </w:rPr>
            </w:pPr>
            <w:r w:rsidRPr="008315BC">
              <w:rPr>
                <w:lang w:eastAsia="ar-SA"/>
              </w:rPr>
              <w:t>Срок реализации мероприятия, годы</w:t>
            </w:r>
          </w:p>
        </w:tc>
        <w:tc>
          <w:tcPr>
            <w:tcW w:w="2706" w:type="dxa"/>
            <w:shd w:val="clear" w:color="auto" w:fill="auto"/>
            <w:vAlign w:val="center"/>
          </w:tcPr>
          <w:p w:rsidR="008315BC" w:rsidRPr="008315BC" w:rsidRDefault="008315BC" w:rsidP="008315BC">
            <w:pPr>
              <w:suppressAutoHyphens/>
              <w:jc w:val="center"/>
              <w:rPr>
                <w:lang w:eastAsia="ar-SA"/>
              </w:rPr>
            </w:pPr>
            <w:r w:rsidRPr="008315BC">
              <w:rPr>
                <w:lang w:eastAsia="ar-SA"/>
              </w:rPr>
              <w:t>Источник финансирования</w:t>
            </w:r>
          </w:p>
        </w:tc>
      </w:tr>
      <w:tr w:rsidR="008315BC" w:rsidRPr="008315BC" w:rsidTr="008315BC">
        <w:tc>
          <w:tcPr>
            <w:tcW w:w="10137" w:type="dxa"/>
            <w:gridSpan w:val="4"/>
            <w:vAlign w:val="center"/>
          </w:tcPr>
          <w:p w:rsidR="008315BC" w:rsidRPr="008315BC" w:rsidRDefault="008315BC" w:rsidP="008315BC">
            <w:pPr>
              <w:suppressAutoHyphens/>
              <w:jc w:val="center"/>
              <w:rPr>
                <w:lang w:eastAsia="ar-SA"/>
              </w:rPr>
            </w:pPr>
            <w:r w:rsidRPr="008315BC">
              <w:rPr>
                <w:lang w:eastAsia="ar-SA"/>
              </w:rPr>
              <w:t xml:space="preserve">Сети водоснабжения </w:t>
            </w:r>
            <w:proofErr w:type="spellStart"/>
            <w:r w:rsidRPr="008315BC">
              <w:rPr>
                <w:lang w:eastAsia="ar-SA"/>
              </w:rPr>
              <w:t>с</w:t>
            </w:r>
            <w:proofErr w:type="gramStart"/>
            <w:r w:rsidRPr="008315BC">
              <w:rPr>
                <w:lang w:eastAsia="ar-SA"/>
              </w:rPr>
              <w:t>.Т</w:t>
            </w:r>
            <w:proofErr w:type="gramEnd"/>
            <w:r w:rsidRPr="008315BC">
              <w:rPr>
                <w:lang w:eastAsia="ar-SA"/>
              </w:rPr>
              <w:t>ополево</w:t>
            </w:r>
            <w:proofErr w:type="spellEnd"/>
          </w:p>
        </w:tc>
      </w:tr>
      <w:tr w:rsidR="008315BC" w:rsidRPr="008315BC" w:rsidTr="008315BC">
        <w:tc>
          <w:tcPr>
            <w:tcW w:w="3774" w:type="dxa"/>
            <w:shd w:val="clear" w:color="auto" w:fill="auto"/>
            <w:vAlign w:val="center"/>
          </w:tcPr>
          <w:p w:rsidR="008315BC" w:rsidRPr="008315BC" w:rsidRDefault="008315BC" w:rsidP="008315BC">
            <w:pPr>
              <w:suppressAutoHyphens/>
              <w:rPr>
                <w:lang w:eastAsia="ar-SA"/>
              </w:rPr>
            </w:pPr>
            <w:r w:rsidRPr="008315BC">
              <w:rPr>
                <w:lang w:eastAsia="ar-SA"/>
              </w:rPr>
              <w:t xml:space="preserve">1.Магистральный водовод от станции 2-го подъема до врезки </w:t>
            </w:r>
            <w:proofErr w:type="spellStart"/>
            <w:r w:rsidRPr="008315BC">
              <w:rPr>
                <w:lang w:eastAsia="ar-SA"/>
              </w:rPr>
              <w:t>с</w:t>
            </w:r>
            <w:proofErr w:type="gramStart"/>
            <w:r w:rsidRPr="008315BC">
              <w:rPr>
                <w:lang w:eastAsia="ar-SA"/>
              </w:rPr>
              <w:t>.Т</w:t>
            </w:r>
            <w:proofErr w:type="gramEnd"/>
            <w:r w:rsidRPr="008315BC">
              <w:rPr>
                <w:lang w:eastAsia="ar-SA"/>
              </w:rPr>
              <w:t>ополево</w:t>
            </w:r>
            <w:proofErr w:type="spellEnd"/>
            <w:r w:rsidRPr="008315BC">
              <w:rPr>
                <w:lang w:eastAsia="ar-SA"/>
              </w:rPr>
              <w:t>.</w:t>
            </w:r>
          </w:p>
          <w:p w:rsidR="008315BC" w:rsidRPr="008315BC" w:rsidRDefault="008315BC" w:rsidP="008315BC">
            <w:pPr>
              <w:suppressAutoHyphens/>
              <w:rPr>
                <w:lang w:eastAsia="ar-SA"/>
              </w:rPr>
            </w:pPr>
            <w:r w:rsidRPr="008315BC">
              <w:rPr>
                <w:lang w:eastAsia="ar-SA"/>
              </w:rPr>
              <w:t xml:space="preserve">Протяженность  - 3987 </w:t>
            </w:r>
            <w:proofErr w:type="spellStart"/>
            <w:r w:rsidRPr="008315BC">
              <w:rPr>
                <w:lang w:eastAsia="ar-SA"/>
              </w:rPr>
              <w:t>п.</w:t>
            </w:r>
            <w:proofErr w:type="gramStart"/>
            <w:r w:rsidRPr="008315BC">
              <w:rPr>
                <w:lang w:eastAsia="ar-SA"/>
              </w:rPr>
              <w:t>м</w:t>
            </w:r>
            <w:proofErr w:type="spellEnd"/>
            <w:proofErr w:type="gramEnd"/>
            <w:r w:rsidRPr="008315BC">
              <w:rPr>
                <w:lang w:eastAsia="ar-SA"/>
              </w:rPr>
              <w:t>.</w:t>
            </w:r>
          </w:p>
          <w:p w:rsidR="008315BC" w:rsidRPr="008315BC" w:rsidRDefault="008315BC" w:rsidP="008315BC">
            <w:pPr>
              <w:suppressAutoHyphens/>
              <w:rPr>
                <w:lang w:eastAsia="ar-SA"/>
              </w:rPr>
            </w:pP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20 490,0</w:t>
            </w:r>
          </w:p>
        </w:tc>
        <w:tc>
          <w:tcPr>
            <w:tcW w:w="1917" w:type="dxa"/>
            <w:vAlign w:val="center"/>
          </w:tcPr>
          <w:p w:rsidR="008315BC" w:rsidRPr="008315BC" w:rsidRDefault="008315BC" w:rsidP="008315BC">
            <w:pPr>
              <w:suppressAutoHyphens/>
              <w:jc w:val="center"/>
              <w:rPr>
                <w:lang w:eastAsia="ar-SA"/>
              </w:rPr>
            </w:pPr>
            <w:r w:rsidRPr="008315BC">
              <w:rPr>
                <w:lang w:eastAsia="ar-SA"/>
              </w:rPr>
              <w:t>2013-2015 гг.</w:t>
            </w:r>
          </w:p>
        </w:tc>
        <w:tc>
          <w:tcPr>
            <w:tcW w:w="2706" w:type="dxa"/>
            <w:shd w:val="clear" w:color="auto" w:fill="auto"/>
            <w:vAlign w:val="center"/>
          </w:tcPr>
          <w:p w:rsidR="008315BC" w:rsidRPr="008315BC" w:rsidRDefault="008315BC" w:rsidP="008315BC">
            <w:pPr>
              <w:suppressAutoHyphens/>
              <w:rPr>
                <w:lang w:eastAsia="ar-SA"/>
              </w:rPr>
            </w:pPr>
            <w:r w:rsidRPr="008315BC">
              <w:rPr>
                <w:lang w:eastAsia="ar-SA"/>
              </w:rPr>
              <w:t>Районный бюджет – 50%;</w:t>
            </w:r>
          </w:p>
          <w:p w:rsidR="008315BC" w:rsidRPr="008315BC" w:rsidRDefault="008315BC" w:rsidP="008315BC">
            <w:pPr>
              <w:suppressAutoHyphens/>
              <w:rPr>
                <w:lang w:eastAsia="ar-SA"/>
              </w:rPr>
            </w:pPr>
            <w:r w:rsidRPr="008315BC">
              <w:rPr>
                <w:lang w:eastAsia="ar-SA"/>
              </w:rPr>
              <w:t>бюджет поселения – 20%, тарифная составляющая – 30%.</w:t>
            </w:r>
          </w:p>
        </w:tc>
      </w:tr>
      <w:tr w:rsidR="008315BC" w:rsidRPr="008315BC" w:rsidTr="008315BC">
        <w:tc>
          <w:tcPr>
            <w:tcW w:w="3774" w:type="dxa"/>
            <w:shd w:val="clear" w:color="auto" w:fill="auto"/>
            <w:vAlign w:val="center"/>
          </w:tcPr>
          <w:p w:rsidR="008315BC" w:rsidRPr="008315BC" w:rsidRDefault="008315BC" w:rsidP="008315BC">
            <w:pPr>
              <w:suppressAutoHyphens/>
              <w:rPr>
                <w:lang w:eastAsia="ar-SA"/>
              </w:rPr>
            </w:pPr>
            <w:r w:rsidRPr="008315BC">
              <w:rPr>
                <w:lang w:eastAsia="ar-SA"/>
              </w:rPr>
              <w:t>2.Внутриквартальнный водопровод:</w:t>
            </w:r>
          </w:p>
          <w:p w:rsidR="008315BC" w:rsidRPr="008315BC" w:rsidRDefault="008315BC" w:rsidP="008315BC">
            <w:pPr>
              <w:suppressAutoHyphens/>
              <w:rPr>
                <w:lang w:eastAsia="ar-SA"/>
              </w:rPr>
            </w:pPr>
            <w:r w:rsidRPr="008315BC">
              <w:rPr>
                <w:lang w:eastAsia="ar-SA"/>
              </w:rPr>
              <w:t xml:space="preserve">-от ВК-4 до РП по </w:t>
            </w:r>
            <w:proofErr w:type="spellStart"/>
            <w:r w:rsidRPr="008315BC">
              <w:rPr>
                <w:lang w:eastAsia="ar-SA"/>
              </w:rPr>
              <w:t>ул</w:t>
            </w:r>
            <w:proofErr w:type="gramStart"/>
            <w:r w:rsidRPr="008315BC">
              <w:rPr>
                <w:lang w:eastAsia="ar-SA"/>
              </w:rPr>
              <w:t>.С</w:t>
            </w:r>
            <w:proofErr w:type="gramEnd"/>
            <w:r w:rsidRPr="008315BC">
              <w:rPr>
                <w:lang w:eastAsia="ar-SA"/>
              </w:rPr>
              <w:t>троительной</w:t>
            </w:r>
            <w:proofErr w:type="spellEnd"/>
            <w:r w:rsidRPr="008315BC">
              <w:rPr>
                <w:lang w:eastAsia="ar-SA"/>
              </w:rPr>
              <w:t xml:space="preserve"> – 227 </w:t>
            </w:r>
            <w:proofErr w:type="spellStart"/>
            <w:r w:rsidRPr="008315BC">
              <w:rPr>
                <w:lang w:eastAsia="ar-SA"/>
              </w:rPr>
              <w:t>п.м</w:t>
            </w:r>
            <w:proofErr w:type="spellEnd"/>
            <w:r w:rsidRPr="008315BC">
              <w:rPr>
                <w:lang w:eastAsia="ar-SA"/>
              </w:rPr>
              <w:t>.</w:t>
            </w:r>
          </w:p>
          <w:p w:rsidR="008315BC" w:rsidRPr="008315BC" w:rsidRDefault="008315BC" w:rsidP="008315BC">
            <w:pPr>
              <w:suppressAutoHyphens/>
              <w:rPr>
                <w:lang w:eastAsia="ar-SA"/>
              </w:rPr>
            </w:pPr>
            <w:r w:rsidRPr="008315BC">
              <w:rPr>
                <w:lang w:eastAsia="ar-SA"/>
              </w:rPr>
              <w:t xml:space="preserve">- участок по </w:t>
            </w:r>
            <w:proofErr w:type="spellStart"/>
            <w:r w:rsidRPr="008315BC">
              <w:rPr>
                <w:lang w:eastAsia="ar-SA"/>
              </w:rPr>
              <w:t>ул</w:t>
            </w:r>
            <w:proofErr w:type="gramStart"/>
            <w:r w:rsidRPr="008315BC">
              <w:rPr>
                <w:lang w:eastAsia="ar-SA"/>
              </w:rPr>
              <w:t>.З</w:t>
            </w:r>
            <w:proofErr w:type="gramEnd"/>
            <w:r w:rsidRPr="008315BC">
              <w:rPr>
                <w:lang w:eastAsia="ar-SA"/>
              </w:rPr>
              <w:t>еленой</w:t>
            </w:r>
            <w:proofErr w:type="spellEnd"/>
            <w:r w:rsidRPr="008315BC">
              <w:rPr>
                <w:lang w:eastAsia="ar-SA"/>
              </w:rPr>
              <w:t xml:space="preserve"> от дома №3 до №7 – 167 </w:t>
            </w:r>
            <w:proofErr w:type="spellStart"/>
            <w:r w:rsidRPr="008315BC">
              <w:rPr>
                <w:lang w:eastAsia="ar-SA"/>
              </w:rPr>
              <w:t>п.м</w:t>
            </w:r>
            <w:proofErr w:type="spellEnd"/>
            <w:r w:rsidRPr="008315BC">
              <w:rPr>
                <w:lang w:eastAsia="ar-SA"/>
              </w:rPr>
              <w:t>.</w:t>
            </w:r>
          </w:p>
          <w:p w:rsidR="008315BC" w:rsidRPr="008315BC" w:rsidRDefault="008315BC" w:rsidP="008315BC">
            <w:pPr>
              <w:suppressAutoHyphens/>
              <w:rPr>
                <w:lang w:eastAsia="ar-SA"/>
              </w:rPr>
            </w:pP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2 459,29</w:t>
            </w:r>
          </w:p>
        </w:tc>
        <w:tc>
          <w:tcPr>
            <w:tcW w:w="1917" w:type="dxa"/>
            <w:vAlign w:val="center"/>
          </w:tcPr>
          <w:p w:rsidR="008315BC" w:rsidRPr="008315BC" w:rsidRDefault="008315BC" w:rsidP="008315BC">
            <w:pPr>
              <w:suppressAutoHyphens/>
              <w:jc w:val="center"/>
              <w:rPr>
                <w:lang w:eastAsia="ar-SA"/>
              </w:rPr>
            </w:pPr>
            <w:r w:rsidRPr="008315BC">
              <w:rPr>
                <w:lang w:eastAsia="ar-SA"/>
              </w:rPr>
              <w:t>2015-2016 гг.</w:t>
            </w:r>
          </w:p>
        </w:tc>
        <w:tc>
          <w:tcPr>
            <w:tcW w:w="2706" w:type="dxa"/>
            <w:shd w:val="clear" w:color="auto" w:fill="auto"/>
            <w:vAlign w:val="center"/>
          </w:tcPr>
          <w:p w:rsidR="008315BC" w:rsidRPr="008315BC" w:rsidRDefault="008315BC" w:rsidP="008315BC">
            <w:pPr>
              <w:suppressAutoHyphens/>
              <w:rPr>
                <w:lang w:eastAsia="ar-SA"/>
              </w:rPr>
            </w:pPr>
            <w:r w:rsidRPr="008315BC">
              <w:rPr>
                <w:lang w:eastAsia="ar-SA"/>
              </w:rPr>
              <w:t>Районный бюджет – 50%;</w:t>
            </w:r>
          </w:p>
          <w:p w:rsidR="008315BC" w:rsidRPr="008315BC" w:rsidRDefault="008315BC" w:rsidP="008315BC">
            <w:pPr>
              <w:suppressAutoHyphens/>
              <w:rPr>
                <w:lang w:eastAsia="ar-SA"/>
              </w:rPr>
            </w:pPr>
            <w:r w:rsidRPr="008315BC">
              <w:rPr>
                <w:lang w:eastAsia="ar-SA"/>
              </w:rPr>
              <w:t>бюджет поселения – 20%, тарифная составляющая – 30%.</w:t>
            </w:r>
          </w:p>
        </w:tc>
      </w:tr>
      <w:tr w:rsidR="008315BC" w:rsidRPr="008315BC" w:rsidTr="008315BC">
        <w:tc>
          <w:tcPr>
            <w:tcW w:w="3774" w:type="dxa"/>
            <w:shd w:val="clear" w:color="auto" w:fill="auto"/>
            <w:vAlign w:val="center"/>
          </w:tcPr>
          <w:p w:rsidR="008315BC" w:rsidRPr="008315BC" w:rsidRDefault="008315BC" w:rsidP="008315BC">
            <w:pPr>
              <w:suppressAutoHyphens/>
              <w:rPr>
                <w:lang w:eastAsia="ar-SA"/>
              </w:rPr>
            </w:pPr>
            <w:r w:rsidRPr="008315BC">
              <w:rPr>
                <w:lang w:eastAsia="ar-SA"/>
              </w:rPr>
              <w:t>3.Реконструкция станции очистки воды (монтаж сетевых насосов с частотными преобразователями -2 шт., монтаж бактерицидных ламп УФО – 1 шт.)</w:t>
            </w: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6 789,56</w:t>
            </w:r>
          </w:p>
        </w:tc>
        <w:tc>
          <w:tcPr>
            <w:tcW w:w="1917" w:type="dxa"/>
            <w:vAlign w:val="center"/>
          </w:tcPr>
          <w:p w:rsidR="008315BC" w:rsidRPr="008315BC" w:rsidRDefault="008315BC" w:rsidP="008315BC">
            <w:pPr>
              <w:suppressAutoHyphens/>
              <w:jc w:val="center"/>
              <w:rPr>
                <w:lang w:eastAsia="ar-SA"/>
              </w:rPr>
            </w:pPr>
            <w:r w:rsidRPr="008315BC">
              <w:rPr>
                <w:lang w:eastAsia="ar-SA"/>
              </w:rPr>
              <w:t>2014-2015 гг.</w:t>
            </w:r>
          </w:p>
        </w:tc>
        <w:tc>
          <w:tcPr>
            <w:tcW w:w="2706" w:type="dxa"/>
            <w:shd w:val="clear" w:color="auto" w:fill="auto"/>
            <w:vAlign w:val="center"/>
          </w:tcPr>
          <w:p w:rsidR="008315BC" w:rsidRPr="008315BC" w:rsidRDefault="008315BC" w:rsidP="008315BC">
            <w:pPr>
              <w:suppressAutoHyphens/>
              <w:rPr>
                <w:lang w:eastAsia="ar-SA"/>
              </w:rPr>
            </w:pPr>
            <w:r w:rsidRPr="008315BC">
              <w:rPr>
                <w:lang w:eastAsia="ar-SA"/>
              </w:rPr>
              <w:t>Районный бюджет – 50%;</w:t>
            </w:r>
          </w:p>
          <w:p w:rsidR="008315BC" w:rsidRPr="008315BC" w:rsidRDefault="008315BC" w:rsidP="008315BC">
            <w:pPr>
              <w:suppressAutoHyphens/>
              <w:rPr>
                <w:lang w:eastAsia="ar-SA"/>
              </w:rPr>
            </w:pPr>
            <w:r w:rsidRPr="008315BC">
              <w:rPr>
                <w:lang w:eastAsia="ar-SA"/>
              </w:rPr>
              <w:t>бюджет поселения – 20%, тарифная составляющая – 30%.</w:t>
            </w:r>
          </w:p>
        </w:tc>
      </w:tr>
      <w:tr w:rsidR="008315BC" w:rsidRPr="008315BC" w:rsidTr="008315BC">
        <w:tc>
          <w:tcPr>
            <w:tcW w:w="3774" w:type="dxa"/>
            <w:shd w:val="clear" w:color="auto" w:fill="auto"/>
            <w:vAlign w:val="center"/>
          </w:tcPr>
          <w:p w:rsidR="008315BC" w:rsidRPr="008315BC" w:rsidRDefault="008315BC" w:rsidP="008315BC">
            <w:pPr>
              <w:suppressAutoHyphens/>
              <w:rPr>
                <w:lang w:eastAsia="ar-SA"/>
              </w:rPr>
            </w:pPr>
            <w:r w:rsidRPr="008315BC">
              <w:rPr>
                <w:lang w:eastAsia="ar-SA"/>
              </w:rPr>
              <w:t xml:space="preserve">4. Строительство сетей для подключения новых объектов </w:t>
            </w:r>
            <w:proofErr w:type="gramStart"/>
            <w:r w:rsidRPr="008315BC">
              <w:rPr>
                <w:lang w:eastAsia="ar-SA"/>
              </w:rPr>
              <w:t>жилого малоэтажного строительства</w:t>
            </w:r>
            <w:proofErr w:type="gramEnd"/>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4 500,00</w:t>
            </w:r>
          </w:p>
        </w:tc>
        <w:tc>
          <w:tcPr>
            <w:tcW w:w="1917" w:type="dxa"/>
            <w:vAlign w:val="center"/>
          </w:tcPr>
          <w:p w:rsidR="008315BC" w:rsidRPr="008315BC" w:rsidRDefault="008315BC" w:rsidP="008315BC">
            <w:pPr>
              <w:suppressAutoHyphens/>
              <w:jc w:val="center"/>
              <w:rPr>
                <w:lang w:eastAsia="ar-SA"/>
              </w:rPr>
            </w:pPr>
            <w:r w:rsidRPr="008315BC">
              <w:rPr>
                <w:lang w:eastAsia="ar-SA"/>
              </w:rPr>
              <w:t>2015-2018 гг.</w:t>
            </w:r>
          </w:p>
        </w:tc>
        <w:tc>
          <w:tcPr>
            <w:tcW w:w="2706" w:type="dxa"/>
            <w:shd w:val="clear" w:color="auto" w:fill="auto"/>
            <w:vAlign w:val="center"/>
          </w:tcPr>
          <w:p w:rsidR="008315BC" w:rsidRPr="008315BC" w:rsidRDefault="008315BC" w:rsidP="008315BC">
            <w:pPr>
              <w:suppressAutoHyphens/>
              <w:rPr>
                <w:lang w:eastAsia="ar-SA"/>
              </w:rPr>
            </w:pPr>
            <w:r w:rsidRPr="008315BC">
              <w:rPr>
                <w:lang w:eastAsia="ar-SA"/>
              </w:rPr>
              <w:t>Инвестиции – 100%</w:t>
            </w:r>
          </w:p>
        </w:tc>
      </w:tr>
      <w:tr w:rsidR="008315BC" w:rsidRPr="008315BC" w:rsidTr="008315BC">
        <w:tc>
          <w:tcPr>
            <w:tcW w:w="3774" w:type="dxa"/>
            <w:shd w:val="clear" w:color="auto" w:fill="auto"/>
            <w:vAlign w:val="center"/>
          </w:tcPr>
          <w:p w:rsidR="008315BC" w:rsidRPr="008315BC" w:rsidRDefault="008315BC" w:rsidP="008315BC">
            <w:pPr>
              <w:suppressAutoHyphens/>
              <w:rPr>
                <w:lang w:eastAsia="ar-SA"/>
              </w:rPr>
            </w:pPr>
            <w:r w:rsidRPr="008315BC">
              <w:rPr>
                <w:lang w:eastAsia="ar-SA"/>
              </w:rPr>
              <w:t>ИТОГО в с. Тополево:</w:t>
            </w: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29 738,85</w:t>
            </w:r>
          </w:p>
        </w:tc>
        <w:tc>
          <w:tcPr>
            <w:tcW w:w="1917" w:type="dxa"/>
            <w:vAlign w:val="center"/>
          </w:tcPr>
          <w:p w:rsidR="008315BC" w:rsidRPr="008315BC" w:rsidRDefault="008315BC" w:rsidP="008315BC">
            <w:pPr>
              <w:suppressAutoHyphens/>
              <w:jc w:val="center"/>
              <w:rPr>
                <w:lang w:eastAsia="ar-SA"/>
              </w:rPr>
            </w:pPr>
          </w:p>
        </w:tc>
        <w:tc>
          <w:tcPr>
            <w:tcW w:w="2706" w:type="dxa"/>
            <w:shd w:val="clear" w:color="auto" w:fill="auto"/>
            <w:vAlign w:val="center"/>
          </w:tcPr>
          <w:p w:rsidR="008315BC" w:rsidRPr="008315BC" w:rsidRDefault="008315BC" w:rsidP="008315BC">
            <w:pPr>
              <w:suppressAutoHyphens/>
              <w:rPr>
                <w:lang w:eastAsia="ar-SA"/>
              </w:rPr>
            </w:pPr>
          </w:p>
        </w:tc>
      </w:tr>
    </w:tbl>
    <w:p w:rsidR="008315BC" w:rsidRPr="008315BC" w:rsidRDefault="008315BC" w:rsidP="008315BC">
      <w:pPr>
        <w:suppressAutoHyphens/>
        <w:spacing w:line="360" w:lineRule="auto"/>
        <w:ind w:firstLine="567"/>
        <w:jc w:val="both"/>
        <w:rPr>
          <w:sz w:val="28"/>
          <w:szCs w:val="28"/>
          <w:lang w:eastAsia="ar-SA"/>
        </w:rPr>
      </w:pPr>
    </w:p>
    <w:p w:rsidR="008315BC" w:rsidRPr="008315BC" w:rsidRDefault="008315BC" w:rsidP="008315BC">
      <w:pPr>
        <w:suppressAutoHyphens/>
        <w:spacing w:line="360" w:lineRule="auto"/>
        <w:ind w:firstLine="567"/>
        <w:jc w:val="both"/>
        <w:rPr>
          <w:sz w:val="28"/>
          <w:szCs w:val="28"/>
          <w:lang w:eastAsia="ar-SA"/>
        </w:rPr>
      </w:pP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 xml:space="preserve">Таблица 6.1 − Потребность в денежных средствах и источники  финансирования в с. </w:t>
      </w:r>
      <w:proofErr w:type="gramStart"/>
      <w:r w:rsidRPr="008315BC">
        <w:rPr>
          <w:sz w:val="28"/>
          <w:szCs w:val="28"/>
          <w:lang w:eastAsia="ar-SA"/>
        </w:rPr>
        <w:t>Заозерное</w:t>
      </w:r>
      <w:proofErr w:type="gramEnd"/>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74"/>
        <w:gridCol w:w="1740"/>
        <w:gridCol w:w="1917"/>
        <w:gridCol w:w="2706"/>
      </w:tblGrid>
      <w:tr w:rsidR="008315BC" w:rsidRPr="008315BC" w:rsidTr="008315BC">
        <w:tc>
          <w:tcPr>
            <w:tcW w:w="3774" w:type="dxa"/>
            <w:shd w:val="clear" w:color="auto" w:fill="auto"/>
            <w:vAlign w:val="center"/>
          </w:tcPr>
          <w:p w:rsidR="008315BC" w:rsidRPr="008315BC" w:rsidRDefault="008315BC" w:rsidP="008315BC">
            <w:pPr>
              <w:suppressAutoHyphens/>
              <w:jc w:val="center"/>
              <w:rPr>
                <w:lang w:eastAsia="ar-SA"/>
              </w:rPr>
            </w:pPr>
            <w:r w:rsidRPr="008315BC">
              <w:rPr>
                <w:lang w:eastAsia="ar-SA"/>
              </w:rPr>
              <w:t>Наименование мероприятий</w:t>
            </w: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 xml:space="preserve">Требуемые финансовые средства, </w:t>
            </w:r>
            <w:proofErr w:type="spellStart"/>
            <w:r w:rsidRPr="008315BC">
              <w:rPr>
                <w:lang w:eastAsia="ar-SA"/>
              </w:rPr>
              <w:t>тыс</w:t>
            </w:r>
            <w:proofErr w:type="gramStart"/>
            <w:r w:rsidRPr="008315BC">
              <w:rPr>
                <w:lang w:eastAsia="ar-SA"/>
              </w:rPr>
              <w:t>.р</w:t>
            </w:r>
            <w:proofErr w:type="gramEnd"/>
            <w:r w:rsidRPr="008315BC">
              <w:rPr>
                <w:lang w:eastAsia="ar-SA"/>
              </w:rPr>
              <w:t>уб</w:t>
            </w:r>
            <w:proofErr w:type="spellEnd"/>
          </w:p>
        </w:tc>
        <w:tc>
          <w:tcPr>
            <w:tcW w:w="1917" w:type="dxa"/>
            <w:vAlign w:val="center"/>
          </w:tcPr>
          <w:p w:rsidR="008315BC" w:rsidRPr="008315BC" w:rsidRDefault="008315BC" w:rsidP="008315BC">
            <w:pPr>
              <w:suppressAutoHyphens/>
              <w:jc w:val="center"/>
              <w:rPr>
                <w:lang w:eastAsia="ar-SA"/>
              </w:rPr>
            </w:pPr>
            <w:r w:rsidRPr="008315BC">
              <w:rPr>
                <w:lang w:eastAsia="ar-SA"/>
              </w:rPr>
              <w:t>Срок реализации мероприятия, годы</w:t>
            </w:r>
          </w:p>
        </w:tc>
        <w:tc>
          <w:tcPr>
            <w:tcW w:w="2706" w:type="dxa"/>
            <w:shd w:val="clear" w:color="auto" w:fill="auto"/>
            <w:vAlign w:val="center"/>
          </w:tcPr>
          <w:p w:rsidR="008315BC" w:rsidRPr="008315BC" w:rsidRDefault="008315BC" w:rsidP="008315BC">
            <w:pPr>
              <w:suppressAutoHyphens/>
              <w:jc w:val="center"/>
              <w:rPr>
                <w:lang w:eastAsia="ar-SA"/>
              </w:rPr>
            </w:pPr>
            <w:r w:rsidRPr="008315BC">
              <w:rPr>
                <w:lang w:eastAsia="ar-SA"/>
              </w:rPr>
              <w:t>Источник финансирования</w:t>
            </w:r>
          </w:p>
        </w:tc>
      </w:tr>
      <w:tr w:rsidR="008315BC" w:rsidRPr="008315BC" w:rsidTr="008315BC">
        <w:tc>
          <w:tcPr>
            <w:tcW w:w="10137" w:type="dxa"/>
            <w:gridSpan w:val="4"/>
            <w:vAlign w:val="center"/>
          </w:tcPr>
          <w:p w:rsidR="008315BC" w:rsidRPr="008315BC" w:rsidRDefault="008315BC" w:rsidP="008315BC">
            <w:pPr>
              <w:suppressAutoHyphens/>
              <w:jc w:val="center"/>
              <w:rPr>
                <w:lang w:eastAsia="ar-SA"/>
              </w:rPr>
            </w:pPr>
            <w:r w:rsidRPr="008315BC">
              <w:rPr>
                <w:lang w:eastAsia="ar-SA"/>
              </w:rPr>
              <w:t xml:space="preserve">Наименования мероприятий в </w:t>
            </w:r>
            <w:proofErr w:type="spellStart"/>
            <w:r w:rsidRPr="008315BC">
              <w:rPr>
                <w:lang w:eastAsia="ar-SA"/>
              </w:rPr>
              <w:t>с</w:t>
            </w:r>
            <w:proofErr w:type="gramStart"/>
            <w:r w:rsidRPr="008315BC">
              <w:rPr>
                <w:lang w:eastAsia="ar-SA"/>
              </w:rPr>
              <w:t>.З</w:t>
            </w:r>
            <w:proofErr w:type="gramEnd"/>
            <w:r w:rsidRPr="008315BC">
              <w:rPr>
                <w:lang w:eastAsia="ar-SA"/>
              </w:rPr>
              <w:t>аозерное</w:t>
            </w:r>
            <w:proofErr w:type="spellEnd"/>
          </w:p>
        </w:tc>
      </w:tr>
      <w:tr w:rsidR="008315BC" w:rsidRPr="008315BC" w:rsidTr="008315BC">
        <w:tc>
          <w:tcPr>
            <w:tcW w:w="3774" w:type="dxa"/>
            <w:shd w:val="clear" w:color="auto" w:fill="auto"/>
            <w:vAlign w:val="center"/>
          </w:tcPr>
          <w:p w:rsidR="008315BC" w:rsidRPr="008315BC" w:rsidRDefault="008315BC" w:rsidP="008315BC">
            <w:pPr>
              <w:suppressAutoHyphens/>
              <w:jc w:val="both"/>
              <w:rPr>
                <w:lang w:eastAsia="ar-SA"/>
              </w:rPr>
            </w:pPr>
            <w:r w:rsidRPr="008315BC">
              <w:rPr>
                <w:lang w:eastAsia="ar-SA"/>
              </w:rPr>
              <w:t xml:space="preserve">1. Реконструкция магистрального водовода уч.19. Схема прокладки – надземная, спутником с сетями теплоснабжения. Диаметр трубопровода 150 мм, материал труб - сталь, протяженность 118 </w:t>
            </w:r>
            <w:proofErr w:type="spellStart"/>
            <w:r w:rsidRPr="008315BC">
              <w:rPr>
                <w:lang w:eastAsia="ar-SA"/>
              </w:rPr>
              <w:t>п.м</w:t>
            </w:r>
            <w:proofErr w:type="spellEnd"/>
            <w:r w:rsidRPr="008315BC">
              <w:rPr>
                <w:lang w:eastAsia="ar-SA"/>
              </w:rPr>
              <w:t>.</w:t>
            </w: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1 123,77</w:t>
            </w:r>
          </w:p>
        </w:tc>
        <w:tc>
          <w:tcPr>
            <w:tcW w:w="1917" w:type="dxa"/>
            <w:vAlign w:val="center"/>
          </w:tcPr>
          <w:p w:rsidR="008315BC" w:rsidRPr="008315BC" w:rsidRDefault="008315BC" w:rsidP="008315BC">
            <w:pPr>
              <w:suppressAutoHyphens/>
              <w:jc w:val="center"/>
              <w:rPr>
                <w:lang w:eastAsia="ar-SA"/>
              </w:rPr>
            </w:pPr>
            <w:r w:rsidRPr="008315BC">
              <w:rPr>
                <w:lang w:eastAsia="ar-SA"/>
              </w:rPr>
              <w:t>2015-2016 гг.</w:t>
            </w:r>
          </w:p>
        </w:tc>
        <w:tc>
          <w:tcPr>
            <w:tcW w:w="2706" w:type="dxa"/>
            <w:shd w:val="clear" w:color="auto" w:fill="auto"/>
            <w:vAlign w:val="center"/>
          </w:tcPr>
          <w:p w:rsidR="008315BC" w:rsidRPr="008315BC" w:rsidRDefault="008315BC" w:rsidP="008315BC">
            <w:pPr>
              <w:suppressAutoHyphens/>
              <w:rPr>
                <w:lang w:eastAsia="ar-SA"/>
              </w:rPr>
            </w:pPr>
            <w:r w:rsidRPr="008315BC">
              <w:rPr>
                <w:lang w:eastAsia="ar-SA"/>
              </w:rPr>
              <w:t>Районный бюджет – 50%;</w:t>
            </w:r>
          </w:p>
          <w:p w:rsidR="008315BC" w:rsidRPr="008315BC" w:rsidRDefault="008315BC" w:rsidP="008315BC">
            <w:pPr>
              <w:suppressAutoHyphens/>
              <w:rPr>
                <w:lang w:eastAsia="ar-SA"/>
              </w:rPr>
            </w:pPr>
            <w:r w:rsidRPr="008315BC">
              <w:rPr>
                <w:lang w:eastAsia="ar-SA"/>
              </w:rPr>
              <w:t>бюджет поселения – 20%, тарифная составляющая – 30%.</w:t>
            </w:r>
          </w:p>
        </w:tc>
      </w:tr>
      <w:tr w:rsidR="008315BC" w:rsidRPr="008315BC" w:rsidTr="008315BC">
        <w:tc>
          <w:tcPr>
            <w:tcW w:w="3774" w:type="dxa"/>
            <w:shd w:val="clear" w:color="auto" w:fill="auto"/>
            <w:vAlign w:val="center"/>
          </w:tcPr>
          <w:p w:rsidR="008315BC" w:rsidRPr="008315BC" w:rsidRDefault="008315BC" w:rsidP="008315BC">
            <w:pPr>
              <w:suppressAutoHyphens/>
              <w:jc w:val="both"/>
              <w:rPr>
                <w:lang w:eastAsia="ar-SA"/>
              </w:rPr>
            </w:pPr>
            <w:r w:rsidRPr="008315BC">
              <w:rPr>
                <w:lang w:eastAsia="ar-SA"/>
              </w:rPr>
              <w:t>2.Реконструкция внутриквартального водовода:</w:t>
            </w:r>
          </w:p>
          <w:p w:rsidR="008315BC" w:rsidRPr="008315BC" w:rsidRDefault="008315BC" w:rsidP="008315BC">
            <w:pPr>
              <w:suppressAutoHyphens/>
              <w:jc w:val="both"/>
              <w:rPr>
                <w:lang w:eastAsia="ar-SA"/>
              </w:rPr>
            </w:pPr>
            <w:r w:rsidRPr="008315BC">
              <w:rPr>
                <w:lang w:eastAsia="ar-SA"/>
              </w:rPr>
              <w:t xml:space="preserve">- участок №8 – протяженностью 156 </w:t>
            </w:r>
            <w:proofErr w:type="spellStart"/>
            <w:r w:rsidRPr="008315BC">
              <w:rPr>
                <w:lang w:eastAsia="ar-SA"/>
              </w:rPr>
              <w:t>п.м</w:t>
            </w:r>
            <w:proofErr w:type="spellEnd"/>
            <w:r w:rsidRPr="008315BC">
              <w:rPr>
                <w:lang w:eastAsia="ar-SA"/>
              </w:rPr>
              <w:t>., диаметр труб – 100мм., материал труб ПЭ80, прокладка надземная спутником.</w:t>
            </w:r>
          </w:p>
          <w:p w:rsidR="008315BC" w:rsidRPr="008315BC" w:rsidRDefault="008315BC" w:rsidP="008315BC">
            <w:pPr>
              <w:suppressAutoHyphens/>
              <w:jc w:val="both"/>
              <w:rPr>
                <w:lang w:eastAsia="ar-SA"/>
              </w:rPr>
            </w:pPr>
            <w:r w:rsidRPr="008315BC">
              <w:rPr>
                <w:lang w:eastAsia="ar-SA"/>
              </w:rPr>
              <w:t xml:space="preserve">- участок № 20 – протяженностью 187 </w:t>
            </w:r>
            <w:proofErr w:type="spellStart"/>
            <w:r w:rsidRPr="008315BC">
              <w:rPr>
                <w:lang w:eastAsia="ar-SA"/>
              </w:rPr>
              <w:t>п.м</w:t>
            </w:r>
            <w:proofErr w:type="spellEnd"/>
            <w:r w:rsidRPr="008315BC">
              <w:rPr>
                <w:lang w:eastAsia="ar-SA"/>
              </w:rPr>
              <w:t>., диаметр труб – 100 мм</w:t>
            </w:r>
            <w:proofErr w:type="gramStart"/>
            <w:r w:rsidRPr="008315BC">
              <w:rPr>
                <w:lang w:eastAsia="ar-SA"/>
              </w:rPr>
              <w:t xml:space="preserve">., </w:t>
            </w:r>
            <w:proofErr w:type="gramEnd"/>
            <w:r w:rsidRPr="008315BC">
              <w:rPr>
                <w:lang w:eastAsia="ar-SA"/>
              </w:rPr>
              <w:t>материал труб сталь, прокладка  надземная спутником.</w:t>
            </w:r>
          </w:p>
          <w:p w:rsidR="008315BC" w:rsidRPr="008315BC" w:rsidRDefault="008315BC" w:rsidP="008315BC">
            <w:pPr>
              <w:suppressAutoHyphens/>
              <w:jc w:val="both"/>
              <w:rPr>
                <w:lang w:eastAsia="ar-SA"/>
              </w:rPr>
            </w:pP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1 453,23</w:t>
            </w:r>
          </w:p>
        </w:tc>
        <w:tc>
          <w:tcPr>
            <w:tcW w:w="1917" w:type="dxa"/>
            <w:vAlign w:val="center"/>
          </w:tcPr>
          <w:p w:rsidR="008315BC" w:rsidRPr="008315BC" w:rsidRDefault="008315BC" w:rsidP="008315BC">
            <w:pPr>
              <w:suppressAutoHyphens/>
              <w:jc w:val="center"/>
              <w:rPr>
                <w:lang w:eastAsia="ar-SA"/>
              </w:rPr>
            </w:pPr>
            <w:r w:rsidRPr="008315BC">
              <w:rPr>
                <w:lang w:eastAsia="ar-SA"/>
              </w:rPr>
              <w:t>2016-2017 гг.</w:t>
            </w:r>
          </w:p>
        </w:tc>
        <w:tc>
          <w:tcPr>
            <w:tcW w:w="2706" w:type="dxa"/>
            <w:shd w:val="clear" w:color="auto" w:fill="auto"/>
            <w:vAlign w:val="center"/>
          </w:tcPr>
          <w:p w:rsidR="008315BC" w:rsidRPr="008315BC" w:rsidRDefault="008315BC" w:rsidP="008315BC">
            <w:pPr>
              <w:suppressAutoHyphens/>
              <w:rPr>
                <w:lang w:eastAsia="ar-SA"/>
              </w:rPr>
            </w:pPr>
            <w:r w:rsidRPr="008315BC">
              <w:rPr>
                <w:lang w:eastAsia="ar-SA"/>
              </w:rPr>
              <w:t>Районный бюджет – 50%;</w:t>
            </w:r>
          </w:p>
          <w:p w:rsidR="008315BC" w:rsidRPr="008315BC" w:rsidRDefault="008315BC" w:rsidP="008315BC">
            <w:pPr>
              <w:suppressAutoHyphens/>
              <w:rPr>
                <w:lang w:eastAsia="ar-SA"/>
              </w:rPr>
            </w:pPr>
            <w:r w:rsidRPr="008315BC">
              <w:rPr>
                <w:lang w:eastAsia="ar-SA"/>
              </w:rPr>
              <w:t>бюджет поселения – 20%, тарифная составляющая – 30%.</w:t>
            </w:r>
          </w:p>
        </w:tc>
      </w:tr>
      <w:tr w:rsidR="008315BC" w:rsidRPr="008315BC" w:rsidTr="008315BC">
        <w:tc>
          <w:tcPr>
            <w:tcW w:w="3774" w:type="dxa"/>
            <w:shd w:val="clear" w:color="auto" w:fill="auto"/>
            <w:vAlign w:val="center"/>
          </w:tcPr>
          <w:p w:rsidR="008315BC" w:rsidRPr="008315BC" w:rsidRDefault="008315BC" w:rsidP="008315BC">
            <w:pPr>
              <w:suppressAutoHyphens/>
              <w:jc w:val="both"/>
              <w:rPr>
                <w:lang w:eastAsia="ar-SA"/>
              </w:rPr>
            </w:pPr>
            <w:r w:rsidRPr="008315BC">
              <w:rPr>
                <w:lang w:eastAsia="ar-SA"/>
              </w:rPr>
              <w:t>3. Реконструкция фильтров ФОБ – 4 шт., с применением дренажно-распределительной системы «</w:t>
            </w:r>
            <w:proofErr w:type="spellStart"/>
            <w:r w:rsidRPr="008315BC">
              <w:rPr>
                <w:lang w:eastAsia="ar-SA"/>
              </w:rPr>
              <w:t>Полидэф</w:t>
            </w:r>
            <w:proofErr w:type="spellEnd"/>
            <w:r w:rsidRPr="008315BC">
              <w:rPr>
                <w:lang w:eastAsia="ar-SA"/>
              </w:rPr>
              <w:t>».</w:t>
            </w:r>
          </w:p>
          <w:p w:rsidR="008315BC" w:rsidRPr="008315BC" w:rsidRDefault="008315BC" w:rsidP="008315BC">
            <w:pPr>
              <w:suppressAutoHyphens/>
              <w:jc w:val="both"/>
              <w:rPr>
                <w:lang w:eastAsia="ar-SA"/>
              </w:rPr>
            </w:pP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657,26</w:t>
            </w:r>
          </w:p>
        </w:tc>
        <w:tc>
          <w:tcPr>
            <w:tcW w:w="1917" w:type="dxa"/>
            <w:vAlign w:val="center"/>
          </w:tcPr>
          <w:p w:rsidR="008315BC" w:rsidRPr="008315BC" w:rsidRDefault="008315BC" w:rsidP="008315BC">
            <w:pPr>
              <w:suppressAutoHyphens/>
              <w:jc w:val="center"/>
              <w:rPr>
                <w:lang w:eastAsia="ar-SA"/>
              </w:rPr>
            </w:pPr>
            <w:r w:rsidRPr="008315BC">
              <w:rPr>
                <w:lang w:eastAsia="ar-SA"/>
              </w:rPr>
              <w:t>2014-2015 гг.</w:t>
            </w:r>
          </w:p>
        </w:tc>
        <w:tc>
          <w:tcPr>
            <w:tcW w:w="2706" w:type="dxa"/>
            <w:shd w:val="clear" w:color="auto" w:fill="auto"/>
            <w:vAlign w:val="center"/>
          </w:tcPr>
          <w:p w:rsidR="008315BC" w:rsidRPr="008315BC" w:rsidRDefault="008315BC" w:rsidP="008315BC">
            <w:pPr>
              <w:suppressAutoHyphens/>
              <w:rPr>
                <w:lang w:eastAsia="ar-SA"/>
              </w:rPr>
            </w:pPr>
            <w:r w:rsidRPr="008315BC">
              <w:rPr>
                <w:lang w:eastAsia="ar-SA"/>
              </w:rPr>
              <w:t>Районный бюджет – 50%;</w:t>
            </w:r>
          </w:p>
          <w:p w:rsidR="008315BC" w:rsidRPr="008315BC" w:rsidRDefault="008315BC" w:rsidP="008315BC">
            <w:pPr>
              <w:suppressAutoHyphens/>
              <w:rPr>
                <w:lang w:eastAsia="ar-SA"/>
              </w:rPr>
            </w:pPr>
            <w:r w:rsidRPr="008315BC">
              <w:rPr>
                <w:lang w:eastAsia="ar-SA"/>
              </w:rPr>
              <w:t>бюджет поселения – 20%, тарифная составляющая – 30%.</w:t>
            </w:r>
          </w:p>
        </w:tc>
      </w:tr>
      <w:tr w:rsidR="008315BC" w:rsidRPr="008315BC" w:rsidTr="008315BC">
        <w:tc>
          <w:tcPr>
            <w:tcW w:w="3774" w:type="dxa"/>
            <w:shd w:val="clear" w:color="auto" w:fill="auto"/>
            <w:vAlign w:val="center"/>
          </w:tcPr>
          <w:p w:rsidR="008315BC" w:rsidRPr="008315BC" w:rsidRDefault="008315BC" w:rsidP="008315BC">
            <w:pPr>
              <w:suppressAutoHyphens/>
              <w:jc w:val="both"/>
              <w:rPr>
                <w:lang w:eastAsia="ar-SA"/>
              </w:rPr>
            </w:pPr>
            <w:r w:rsidRPr="008315BC">
              <w:rPr>
                <w:lang w:eastAsia="ar-SA"/>
              </w:rPr>
              <w:t xml:space="preserve">4. Монтаж дополнительной системы обеззараживания воды с применением бактерицидных ламп УФО – 2 шт.  </w:t>
            </w: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2 546,74</w:t>
            </w:r>
          </w:p>
        </w:tc>
        <w:tc>
          <w:tcPr>
            <w:tcW w:w="1917" w:type="dxa"/>
            <w:vAlign w:val="center"/>
          </w:tcPr>
          <w:p w:rsidR="008315BC" w:rsidRPr="008315BC" w:rsidRDefault="008315BC" w:rsidP="008315BC">
            <w:pPr>
              <w:suppressAutoHyphens/>
              <w:jc w:val="center"/>
              <w:rPr>
                <w:lang w:eastAsia="ar-SA"/>
              </w:rPr>
            </w:pPr>
            <w:r w:rsidRPr="008315BC">
              <w:rPr>
                <w:lang w:eastAsia="ar-SA"/>
              </w:rPr>
              <w:t>2015-2016 гг.</w:t>
            </w:r>
          </w:p>
        </w:tc>
        <w:tc>
          <w:tcPr>
            <w:tcW w:w="2706" w:type="dxa"/>
            <w:shd w:val="clear" w:color="auto" w:fill="auto"/>
            <w:vAlign w:val="center"/>
          </w:tcPr>
          <w:p w:rsidR="008315BC" w:rsidRPr="008315BC" w:rsidRDefault="008315BC" w:rsidP="008315BC">
            <w:pPr>
              <w:suppressAutoHyphens/>
              <w:rPr>
                <w:lang w:eastAsia="ar-SA"/>
              </w:rPr>
            </w:pPr>
            <w:r w:rsidRPr="008315BC">
              <w:rPr>
                <w:lang w:eastAsia="ar-SA"/>
              </w:rPr>
              <w:t>Районный бюджет – 50%;</w:t>
            </w:r>
          </w:p>
          <w:p w:rsidR="008315BC" w:rsidRPr="008315BC" w:rsidRDefault="008315BC" w:rsidP="008315BC">
            <w:pPr>
              <w:suppressAutoHyphens/>
              <w:rPr>
                <w:lang w:eastAsia="ar-SA"/>
              </w:rPr>
            </w:pPr>
            <w:r w:rsidRPr="008315BC">
              <w:rPr>
                <w:lang w:eastAsia="ar-SA"/>
              </w:rPr>
              <w:t>бюджет поселения – 20%, тарифная составляющая – 30%.</w:t>
            </w:r>
          </w:p>
        </w:tc>
      </w:tr>
      <w:tr w:rsidR="008315BC" w:rsidRPr="008315BC" w:rsidTr="008315BC">
        <w:tc>
          <w:tcPr>
            <w:tcW w:w="3774" w:type="dxa"/>
            <w:shd w:val="clear" w:color="auto" w:fill="auto"/>
            <w:vAlign w:val="center"/>
          </w:tcPr>
          <w:p w:rsidR="008315BC" w:rsidRPr="008315BC" w:rsidRDefault="008315BC" w:rsidP="008315BC">
            <w:pPr>
              <w:suppressAutoHyphens/>
              <w:jc w:val="both"/>
              <w:rPr>
                <w:lang w:eastAsia="ar-SA"/>
              </w:rPr>
            </w:pPr>
            <w:r w:rsidRPr="008315BC">
              <w:rPr>
                <w:lang w:eastAsia="ar-SA"/>
              </w:rPr>
              <w:t>5. Монтаж частотных преобразователей сетевых насосов</w:t>
            </w: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2 150,00</w:t>
            </w:r>
          </w:p>
        </w:tc>
        <w:tc>
          <w:tcPr>
            <w:tcW w:w="1917" w:type="dxa"/>
            <w:vAlign w:val="center"/>
          </w:tcPr>
          <w:p w:rsidR="008315BC" w:rsidRPr="008315BC" w:rsidRDefault="008315BC" w:rsidP="008315BC">
            <w:pPr>
              <w:suppressAutoHyphens/>
              <w:jc w:val="center"/>
              <w:rPr>
                <w:lang w:eastAsia="ar-SA"/>
              </w:rPr>
            </w:pPr>
            <w:r w:rsidRPr="008315BC">
              <w:rPr>
                <w:lang w:eastAsia="ar-SA"/>
              </w:rPr>
              <w:t>2016-2017 гг.</w:t>
            </w:r>
          </w:p>
        </w:tc>
        <w:tc>
          <w:tcPr>
            <w:tcW w:w="2706" w:type="dxa"/>
            <w:shd w:val="clear" w:color="auto" w:fill="auto"/>
            <w:vAlign w:val="center"/>
          </w:tcPr>
          <w:p w:rsidR="008315BC" w:rsidRPr="008315BC" w:rsidRDefault="008315BC" w:rsidP="008315BC">
            <w:pPr>
              <w:suppressAutoHyphens/>
              <w:rPr>
                <w:lang w:eastAsia="ar-SA"/>
              </w:rPr>
            </w:pPr>
            <w:r w:rsidRPr="008315BC">
              <w:rPr>
                <w:lang w:eastAsia="ar-SA"/>
              </w:rPr>
              <w:t>Районный бюджет – 50%;</w:t>
            </w:r>
          </w:p>
          <w:p w:rsidR="008315BC" w:rsidRPr="008315BC" w:rsidRDefault="008315BC" w:rsidP="008315BC">
            <w:pPr>
              <w:suppressAutoHyphens/>
              <w:rPr>
                <w:lang w:eastAsia="ar-SA"/>
              </w:rPr>
            </w:pPr>
            <w:r w:rsidRPr="008315BC">
              <w:rPr>
                <w:lang w:eastAsia="ar-SA"/>
              </w:rPr>
              <w:t>бюджет поселения – 20%, тарифная составляющая – 30%.</w:t>
            </w:r>
          </w:p>
        </w:tc>
      </w:tr>
      <w:tr w:rsidR="008315BC" w:rsidRPr="008315BC" w:rsidTr="008315BC">
        <w:tc>
          <w:tcPr>
            <w:tcW w:w="3774" w:type="dxa"/>
            <w:shd w:val="clear" w:color="auto" w:fill="auto"/>
            <w:vAlign w:val="center"/>
          </w:tcPr>
          <w:p w:rsidR="008315BC" w:rsidRPr="008315BC" w:rsidRDefault="008315BC" w:rsidP="008315BC">
            <w:pPr>
              <w:suppressAutoHyphens/>
              <w:rPr>
                <w:lang w:eastAsia="ar-SA"/>
              </w:rPr>
            </w:pPr>
            <w:r w:rsidRPr="008315BC">
              <w:rPr>
                <w:lang w:eastAsia="ar-SA"/>
              </w:rPr>
              <w:t>6. Реконструкция резервуара 279 м</w:t>
            </w:r>
            <w:r w:rsidRPr="008315BC">
              <w:rPr>
                <w:vertAlign w:val="superscript"/>
                <w:lang w:eastAsia="ar-SA"/>
              </w:rPr>
              <w:t>3</w:t>
            </w:r>
            <w:r w:rsidRPr="008315BC">
              <w:rPr>
                <w:lang w:eastAsia="ar-SA"/>
              </w:rPr>
              <w:t xml:space="preserve"> с применением полимерных материалов</w:t>
            </w: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3 200,00</w:t>
            </w:r>
          </w:p>
        </w:tc>
        <w:tc>
          <w:tcPr>
            <w:tcW w:w="1917" w:type="dxa"/>
            <w:vAlign w:val="center"/>
          </w:tcPr>
          <w:p w:rsidR="008315BC" w:rsidRPr="008315BC" w:rsidRDefault="008315BC" w:rsidP="008315BC">
            <w:pPr>
              <w:suppressAutoHyphens/>
              <w:jc w:val="center"/>
              <w:rPr>
                <w:lang w:eastAsia="ar-SA"/>
              </w:rPr>
            </w:pPr>
            <w:r w:rsidRPr="008315BC">
              <w:rPr>
                <w:lang w:eastAsia="ar-SA"/>
              </w:rPr>
              <w:t>2016-2017 г.</w:t>
            </w:r>
          </w:p>
        </w:tc>
        <w:tc>
          <w:tcPr>
            <w:tcW w:w="2706" w:type="dxa"/>
            <w:shd w:val="clear" w:color="auto" w:fill="auto"/>
            <w:vAlign w:val="center"/>
          </w:tcPr>
          <w:p w:rsidR="008315BC" w:rsidRPr="008315BC" w:rsidRDefault="008315BC" w:rsidP="008315BC">
            <w:pPr>
              <w:suppressAutoHyphens/>
              <w:rPr>
                <w:lang w:eastAsia="ar-SA"/>
              </w:rPr>
            </w:pPr>
            <w:r w:rsidRPr="008315BC">
              <w:rPr>
                <w:lang w:eastAsia="ar-SA"/>
              </w:rPr>
              <w:t>Районный бюджет – 50%;</w:t>
            </w:r>
          </w:p>
          <w:p w:rsidR="008315BC" w:rsidRPr="008315BC" w:rsidRDefault="008315BC" w:rsidP="008315BC">
            <w:pPr>
              <w:suppressAutoHyphens/>
              <w:rPr>
                <w:lang w:eastAsia="ar-SA"/>
              </w:rPr>
            </w:pPr>
            <w:r w:rsidRPr="008315BC">
              <w:rPr>
                <w:lang w:eastAsia="ar-SA"/>
              </w:rPr>
              <w:t>бюджет поселения – 20%, тарифная составляющая – 30%.</w:t>
            </w:r>
          </w:p>
        </w:tc>
      </w:tr>
      <w:tr w:rsidR="008315BC" w:rsidRPr="008315BC" w:rsidTr="008315BC">
        <w:tc>
          <w:tcPr>
            <w:tcW w:w="3774" w:type="dxa"/>
            <w:shd w:val="clear" w:color="auto" w:fill="auto"/>
            <w:vAlign w:val="center"/>
          </w:tcPr>
          <w:p w:rsidR="008315BC" w:rsidRPr="008315BC" w:rsidRDefault="008315BC" w:rsidP="008315BC">
            <w:pPr>
              <w:suppressAutoHyphens/>
              <w:rPr>
                <w:lang w:eastAsia="ar-SA"/>
              </w:rPr>
            </w:pPr>
            <w:r w:rsidRPr="008315BC">
              <w:rPr>
                <w:lang w:eastAsia="ar-SA"/>
              </w:rPr>
              <w:t>ИТОГО</w:t>
            </w:r>
            <w:r w:rsidRPr="008315BC">
              <w:rPr>
                <w:rFonts w:eastAsia="Calibri"/>
                <w:sz w:val="28"/>
                <w:szCs w:val="22"/>
                <w:lang w:eastAsia="en-US"/>
              </w:rPr>
              <w:t xml:space="preserve"> </w:t>
            </w:r>
            <w:r w:rsidRPr="008315BC">
              <w:rPr>
                <w:lang w:eastAsia="ar-SA"/>
              </w:rPr>
              <w:t>в с. Заозерное:</w:t>
            </w:r>
          </w:p>
        </w:tc>
        <w:tc>
          <w:tcPr>
            <w:tcW w:w="1740" w:type="dxa"/>
            <w:shd w:val="clear" w:color="auto" w:fill="auto"/>
            <w:vAlign w:val="center"/>
          </w:tcPr>
          <w:p w:rsidR="008315BC" w:rsidRPr="008315BC" w:rsidRDefault="008315BC" w:rsidP="008315BC">
            <w:pPr>
              <w:suppressAutoHyphens/>
              <w:jc w:val="center"/>
              <w:rPr>
                <w:lang w:eastAsia="ar-SA"/>
              </w:rPr>
            </w:pPr>
            <w:r w:rsidRPr="008315BC">
              <w:rPr>
                <w:lang w:eastAsia="ar-SA"/>
              </w:rPr>
              <w:t>11 131,00</w:t>
            </w:r>
          </w:p>
        </w:tc>
        <w:tc>
          <w:tcPr>
            <w:tcW w:w="1917" w:type="dxa"/>
            <w:vAlign w:val="center"/>
          </w:tcPr>
          <w:p w:rsidR="008315BC" w:rsidRPr="008315BC" w:rsidRDefault="008315BC" w:rsidP="008315BC">
            <w:pPr>
              <w:suppressAutoHyphens/>
              <w:jc w:val="center"/>
              <w:rPr>
                <w:lang w:eastAsia="ar-SA"/>
              </w:rPr>
            </w:pPr>
          </w:p>
        </w:tc>
        <w:tc>
          <w:tcPr>
            <w:tcW w:w="2706" w:type="dxa"/>
            <w:shd w:val="clear" w:color="auto" w:fill="auto"/>
            <w:vAlign w:val="center"/>
          </w:tcPr>
          <w:p w:rsidR="008315BC" w:rsidRPr="008315BC" w:rsidRDefault="008315BC" w:rsidP="008315BC">
            <w:pPr>
              <w:suppressAutoHyphens/>
              <w:rPr>
                <w:lang w:eastAsia="ar-SA"/>
              </w:rPr>
            </w:pP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br w:type="page"/>
      </w:r>
      <w:r w:rsidRPr="008315BC">
        <w:rPr>
          <w:b/>
          <w:bCs/>
          <w:sz w:val="28"/>
          <w:szCs w:val="28"/>
          <w:lang w:val="x-none" w:eastAsia="x-none"/>
        </w:rPr>
        <w:lastRenderedPageBreak/>
        <w:t>РАЗДЕЛ 7. ЦЕЛЕВЫЕ ПОКАЗАТЕЛИ РАЗВИТИЯ ЦЕНТРАЛИЗОВАННЫХ СИСТЕМ ВОДОСНАБЖЕНИЯ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7.1 Показатели качества соответственно горячей и питьевой воды</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После выполнения мероприятий предложенных схемой водоснабжения и водоотведения ожидается достижения следующих целевых показателей качества воды в отношении: </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 доли проб питьевой воды после водоподготовки, не соответствующих требованиям законодательства РФ в размере 0%; </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 доли проб питьевой воды в водопроводных сетях, не соответствующих требованиям законодательства РФ в размере 0%; </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 доли объема воды, поданной по договорам холодного водоснабжения, горячего водоснабжения, единого договора водоснабжения и водоотведения, не соответствующей требованиям законодательства РФ в размере 0%; </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Целевой показатель качества воды устанавливается в процентном соотношении к фактическим показателям деятельности регулируемой организации на начало периода регулирования.</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Качество подаваемой воды контролируется по результатам периодических лабораторных исследований контролирующими органами. Перечень показателей проведения расширенных исследований представлены в таблице 7.1. </w:t>
      </w:r>
    </w:p>
    <w:p w:rsidR="008315BC" w:rsidRPr="008315BC" w:rsidRDefault="008315BC" w:rsidP="008315BC">
      <w:pPr>
        <w:spacing w:line="360" w:lineRule="auto"/>
        <w:ind w:firstLine="567"/>
        <w:jc w:val="both"/>
        <w:rPr>
          <w:rFonts w:eastAsia="Calibri"/>
          <w:sz w:val="28"/>
          <w:szCs w:val="28"/>
          <w:lang w:val="x-none" w:eastAsia="en-US"/>
        </w:rPr>
      </w:pP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br w:type="page"/>
      </w:r>
      <w:r w:rsidRPr="008315BC">
        <w:rPr>
          <w:rFonts w:eastAsia="Calibri"/>
          <w:sz w:val="28"/>
          <w:szCs w:val="28"/>
          <w:lang w:val="x-none" w:eastAsia="en-US"/>
        </w:rPr>
        <w:lastRenderedPageBreak/>
        <w:t>Таблица 7.1 − Перечень показателей для проведения расширенных исследований</w:t>
      </w:r>
    </w:p>
    <w:tbl>
      <w:tblPr>
        <w:tblW w:w="9880" w:type="dxa"/>
        <w:tblInd w:w="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83"/>
        <w:gridCol w:w="2976"/>
        <w:gridCol w:w="2977"/>
        <w:gridCol w:w="2268"/>
        <w:gridCol w:w="1276"/>
      </w:tblGrid>
      <w:tr w:rsidR="008315BC" w:rsidRPr="008315BC" w:rsidTr="008315BC">
        <w:trPr>
          <w:trHeight w:val="745"/>
          <w:tblHeader/>
        </w:trPr>
        <w:tc>
          <w:tcPr>
            <w:tcW w:w="383" w:type="dxa"/>
            <w:vAlign w:val="center"/>
          </w:tcPr>
          <w:p w:rsidR="008315BC" w:rsidRPr="008315BC" w:rsidRDefault="008315BC" w:rsidP="008315BC">
            <w:pPr>
              <w:ind w:firstLine="567"/>
              <w:jc w:val="center"/>
            </w:pPr>
            <w:r w:rsidRPr="008315BC">
              <w:t xml:space="preserve">№ </w:t>
            </w:r>
            <w:proofErr w:type="gramStart"/>
            <w:r w:rsidRPr="008315BC">
              <w:t>п</w:t>
            </w:r>
            <w:proofErr w:type="gramEnd"/>
            <w:r w:rsidRPr="008315BC">
              <w:t>/п</w:t>
            </w:r>
          </w:p>
        </w:tc>
        <w:tc>
          <w:tcPr>
            <w:tcW w:w="2976" w:type="dxa"/>
            <w:vAlign w:val="center"/>
          </w:tcPr>
          <w:p w:rsidR="008315BC" w:rsidRPr="008315BC" w:rsidRDefault="008315BC" w:rsidP="008315BC">
            <w:pPr>
              <w:ind w:firstLine="567"/>
              <w:jc w:val="both"/>
            </w:pPr>
            <w:r w:rsidRPr="008315BC">
              <w:t>Показатели</w:t>
            </w:r>
          </w:p>
        </w:tc>
        <w:tc>
          <w:tcPr>
            <w:tcW w:w="2977" w:type="dxa"/>
            <w:vAlign w:val="center"/>
          </w:tcPr>
          <w:p w:rsidR="008315BC" w:rsidRPr="008315BC" w:rsidRDefault="008315BC" w:rsidP="008315BC">
            <w:pPr>
              <w:jc w:val="center"/>
            </w:pPr>
            <w:r w:rsidRPr="008315BC">
              <w:t>Обоснование для включения в перечень расширенных исследований</w:t>
            </w:r>
          </w:p>
        </w:tc>
        <w:tc>
          <w:tcPr>
            <w:tcW w:w="2268" w:type="dxa"/>
            <w:vAlign w:val="center"/>
          </w:tcPr>
          <w:p w:rsidR="008315BC" w:rsidRPr="008315BC" w:rsidRDefault="008315BC" w:rsidP="008315BC">
            <w:pPr>
              <w:jc w:val="center"/>
            </w:pPr>
            <w:r w:rsidRPr="008315BC">
              <w:t>Метод контроля</w:t>
            </w:r>
          </w:p>
        </w:tc>
        <w:tc>
          <w:tcPr>
            <w:tcW w:w="1276" w:type="dxa"/>
            <w:vAlign w:val="center"/>
          </w:tcPr>
          <w:p w:rsidR="008315BC" w:rsidRPr="008315BC" w:rsidRDefault="008315BC" w:rsidP="008315BC">
            <w:pPr>
              <w:jc w:val="center"/>
              <w:rPr>
                <w:sz w:val="28"/>
                <w:szCs w:val="22"/>
              </w:rPr>
            </w:pPr>
            <w:r w:rsidRPr="008315BC">
              <w:rPr>
                <w:sz w:val="28"/>
                <w:szCs w:val="22"/>
              </w:rPr>
              <w:t>Примечание</w:t>
            </w:r>
          </w:p>
        </w:tc>
      </w:tr>
      <w:tr w:rsidR="008315BC" w:rsidRPr="008315BC" w:rsidTr="008315BC">
        <w:trPr>
          <w:trHeight w:val="284"/>
          <w:tblHeader/>
        </w:trPr>
        <w:tc>
          <w:tcPr>
            <w:tcW w:w="383" w:type="dxa"/>
            <w:tcBorders>
              <w:bottom w:val="single" w:sz="12" w:space="0" w:color="auto"/>
            </w:tcBorders>
            <w:vAlign w:val="center"/>
          </w:tcPr>
          <w:p w:rsidR="008315BC" w:rsidRPr="008315BC" w:rsidRDefault="008315BC" w:rsidP="008315BC">
            <w:pPr>
              <w:jc w:val="center"/>
            </w:pPr>
            <w:r w:rsidRPr="008315BC">
              <w:t>1</w:t>
            </w:r>
          </w:p>
        </w:tc>
        <w:tc>
          <w:tcPr>
            <w:tcW w:w="2976" w:type="dxa"/>
            <w:tcBorders>
              <w:bottom w:val="single" w:sz="12" w:space="0" w:color="auto"/>
            </w:tcBorders>
            <w:vAlign w:val="center"/>
          </w:tcPr>
          <w:p w:rsidR="008315BC" w:rsidRPr="008315BC" w:rsidRDefault="008315BC" w:rsidP="008315BC">
            <w:pPr>
              <w:jc w:val="center"/>
            </w:pPr>
            <w:r w:rsidRPr="008315BC">
              <w:t>2</w:t>
            </w:r>
          </w:p>
        </w:tc>
        <w:tc>
          <w:tcPr>
            <w:tcW w:w="2977" w:type="dxa"/>
            <w:tcBorders>
              <w:bottom w:val="single" w:sz="12" w:space="0" w:color="auto"/>
            </w:tcBorders>
            <w:vAlign w:val="center"/>
          </w:tcPr>
          <w:p w:rsidR="008315BC" w:rsidRPr="008315BC" w:rsidRDefault="008315BC" w:rsidP="008315BC">
            <w:pPr>
              <w:jc w:val="center"/>
            </w:pPr>
            <w:r w:rsidRPr="008315BC">
              <w:t>3</w:t>
            </w:r>
          </w:p>
        </w:tc>
        <w:tc>
          <w:tcPr>
            <w:tcW w:w="2268" w:type="dxa"/>
            <w:tcBorders>
              <w:bottom w:val="single" w:sz="12" w:space="0" w:color="auto"/>
            </w:tcBorders>
            <w:vAlign w:val="center"/>
          </w:tcPr>
          <w:p w:rsidR="008315BC" w:rsidRPr="008315BC" w:rsidRDefault="008315BC" w:rsidP="008315BC">
            <w:pPr>
              <w:jc w:val="center"/>
            </w:pPr>
            <w:r w:rsidRPr="008315BC">
              <w:t>4</w:t>
            </w:r>
          </w:p>
        </w:tc>
        <w:tc>
          <w:tcPr>
            <w:tcW w:w="1276" w:type="dxa"/>
            <w:tcBorders>
              <w:bottom w:val="single" w:sz="12" w:space="0" w:color="auto"/>
            </w:tcBorders>
            <w:vAlign w:val="center"/>
          </w:tcPr>
          <w:p w:rsidR="008315BC" w:rsidRPr="008315BC" w:rsidRDefault="008315BC" w:rsidP="008315BC">
            <w:pPr>
              <w:jc w:val="center"/>
              <w:rPr>
                <w:sz w:val="28"/>
                <w:szCs w:val="22"/>
              </w:rPr>
            </w:pPr>
            <w:r w:rsidRPr="008315BC">
              <w:rPr>
                <w:sz w:val="28"/>
                <w:szCs w:val="22"/>
              </w:rPr>
              <w:t>5</w:t>
            </w:r>
          </w:p>
        </w:tc>
      </w:tr>
      <w:tr w:rsidR="008315BC" w:rsidRPr="008315BC" w:rsidTr="008315BC">
        <w:trPr>
          <w:trHeight w:val="284"/>
        </w:trPr>
        <w:tc>
          <w:tcPr>
            <w:tcW w:w="383" w:type="dxa"/>
            <w:tcBorders>
              <w:bottom w:val="single" w:sz="4" w:space="0" w:color="auto"/>
            </w:tcBorders>
            <w:vAlign w:val="center"/>
          </w:tcPr>
          <w:p w:rsidR="008315BC" w:rsidRPr="008315BC" w:rsidRDefault="008315BC" w:rsidP="008315BC">
            <w:pPr>
              <w:ind w:firstLine="567"/>
              <w:jc w:val="center"/>
            </w:pPr>
          </w:p>
        </w:tc>
        <w:tc>
          <w:tcPr>
            <w:tcW w:w="2976" w:type="dxa"/>
            <w:tcBorders>
              <w:bottom w:val="single" w:sz="4" w:space="0" w:color="auto"/>
            </w:tcBorders>
            <w:vAlign w:val="center"/>
          </w:tcPr>
          <w:p w:rsidR="008315BC" w:rsidRPr="008315BC" w:rsidRDefault="008315BC" w:rsidP="008315BC">
            <w:pPr>
              <w:ind w:firstLine="567"/>
              <w:jc w:val="center"/>
            </w:pPr>
          </w:p>
        </w:tc>
        <w:tc>
          <w:tcPr>
            <w:tcW w:w="5245" w:type="dxa"/>
            <w:gridSpan w:val="2"/>
            <w:tcBorders>
              <w:bottom w:val="single" w:sz="4" w:space="0" w:color="auto"/>
            </w:tcBorders>
            <w:vAlign w:val="center"/>
          </w:tcPr>
          <w:p w:rsidR="008315BC" w:rsidRPr="008315BC" w:rsidRDefault="008315BC" w:rsidP="008315BC">
            <w:pPr>
              <w:keepNext/>
              <w:ind w:firstLine="567"/>
              <w:jc w:val="both"/>
              <w:outlineLvl w:val="1"/>
            </w:pPr>
            <w:r w:rsidRPr="008315BC">
              <w:t>Обобщенные показатели</w:t>
            </w:r>
          </w:p>
        </w:tc>
        <w:tc>
          <w:tcPr>
            <w:tcW w:w="1276" w:type="dxa"/>
            <w:tcBorders>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1</w:t>
            </w:r>
          </w:p>
        </w:tc>
        <w:tc>
          <w:tcPr>
            <w:tcW w:w="2976" w:type="dxa"/>
            <w:tcBorders>
              <w:top w:val="single" w:sz="4" w:space="0" w:color="auto"/>
              <w:bottom w:val="single" w:sz="4" w:space="0" w:color="auto"/>
            </w:tcBorders>
            <w:vAlign w:val="center"/>
          </w:tcPr>
          <w:p w:rsidR="008315BC" w:rsidRPr="008315BC" w:rsidRDefault="008315BC" w:rsidP="008315BC">
            <w:pPr>
              <w:jc w:val="center"/>
            </w:pPr>
            <w:r w:rsidRPr="008315BC">
              <w:t xml:space="preserve">Окисляемость </w:t>
            </w:r>
            <w:proofErr w:type="spellStart"/>
            <w:r w:rsidRPr="008315BC">
              <w:t>перманганатная</w:t>
            </w:r>
            <w:proofErr w:type="spellEnd"/>
            <w:r w:rsidRPr="008315BC">
              <w:t>, мг/л</w:t>
            </w:r>
          </w:p>
        </w:tc>
        <w:tc>
          <w:tcPr>
            <w:tcW w:w="2977" w:type="dxa"/>
            <w:tcBorders>
              <w:top w:val="single" w:sz="4" w:space="0" w:color="auto"/>
              <w:bottom w:val="single" w:sz="4" w:space="0" w:color="auto"/>
            </w:tcBorders>
            <w:vAlign w:val="center"/>
          </w:tcPr>
          <w:p w:rsidR="008315BC" w:rsidRPr="008315BC" w:rsidRDefault="008315BC" w:rsidP="008315BC">
            <w:pPr>
              <w:jc w:val="center"/>
            </w:pPr>
            <w:r w:rsidRPr="008315BC">
              <w:t>СанПиН 2.1.4. 1074-01 «Питьевая вода. Гигиенические  требования к качеству воды. Контроль качества»</w:t>
            </w:r>
          </w:p>
        </w:tc>
        <w:tc>
          <w:tcPr>
            <w:tcW w:w="2268" w:type="dxa"/>
            <w:tcBorders>
              <w:top w:val="single" w:sz="4" w:space="0" w:color="auto"/>
              <w:bottom w:val="single" w:sz="4" w:space="0" w:color="auto"/>
            </w:tcBorders>
            <w:vAlign w:val="center"/>
          </w:tcPr>
          <w:p w:rsidR="008315BC" w:rsidRPr="008315BC" w:rsidRDefault="008315BC" w:rsidP="008315BC">
            <w:pPr>
              <w:jc w:val="both"/>
            </w:pPr>
            <w:r w:rsidRPr="008315BC">
              <w:t>Титриметрический</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2</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Жесткость общая, мг-</w:t>
            </w:r>
            <w:proofErr w:type="spellStart"/>
            <w:r w:rsidRPr="008315BC">
              <w:t>экв</w:t>
            </w:r>
            <w:proofErr w:type="spellEnd"/>
            <w:r w:rsidRPr="008315BC">
              <w:t>/л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both"/>
            </w:pPr>
            <w:r w:rsidRPr="008315BC">
              <w:t>Титриметрический</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3</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Водородный показатель рН</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both"/>
            </w:pPr>
            <w:r w:rsidRPr="008315BC">
              <w:t>рН-метр</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4</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Нефтепродукты, суммарно, мг/л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proofErr w:type="spellStart"/>
            <w:r w:rsidRPr="008315BC">
              <w:t>Флуориметрический</w:t>
            </w:r>
            <w:proofErr w:type="spellEnd"/>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5</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Поверхностно-активные вещества анионные, мг/л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Фотометрический</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tcBorders>
            <w:vAlign w:val="center"/>
          </w:tcPr>
          <w:p w:rsidR="008315BC" w:rsidRPr="008315BC" w:rsidRDefault="008315BC" w:rsidP="008315BC">
            <w:pPr>
              <w:jc w:val="center"/>
            </w:pPr>
            <w:r w:rsidRPr="008315BC">
              <w:t>6</w:t>
            </w:r>
          </w:p>
        </w:tc>
        <w:tc>
          <w:tcPr>
            <w:tcW w:w="2976" w:type="dxa"/>
            <w:tcBorders>
              <w:top w:val="single" w:sz="4" w:space="0" w:color="auto"/>
            </w:tcBorders>
            <w:vAlign w:val="center"/>
          </w:tcPr>
          <w:p w:rsidR="008315BC" w:rsidRPr="008315BC" w:rsidRDefault="008315BC" w:rsidP="008315BC">
            <w:pPr>
              <w:ind w:firstLine="143"/>
              <w:jc w:val="center"/>
            </w:pPr>
            <w:r w:rsidRPr="008315BC">
              <w:t>Общая минерализация (сухой остаток), мг/л</w:t>
            </w:r>
          </w:p>
        </w:tc>
        <w:tc>
          <w:tcPr>
            <w:tcW w:w="2977" w:type="dxa"/>
            <w:tcBorders>
              <w:top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tcBorders>
            <w:vAlign w:val="center"/>
          </w:tcPr>
          <w:p w:rsidR="008315BC" w:rsidRPr="008315BC" w:rsidRDefault="008315BC" w:rsidP="008315BC">
            <w:pPr>
              <w:jc w:val="center"/>
            </w:pPr>
            <w:r w:rsidRPr="008315BC">
              <w:t>Весовой</w:t>
            </w:r>
          </w:p>
        </w:tc>
        <w:tc>
          <w:tcPr>
            <w:tcW w:w="1276" w:type="dxa"/>
            <w:tcBorders>
              <w:top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9880" w:type="dxa"/>
            <w:gridSpan w:val="5"/>
            <w:tcBorders>
              <w:bottom w:val="single" w:sz="12" w:space="0" w:color="auto"/>
            </w:tcBorders>
            <w:vAlign w:val="center"/>
          </w:tcPr>
          <w:p w:rsidR="008315BC" w:rsidRPr="008315BC" w:rsidRDefault="008315BC" w:rsidP="008315BC">
            <w:pPr>
              <w:ind w:firstLine="567"/>
              <w:jc w:val="center"/>
            </w:pPr>
            <w:r w:rsidRPr="008315BC">
              <w:t>Неорганические вещества</w:t>
            </w:r>
          </w:p>
        </w:tc>
      </w:tr>
      <w:tr w:rsidR="008315BC" w:rsidRPr="008315BC" w:rsidTr="008315BC">
        <w:trPr>
          <w:trHeight w:val="284"/>
        </w:trPr>
        <w:tc>
          <w:tcPr>
            <w:tcW w:w="383" w:type="dxa"/>
            <w:tcBorders>
              <w:bottom w:val="single" w:sz="4" w:space="0" w:color="auto"/>
            </w:tcBorders>
            <w:vAlign w:val="center"/>
          </w:tcPr>
          <w:p w:rsidR="008315BC" w:rsidRPr="008315BC" w:rsidRDefault="008315BC" w:rsidP="008315BC">
            <w:pPr>
              <w:jc w:val="center"/>
            </w:pPr>
            <w:r w:rsidRPr="008315BC">
              <w:t>1</w:t>
            </w:r>
          </w:p>
        </w:tc>
        <w:tc>
          <w:tcPr>
            <w:tcW w:w="2976" w:type="dxa"/>
            <w:tcBorders>
              <w:bottom w:val="single" w:sz="4" w:space="0" w:color="auto"/>
            </w:tcBorders>
            <w:vAlign w:val="center"/>
          </w:tcPr>
          <w:p w:rsidR="008315BC" w:rsidRPr="008315BC" w:rsidRDefault="008315BC" w:rsidP="008315BC">
            <w:pPr>
              <w:ind w:firstLine="143"/>
              <w:jc w:val="center"/>
            </w:pPr>
            <w:r w:rsidRPr="008315BC">
              <w:t>Железо (</w:t>
            </w:r>
            <w:r w:rsidRPr="008315BC">
              <w:rPr>
                <w:lang w:val="en-US"/>
              </w:rPr>
              <w:t>Fe</w:t>
            </w:r>
            <w:r w:rsidRPr="008315BC">
              <w:t>, суммарно), мг/л</w:t>
            </w:r>
          </w:p>
        </w:tc>
        <w:tc>
          <w:tcPr>
            <w:tcW w:w="2977" w:type="dxa"/>
            <w:tcBorders>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bottom w:val="single" w:sz="4" w:space="0" w:color="auto"/>
            </w:tcBorders>
            <w:vAlign w:val="center"/>
          </w:tcPr>
          <w:p w:rsidR="008315BC" w:rsidRPr="008315BC" w:rsidRDefault="008315BC" w:rsidP="008315BC">
            <w:pPr>
              <w:jc w:val="center"/>
            </w:pPr>
            <w:r w:rsidRPr="008315BC">
              <w:t>Фотометрический</w:t>
            </w:r>
          </w:p>
        </w:tc>
        <w:tc>
          <w:tcPr>
            <w:tcW w:w="1276" w:type="dxa"/>
            <w:tcBorders>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2</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Медь (</w:t>
            </w:r>
            <w:r w:rsidRPr="008315BC">
              <w:rPr>
                <w:lang w:val="en-US"/>
              </w:rPr>
              <w:t>Cu</w:t>
            </w:r>
            <w:r w:rsidRPr="008315BC">
              <w:t>, суммарно), мг/л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Фотометрический</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3</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 xml:space="preserve">Нитраты </w:t>
            </w:r>
            <w:proofErr w:type="gramStart"/>
            <w:r w:rsidRPr="008315BC">
              <w:t xml:space="preserve">( </w:t>
            </w:r>
            <w:proofErr w:type="gramEnd"/>
            <w:r w:rsidRPr="008315BC">
              <w:t>по NO</w:t>
            </w:r>
            <w:r w:rsidRPr="008315BC">
              <w:rPr>
                <w:vertAlign w:val="superscript"/>
              </w:rPr>
              <w:t>3-</w:t>
            </w:r>
            <w:r w:rsidRPr="008315BC">
              <w:t>), мг/л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Фотометрический</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4</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Нитриты,  мг/л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Фотометрический</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5</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Фториды (</w:t>
            </w:r>
            <w:r w:rsidRPr="008315BC">
              <w:rPr>
                <w:lang w:val="en-US"/>
              </w:rPr>
              <w:t>F</w:t>
            </w:r>
            <w:r w:rsidRPr="008315BC">
              <w:t>), мг/л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Фотометрический</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6</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Сульфаты (</w:t>
            </w:r>
            <w:r w:rsidRPr="008315BC">
              <w:rPr>
                <w:lang w:val="en-US"/>
              </w:rPr>
              <w:t>SO</w:t>
            </w:r>
            <w:r w:rsidRPr="008315BC">
              <w:rPr>
                <w:vertAlign w:val="superscript"/>
              </w:rPr>
              <w:t>4-</w:t>
            </w:r>
            <w:r w:rsidRPr="008315BC">
              <w:t>), мг/л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Гравиметрический</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7</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 xml:space="preserve">Хлориды </w:t>
            </w:r>
            <w:r w:rsidRPr="008315BC">
              <w:rPr>
                <w:lang w:val="en-US"/>
              </w:rPr>
              <w:t>(</w:t>
            </w:r>
            <w:proofErr w:type="spellStart"/>
            <w:r w:rsidRPr="008315BC">
              <w:rPr>
                <w:lang w:val="en-US"/>
              </w:rPr>
              <w:t>Cl</w:t>
            </w:r>
            <w:proofErr w:type="spellEnd"/>
            <w:r w:rsidRPr="008315BC">
              <w:t>), мг/л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Титриметрический</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8</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Цинк (</w:t>
            </w:r>
            <w:r w:rsidRPr="008315BC">
              <w:rPr>
                <w:lang w:val="en-US"/>
              </w:rPr>
              <w:t>Zn</w:t>
            </w:r>
            <w:r w:rsidRPr="008315BC">
              <w:rPr>
                <w:vertAlign w:val="superscript"/>
                <w:lang w:val="en-US"/>
              </w:rPr>
              <w:t>2+</w:t>
            </w:r>
            <w:r w:rsidRPr="008315BC">
              <w:rPr>
                <w:lang w:val="en-US"/>
              </w:rPr>
              <w:t>)</w:t>
            </w:r>
            <w:r w:rsidRPr="008315BC">
              <w:t>, мг/л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ind w:firstLine="567"/>
              <w:jc w:val="center"/>
            </w:pP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9</w:t>
            </w:r>
          </w:p>
        </w:tc>
        <w:tc>
          <w:tcPr>
            <w:tcW w:w="2976" w:type="dxa"/>
            <w:tcBorders>
              <w:top w:val="single" w:sz="4" w:space="0" w:color="auto"/>
              <w:bottom w:val="single" w:sz="4" w:space="0" w:color="auto"/>
            </w:tcBorders>
            <w:vAlign w:val="center"/>
          </w:tcPr>
          <w:p w:rsidR="008315BC" w:rsidRPr="008315BC" w:rsidRDefault="008315BC" w:rsidP="008315BC">
            <w:pPr>
              <w:ind w:firstLine="143"/>
              <w:jc w:val="center"/>
            </w:pPr>
            <w:r w:rsidRPr="008315BC">
              <w:t>Кадмий (</w:t>
            </w:r>
            <w:r w:rsidRPr="008315BC">
              <w:rPr>
                <w:lang w:val="en-US"/>
              </w:rPr>
              <w:t>Cd</w:t>
            </w:r>
            <w:r w:rsidRPr="008315BC">
              <w:t>), мг/л</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ind w:firstLine="567"/>
              <w:jc w:val="center"/>
            </w:pP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tcBorders>
            <w:vAlign w:val="center"/>
          </w:tcPr>
          <w:p w:rsidR="008315BC" w:rsidRPr="008315BC" w:rsidRDefault="008315BC" w:rsidP="008315BC">
            <w:pPr>
              <w:jc w:val="center"/>
            </w:pPr>
            <w:r w:rsidRPr="008315BC">
              <w:t>10</w:t>
            </w:r>
          </w:p>
        </w:tc>
        <w:tc>
          <w:tcPr>
            <w:tcW w:w="2976" w:type="dxa"/>
            <w:tcBorders>
              <w:top w:val="single" w:sz="4" w:space="0" w:color="auto"/>
            </w:tcBorders>
            <w:vAlign w:val="center"/>
          </w:tcPr>
          <w:p w:rsidR="008315BC" w:rsidRPr="008315BC" w:rsidRDefault="008315BC" w:rsidP="008315BC">
            <w:pPr>
              <w:ind w:firstLine="143"/>
              <w:jc w:val="center"/>
            </w:pPr>
            <w:r w:rsidRPr="008315BC">
              <w:t>Свинец (</w:t>
            </w:r>
            <w:proofErr w:type="spellStart"/>
            <w:r w:rsidRPr="008315BC">
              <w:rPr>
                <w:lang w:val="en-US"/>
              </w:rPr>
              <w:t>Pb</w:t>
            </w:r>
            <w:proofErr w:type="spellEnd"/>
            <w:r w:rsidRPr="008315BC">
              <w:t>), мг/л</w:t>
            </w:r>
          </w:p>
        </w:tc>
        <w:tc>
          <w:tcPr>
            <w:tcW w:w="2977" w:type="dxa"/>
            <w:tcBorders>
              <w:top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tcBorders>
            <w:vAlign w:val="center"/>
          </w:tcPr>
          <w:p w:rsidR="008315BC" w:rsidRPr="008315BC" w:rsidRDefault="008315BC" w:rsidP="008315BC">
            <w:pPr>
              <w:ind w:firstLine="567"/>
              <w:jc w:val="center"/>
            </w:pPr>
          </w:p>
        </w:tc>
        <w:tc>
          <w:tcPr>
            <w:tcW w:w="1276" w:type="dxa"/>
            <w:tcBorders>
              <w:top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9880" w:type="dxa"/>
            <w:gridSpan w:val="5"/>
            <w:vAlign w:val="center"/>
          </w:tcPr>
          <w:p w:rsidR="008315BC" w:rsidRPr="008315BC" w:rsidRDefault="008315BC" w:rsidP="008315BC">
            <w:pPr>
              <w:ind w:firstLine="567"/>
              <w:jc w:val="center"/>
            </w:pPr>
            <w:r w:rsidRPr="008315BC">
              <w:t xml:space="preserve">Вещества, поступающие в воду в процессе обработки при </w:t>
            </w:r>
            <w:proofErr w:type="gramStart"/>
            <w:r w:rsidRPr="008315BC">
              <w:t>не соответствии</w:t>
            </w:r>
            <w:proofErr w:type="gramEnd"/>
            <w:r w:rsidRPr="008315BC">
              <w:t xml:space="preserve"> бактериологических показателей</w:t>
            </w:r>
          </w:p>
        </w:tc>
      </w:tr>
      <w:tr w:rsidR="008315BC" w:rsidRPr="008315BC" w:rsidTr="008315BC">
        <w:trPr>
          <w:trHeight w:val="284"/>
        </w:trPr>
        <w:tc>
          <w:tcPr>
            <w:tcW w:w="383" w:type="dxa"/>
            <w:vAlign w:val="center"/>
          </w:tcPr>
          <w:p w:rsidR="008315BC" w:rsidRPr="008315BC" w:rsidRDefault="008315BC" w:rsidP="008315BC">
            <w:pPr>
              <w:jc w:val="center"/>
            </w:pPr>
            <w:r w:rsidRPr="008315BC">
              <w:t>1</w:t>
            </w:r>
          </w:p>
        </w:tc>
        <w:tc>
          <w:tcPr>
            <w:tcW w:w="2976" w:type="dxa"/>
            <w:vAlign w:val="center"/>
          </w:tcPr>
          <w:p w:rsidR="008315BC" w:rsidRPr="008315BC" w:rsidRDefault="008315BC" w:rsidP="008315BC">
            <w:pPr>
              <w:ind w:firstLine="143"/>
              <w:jc w:val="center"/>
            </w:pPr>
            <w:r w:rsidRPr="008315BC">
              <w:t>Хлор остаточный, свободный, мг/л</w:t>
            </w:r>
          </w:p>
        </w:tc>
        <w:tc>
          <w:tcPr>
            <w:tcW w:w="2977" w:type="dxa"/>
            <w:vAlign w:val="center"/>
          </w:tcPr>
          <w:p w:rsidR="008315BC" w:rsidRPr="008315BC" w:rsidRDefault="008315BC" w:rsidP="008315BC">
            <w:pPr>
              <w:jc w:val="center"/>
            </w:pPr>
            <w:r w:rsidRPr="008315BC">
              <w:t>СанПиН 2.1.4. 1074-01</w:t>
            </w:r>
          </w:p>
        </w:tc>
        <w:tc>
          <w:tcPr>
            <w:tcW w:w="2268" w:type="dxa"/>
            <w:vAlign w:val="center"/>
          </w:tcPr>
          <w:p w:rsidR="008315BC" w:rsidRPr="008315BC" w:rsidRDefault="008315BC" w:rsidP="008315BC">
            <w:pPr>
              <w:jc w:val="center"/>
            </w:pPr>
            <w:r w:rsidRPr="008315BC">
              <w:t>Титриметрический</w:t>
            </w:r>
          </w:p>
        </w:tc>
        <w:tc>
          <w:tcPr>
            <w:tcW w:w="1276" w:type="dxa"/>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9880" w:type="dxa"/>
            <w:gridSpan w:val="5"/>
            <w:tcBorders>
              <w:bottom w:val="single" w:sz="12" w:space="0" w:color="auto"/>
            </w:tcBorders>
            <w:vAlign w:val="center"/>
          </w:tcPr>
          <w:p w:rsidR="008315BC" w:rsidRPr="008315BC" w:rsidRDefault="008315BC" w:rsidP="008315BC">
            <w:pPr>
              <w:keepNext/>
              <w:ind w:firstLine="567"/>
              <w:jc w:val="center"/>
              <w:outlineLvl w:val="1"/>
            </w:pPr>
            <w:r w:rsidRPr="008315BC">
              <w:t>Органолептические показатели</w:t>
            </w:r>
          </w:p>
        </w:tc>
      </w:tr>
      <w:tr w:rsidR="008315BC" w:rsidRPr="008315BC" w:rsidTr="008315BC">
        <w:trPr>
          <w:trHeight w:val="284"/>
        </w:trPr>
        <w:tc>
          <w:tcPr>
            <w:tcW w:w="383" w:type="dxa"/>
            <w:tcBorders>
              <w:bottom w:val="single" w:sz="4" w:space="0" w:color="auto"/>
            </w:tcBorders>
            <w:vAlign w:val="center"/>
          </w:tcPr>
          <w:p w:rsidR="008315BC" w:rsidRPr="008315BC" w:rsidRDefault="008315BC" w:rsidP="008315BC">
            <w:pPr>
              <w:jc w:val="center"/>
            </w:pPr>
            <w:r w:rsidRPr="008315BC">
              <w:t>1</w:t>
            </w:r>
          </w:p>
        </w:tc>
        <w:tc>
          <w:tcPr>
            <w:tcW w:w="2976" w:type="dxa"/>
            <w:tcBorders>
              <w:bottom w:val="single" w:sz="4" w:space="0" w:color="auto"/>
            </w:tcBorders>
            <w:vAlign w:val="center"/>
          </w:tcPr>
          <w:p w:rsidR="008315BC" w:rsidRPr="008315BC" w:rsidRDefault="008315BC" w:rsidP="008315BC">
            <w:pPr>
              <w:ind w:firstLine="73"/>
              <w:jc w:val="center"/>
            </w:pPr>
            <w:r w:rsidRPr="008315BC">
              <w:t>Запах, баллы</w:t>
            </w:r>
          </w:p>
        </w:tc>
        <w:tc>
          <w:tcPr>
            <w:tcW w:w="2977" w:type="dxa"/>
            <w:tcBorders>
              <w:bottom w:val="single" w:sz="4" w:space="0" w:color="auto"/>
            </w:tcBorders>
            <w:vAlign w:val="center"/>
          </w:tcPr>
          <w:p w:rsidR="008315BC" w:rsidRPr="008315BC" w:rsidRDefault="008315BC" w:rsidP="008315BC">
            <w:pPr>
              <w:jc w:val="center"/>
            </w:pPr>
            <w:r w:rsidRPr="008315BC">
              <w:t>СанПиН 2.1.4. 1074-01</w:t>
            </w:r>
          </w:p>
        </w:tc>
        <w:tc>
          <w:tcPr>
            <w:tcW w:w="2268" w:type="dxa"/>
            <w:tcBorders>
              <w:bottom w:val="single" w:sz="4" w:space="0" w:color="auto"/>
            </w:tcBorders>
            <w:vAlign w:val="center"/>
          </w:tcPr>
          <w:p w:rsidR="008315BC" w:rsidRPr="008315BC" w:rsidRDefault="008315BC" w:rsidP="008315BC">
            <w:pPr>
              <w:ind w:firstLine="567"/>
              <w:jc w:val="center"/>
            </w:pPr>
          </w:p>
        </w:tc>
        <w:tc>
          <w:tcPr>
            <w:tcW w:w="1276" w:type="dxa"/>
            <w:tcBorders>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2</w:t>
            </w:r>
          </w:p>
        </w:tc>
        <w:tc>
          <w:tcPr>
            <w:tcW w:w="2976" w:type="dxa"/>
            <w:tcBorders>
              <w:top w:val="single" w:sz="4" w:space="0" w:color="auto"/>
              <w:bottom w:val="single" w:sz="4" w:space="0" w:color="auto"/>
            </w:tcBorders>
            <w:vAlign w:val="center"/>
          </w:tcPr>
          <w:p w:rsidR="008315BC" w:rsidRPr="008315BC" w:rsidRDefault="008315BC" w:rsidP="008315BC">
            <w:pPr>
              <w:ind w:firstLine="73"/>
              <w:jc w:val="center"/>
            </w:pPr>
            <w:r w:rsidRPr="008315BC">
              <w:t>Привкус, баллы</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ГОСТ 3351-74</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3</w:t>
            </w:r>
          </w:p>
        </w:tc>
        <w:tc>
          <w:tcPr>
            <w:tcW w:w="2976" w:type="dxa"/>
            <w:tcBorders>
              <w:top w:val="single" w:sz="4" w:space="0" w:color="auto"/>
              <w:bottom w:val="single" w:sz="4" w:space="0" w:color="auto"/>
            </w:tcBorders>
            <w:vAlign w:val="center"/>
          </w:tcPr>
          <w:p w:rsidR="008315BC" w:rsidRPr="008315BC" w:rsidRDefault="008315BC" w:rsidP="008315BC">
            <w:pPr>
              <w:ind w:firstLine="73"/>
              <w:jc w:val="center"/>
            </w:pPr>
            <w:r w:rsidRPr="008315BC">
              <w:t>Цветность, градусы</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Титриметрический</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tcBorders>
            <w:vAlign w:val="center"/>
          </w:tcPr>
          <w:p w:rsidR="008315BC" w:rsidRPr="008315BC" w:rsidRDefault="008315BC" w:rsidP="008315BC">
            <w:pPr>
              <w:jc w:val="center"/>
            </w:pPr>
            <w:r w:rsidRPr="008315BC">
              <w:t>4</w:t>
            </w:r>
          </w:p>
        </w:tc>
        <w:tc>
          <w:tcPr>
            <w:tcW w:w="2976" w:type="dxa"/>
            <w:tcBorders>
              <w:top w:val="single" w:sz="4" w:space="0" w:color="auto"/>
            </w:tcBorders>
            <w:vAlign w:val="center"/>
          </w:tcPr>
          <w:p w:rsidR="008315BC" w:rsidRPr="008315BC" w:rsidRDefault="008315BC" w:rsidP="008315BC">
            <w:pPr>
              <w:ind w:firstLine="73"/>
              <w:jc w:val="center"/>
            </w:pPr>
            <w:r w:rsidRPr="008315BC">
              <w:t>Мутность, ЕМФ</w:t>
            </w:r>
          </w:p>
          <w:p w:rsidR="008315BC" w:rsidRPr="008315BC" w:rsidRDefault="008315BC" w:rsidP="008315BC">
            <w:pPr>
              <w:ind w:firstLine="73"/>
              <w:jc w:val="center"/>
            </w:pPr>
            <w:r w:rsidRPr="008315BC">
              <w:t>(</w:t>
            </w:r>
            <w:proofErr w:type="spellStart"/>
            <w:r w:rsidRPr="008315BC">
              <w:t>формазин</w:t>
            </w:r>
            <w:proofErr w:type="spellEnd"/>
            <w:r w:rsidRPr="008315BC">
              <w:t>)</w:t>
            </w:r>
          </w:p>
        </w:tc>
        <w:tc>
          <w:tcPr>
            <w:tcW w:w="2977" w:type="dxa"/>
            <w:tcBorders>
              <w:top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tcBorders>
            <w:vAlign w:val="center"/>
          </w:tcPr>
          <w:p w:rsidR="008315BC" w:rsidRPr="008315BC" w:rsidRDefault="008315BC" w:rsidP="008315BC">
            <w:pPr>
              <w:jc w:val="center"/>
            </w:pPr>
            <w:r w:rsidRPr="008315BC">
              <w:t>Фотометрический</w:t>
            </w:r>
          </w:p>
        </w:tc>
        <w:tc>
          <w:tcPr>
            <w:tcW w:w="1276" w:type="dxa"/>
            <w:tcBorders>
              <w:top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9880" w:type="dxa"/>
            <w:gridSpan w:val="5"/>
            <w:tcBorders>
              <w:bottom w:val="single" w:sz="12" w:space="0" w:color="auto"/>
            </w:tcBorders>
            <w:vAlign w:val="center"/>
          </w:tcPr>
          <w:p w:rsidR="008315BC" w:rsidRPr="008315BC" w:rsidRDefault="008315BC" w:rsidP="008315BC">
            <w:pPr>
              <w:keepNext/>
              <w:ind w:firstLine="567"/>
              <w:jc w:val="center"/>
              <w:outlineLvl w:val="1"/>
            </w:pPr>
            <w:r w:rsidRPr="008315BC">
              <w:t>Микробиологические показатели</w:t>
            </w:r>
          </w:p>
        </w:tc>
      </w:tr>
      <w:tr w:rsidR="008315BC" w:rsidRPr="008315BC" w:rsidTr="008315BC">
        <w:trPr>
          <w:trHeight w:val="284"/>
        </w:trPr>
        <w:tc>
          <w:tcPr>
            <w:tcW w:w="383" w:type="dxa"/>
            <w:tcBorders>
              <w:bottom w:val="single" w:sz="4" w:space="0" w:color="auto"/>
            </w:tcBorders>
            <w:vAlign w:val="center"/>
          </w:tcPr>
          <w:p w:rsidR="008315BC" w:rsidRPr="008315BC" w:rsidRDefault="008315BC" w:rsidP="008315BC">
            <w:pPr>
              <w:jc w:val="center"/>
            </w:pPr>
            <w:r w:rsidRPr="008315BC">
              <w:t>1</w:t>
            </w:r>
          </w:p>
        </w:tc>
        <w:tc>
          <w:tcPr>
            <w:tcW w:w="2976" w:type="dxa"/>
            <w:tcBorders>
              <w:bottom w:val="single" w:sz="4" w:space="0" w:color="auto"/>
            </w:tcBorders>
            <w:vAlign w:val="center"/>
          </w:tcPr>
          <w:p w:rsidR="008315BC" w:rsidRPr="008315BC" w:rsidRDefault="008315BC" w:rsidP="008315BC">
            <w:pPr>
              <w:ind w:firstLine="73"/>
              <w:jc w:val="center"/>
            </w:pPr>
            <w:r w:rsidRPr="008315BC">
              <w:t>Общее микробное число (ОМЧ)</w:t>
            </w:r>
          </w:p>
        </w:tc>
        <w:tc>
          <w:tcPr>
            <w:tcW w:w="2977" w:type="dxa"/>
            <w:tcBorders>
              <w:bottom w:val="single" w:sz="4" w:space="0" w:color="auto"/>
            </w:tcBorders>
            <w:vAlign w:val="center"/>
          </w:tcPr>
          <w:p w:rsidR="008315BC" w:rsidRPr="008315BC" w:rsidRDefault="008315BC" w:rsidP="008315BC">
            <w:pPr>
              <w:jc w:val="center"/>
            </w:pPr>
            <w:r w:rsidRPr="008315BC">
              <w:t>СанПиН 2.1.4. 1074-01</w:t>
            </w:r>
          </w:p>
        </w:tc>
        <w:tc>
          <w:tcPr>
            <w:tcW w:w="2268" w:type="dxa"/>
            <w:tcBorders>
              <w:bottom w:val="single" w:sz="4" w:space="0" w:color="auto"/>
            </w:tcBorders>
            <w:vAlign w:val="center"/>
          </w:tcPr>
          <w:p w:rsidR="008315BC" w:rsidRPr="008315BC" w:rsidRDefault="008315BC" w:rsidP="008315BC">
            <w:pPr>
              <w:jc w:val="center"/>
            </w:pPr>
            <w:r w:rsidRPr="008315BC">
              <w:t>Мембранный метод</w:t>
            </w:r>
          </w:p>
        </w:tc>
        <w:tc>
          <w:tcPr>
            <w:tcW w:w="1276" w:type="dxa"/>
            <w:tcBorders>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t>2</w:t>
            </w:r>
          </w:p>
        </w:tc>
        <w:tc>
          <w:tcPr>
            <w:tcW w:w="2976" w:type="dxa"/>
            <w:tcBorders>
              <w:top w:val="single" w:sz="4" w:space="0" w:color="auto"/>
              <w:bottom w:val="single" w:sz="4" w:space="0" w:color="auto"/>
            </w:tcBorders>
            <w:vAlign w:val="center"/>
          </w:tcPr>
          <w:p w:rsidR="008315BC" w:rsidRPr="008315BC" w:rsidRDefault="008315BC" w:rsidP="008315BC">
            <w:pPr>
              <w:ind w:firstLine="73"/>
              <w:jc w:val="center"/>
            </w:pPr>
            <w:r w:rsidRPr="008315BC">
              <w:t xml:space="preserve">Общие </w:t>
            </w:r>
            <w:proofErr w:type="spellStart"/>
            <w:r w:rsidRPr="008315BC">
              <w:t>колиформные</w:t>
            </w:r>
            <w:proofErr w:type="spellEnd"/>
            <w:r w:rsidRPr="008315BC">
              <w:t xml:space="preserve"> бактерии (ОКБ)</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Мембранный метод</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bottom w:val="single" w:sz="4" w:space="0" w:color="auto"/>
            </w:tcBorders>
            <w:vAlign w:val="center"/>
          </w:tcPr>
          <w:p w:rsidR="008315BC" w:rsidRPr="008315BC" w:rsidRDefault="008315BC" w:rsidP="008315BC">
            <w:pPr>
              <w:jc w:val="center"/>
            </w:pPr>
            <w:r w:rsidRPr="008315BC">
              <w:lastRenderedPageBreak/>
              <w:t>3</w:t>
            </w:r>
          </w:p>
        </w:tc>
        <w:tc>
          <w:tcPr>
            <w:tcW w:w="2976" w:type="dxa"/>
            <w:tcBorders>
              <w:top w:val="single" w:sz="4" w:space="0" w:color="auto"/>
              <w:bottom w:val="single" w:sz="4" w:space="0" w:color="auto"/>
            </w:tcBorders>
            <w:vAlign w:val="center"/>
          </w:tcPr>
          <w:p w:rsidR="008315BC" w:rsidRPr="008315BC" w:rsidRDefault="008315BC" w:rsidP="008315BC">
            <w:pPr>
              <w:ind w:firstLine="73"/>
              <w:jc w:val="center"/>
            </w:pPr>
            <w:proofErr w:type="spellStart"/>
            <w:r w:rsidRPr="008315BC">
              <w:t>Термотолерантные</w:t>
            </w:r>
            <w:proofErr w:type="spellEnd"/>
            <w:r w:rsidRPr="008315BC">
              <w:t xml:space="preserve"> </w:t>
            </w:r>
            <w:proofErr w:type="spellStart"/>
            <w:r w:rsidRPr="008315BC">
              <w:t>колиформные</w:t>
            </w:r>
            <w:proofErr w:type="spellEnd"/>
            <w:r w:rsidRPr="008315BC">
              <w:t xml:space="preserve"> бактерии (ТКБ)</w:t>
            </w:r>
          </w:p>
        </w:tc>
        <w:tc>
          <w:tcPr>
            <w:tcW w:w="2977" w:type="dxa"/>
            <w:tcBorders>
              <w:top w:val="single" w:sz="4" w:space="0" w:color="auto"/>
              <w:bottom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bottom w:val="single" w:sz="4" w:space="0" w:color="auto"/>
            </w:tcBorders>
            <w:vAlign w:val="center"/>
          </w:tcPr>
          <w:p w:rsidR="008315BC" w:rsidRPr="008315BC" w:rsidRDefault="008315BC" w:rsidP="008315BC">
            <w:pPr>
              <w:jc w:val="center"/>
            </w:pPr>
            <w:r w:rsidRPr="008315BC">
              <w:t>Мембранный метод</w:t>
            </w:r>
          </w:p>
        </w:tc>
        <w:tc>
          <w:tcPr>
            <w:tcW w:w="1276" w:type="dxa"/>
            <w:tcBorders>
              <w:top w:val="single" w:sz="4" w:space="0" w:color="auto"/>
              <w:bottom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383" w:type="dxa"/>
            <w:tcBorders>
              <w:top w:val="single" w:sz="4" w:space="0" w:color="auto"/>
            </w:tcBorders>
            <w:vAlign w:val="center"/>
          </w:tcPr>
          <w:p w:rsidR="008315BC" w:rsidRPr="008315BC" w:rsidRDefault="008315BC" w:rsidP="008315BC">
            <w:pPr>
              <w:jc w:val="center"/>
            </w:pPr>
            <w:r w:rsidRPr="008315BC">
              <w:t>4</w:t>
            </w:r>
          </w:p>
        </w:tc>
        <w:tc>
          <w:tcPr>
            <w:tcW w:w="2976" w:type="dxa"/>
            <w:tcBorders>
              <w:top w:val="single" w:sz="4" w:space="0" w:color="auto"/>
            </w:tcBorders>
            <w:vAlign w:val="center"/>
          </w:tcPr>
          <w:p w:rsidR="008315BC" w:rsidRPr="008315BC" w:rsidRDefault="008315BC" w:rsidP="008315BC">
            <w:pPr>
              <w:ind w:firstLine="73"/>
              <w:jc w:val="center"/>
            </w:pPr>
            <w:r w:rsidRPr="008315BC">
              <w:t xml:space="preserve">Споры </w:t>
            </w:r>
            <w:proofErr w:type="spellStart"/>
            <w:r w:rsidRPr="008315BC">
              <w:t>сульфитредуци-рующих</w:t>
            </w:r>
            <w:proofErr w:type="spellEnd"/>
            <w:r w:rsidRPr="008315BC">
              <w:t xml:space="preserve"> </w:t>
            </w:r>
            <w:proofErr w:type="spellStart"/>
            <w:r w:rsidRPr="008315BC">
              <w:t>клостридий</w:t>
            </w:r>
            <w:proofErr w:type="spellEnd"/>
          </w:p>
        </w:tc>
        <w:tc>
          <w:tcPr>
            <w:tcW w:w="2977" w:type="dxa"/>
            <w:tcBorders>
              <w:top w:val="single" w:sz="4" w:space="0" w:color="auto"/>
            </w:tcBorders>
            <w:vAlign w:val="center"/>
          </w:tcPr>
          <w:p w:rsidR="008315BC" w:rsidRPr="008315BC" w:rsidRDefault="008315BC" w:rsidP="008315BC">
            <w:pPr>
              <w:ind w:firstLine="567"/>
              <w:jc w:val="center"/>
            </w:pPr>
            <w:r w:rsidRPr="008315BC">
              <w:t>То же</w:t>
            </w:r>
          </w:p>
        </w:tc>
        <w:tc>
          <w:tcPr>
            <w:tcW w:w="2268" w:type="dxa"/>
            <w:tcBorders>
              <w:top w:val="single" w:sz="4" w:space="0" w:color="auto"/>
            </w:tcBorders>
            <w:vAlign w:val="center"/>
          </w:tcPr>
          <w:p w:rsidR="008315BC" w:rsidRPr="008315BC" w:rsidRDefault="008315BC" w:rsidP="008315BC">
            <w:pPr>
              <w:jc w:val="center"/>
            </w:pPr>
            <w:r w:rsidRPr="008315BC">
              <w:t>Традиционный метод</w:t>
            </w:r>
          </w:p>
        </w:tc>
        <w:tc>
          <w:tcPr>
            <w:tcW w:w="1276" w:type="dxa"/>
            <w:tcBorders>
              <w:top w:val="single" w:sz="4" w:space="0" w:color="auto"/>
            </w:tcBorders>
            <w:vAlign w:val="center"/>
          </w:tcPr>
          <w:p w:rsidR="008315BC" w:rsidRPr="008315BC" w:rsidRDefault="008315BC" w:rsidP="008315BC">
            <w:pPr>
              <w:ind w:firstLine="567"/>
              <w:jc w:val="center"/>
              <w:rPr>
                <w:sz w:val="28"/>
                <w:szCs w:val="22"/>
              </w:rPr>
            </w:pPr>
          </w:p>
        </w:tc>
      </w:tr>
      <w:tr w:rsidR="008315BC" w:rsidRPr="008315BC" w:rsidTr="008315BC">
        <w:trPr>
          <w:trHeight w:val="284"/>
        </w:trPr>
        <w:tc>
          <w:tcPr>
            <w:tcW w:w="9880" w:type="dxa"/>
            <w:gridSpan w:val="5"/>
            <w:vAlign w:val="center"/>
          </w:tcPr>
          <w:p w:rsidR="008315BC" w:rsidRPr="008315BC" w:rsidRDefault="008315BC" w:rsidP="008315BC">
            <w:pPr>
              <w:keepNext/>
              <w:ind w:firstLine="567"/>
              <w:jc w:val="center"/>
              <w:outlineLvl w:val="1"/>
            </w:pPr>
            <w:r w:rsidRPr="008315BC">
              <w:t>Показатели радиационной безопасности</w:t>
            </w:r>
          </w:p>
        </w:tc>
      </w:tr>
      <w:tr w:rsidR="008315BC" w:rsidRPr="008315BC" w:rsidTr="008315BC">
        <w:trPr>
          <w:trHeight w:val="284"/>
        </w:trPr>
        <w:tc>
          <w:tcPr>
            <w:tcW w:w="383" w:type="dxa"/>
            <w:vAlign w:val="center"/>
          </w:tcPr>
          <w:p w:rsidR="008315BC" w:rsidRPr="008315BC" w:rsidRDefault="008315BC" w:rsidP="008315BC">
            <w:pPr>
              <w:jc w:val="center"/>
            </w:pPr>
            <w:r w:rsidRPr="008315BC">
              <w:t>1</w:t>
            </w:r>
          </w:p>
        </w:tc>
        <w:tc>
          <w:tcPr>
            <w:tcW w:w="2976" w:type="dxa"/>
            <w:vAlign w:val="center"/>
          </w:tcPr>
          <w:p w:rsidR="008315BC" w:rsidRPr="008315BC" w:rsidRDefault="008315BC" w:rsidP="008315BC">
            <w:pPr>
              <w:ind w:firstLine="73"/>
              <w:jc w:val="center"/>
            </w:pPr>
            <w:proofErr w:type="gramStart"/>
            <w:r w:rsidRPr="008315BC">
              <w:t>Общая</w:t>
            </w:r>
            <w:proofErr w:type="gramEnd"/>
            <w:r w:rsidRPr="008315BC">
              <w:t xml:space="preserve"> </w:t>
            </w:r>
            <w:r w:rsidRPr="008315BC">
              <w:sym w:font="Symbol" w:char="F061"/>
            </w:r>
            <w:r w:rsidRPr="008315BC">
              <w:t xml:space="preserve">- и </w:t>
            </w:r>
            <w:r w:rsidRPr="008315BC">
              <w:sym w:font="Symbol" w:char="F062"/>
            </w:r>
            <w:r w:rsidRPr="008315BC">
              <w:t xml:space="preserve">- </w:t>
            </w:r>
            <w:proofErr w:type="spellStart"/>
            <w:r w:rsidRPr="008315BC">
              <w:t>радиактивность</w:t>
            </w:r>
            <w:proofErr w:type="spellEnd"/>
            <w:r w:rsidRPr="008315BC">
              <w:t xml:space="preserve"> водных проб; Бк/л</w:t>
            </w:r>
          </w:p>
        </w:tc>
        <w:tc>
          <w:tcPr>
            <w:tcW w:w="2977" w:type="dxa"/>
            <w:vAlign w:val="center"/>
          </w:tcPr>
          <w:p w:rsidR="008315BC" w:rsidRPr="008315BC" w:rsidRDefault="008315BC" w:rsidP="008315BC">
            <w:pPr>
              <w:jc w:val="center"/>
            </w:pPr>
            <w:r w:rsidRPr="008315BC">
              <w:t>СанПиНа 2.1.4. 1074-01</w:t>
            </w:r>
          </w:p>
        </w:tc>
        <w:tc>
          <w:tcPr>
            <w:tcW w:w="2268" w:type="dxa"/>
            <w:vAlign w:val="center"/>
          </w:tcPr>
          <w:p w:rsidR="008315BC" w:rsidRPr="008315BC" w:rsidRDefault="008315BC" w:rsidP="008315BC">
            <w:pPr>
              <w:jc w:val="center"/>
              <w:rPr>
                <w:vertAlign w:val="superscript"/>
              </w:rPr>
            </w:pPr>
            <w:r w:rsidRPr="008315BC">
              <w:t xml:space="preserve">Измерение с помощью </w:t>
            </w:r>
            <w:r w:rsidRPr="008315BC">
              <w:sym w:font="Symbol" w:char="F061"/>
            </w:r>
            <w:r w:rsidRPr="008315BC">
              <w:t xml:space="preserve">- и </w:t>
            </w:r>
            <w:r w:rsidRPr="008315BC">
              <w:sym w:font="Symbol" w:char="F062"/>
            </w:r>
            <w:r w:rsidRPr="008315BC">
              <w:t xml:space="preserve">- </w:t>
            </w:r>
            <w:proofErr w:type="spellStart"/>
            <w:r w:rsidRPr="008315BC">
              <w:t>радиомеров</w:t>
            </w:r>
            <w:proofErr w:type="spellEnd"/>
            <w:r w:rsidRPr="008315BC">
              <w:t xml:space="preserve"> УМФ-2000</w:t>
            </w:r>
            <w:r w:rsidRPr="008315BC">
              <w:rPr>
                <w:vertAlign w:val="superscript"/>
              </w:rPr>
              <w:sym w:font="Symbol" w:char="F02A"/>
            </w:r>
          </w:p>
        </w:tc>
        <w:tc>
          <w:tcPr>
            <w:tcW w:w="1276" w:type="dxa"/>
            <w:vAlign w:val="center"/>
          </w:tcPr>
          <w:p w:rsidR="008315BC" w:rsidRPr="008315BC" w:rsidRDefault="008315BC" w:rsidP="008315BC">
            <w:pPr>
              <w:ind w:firstLine="567"/>
              <w:jc w:val="center"/>
              <w:rPr>
                <w:sz w:val="28"/>
                <w:szCs w:val="22"/>
              </w:rPr>
            </w:pPr>
          </w:p>
        </w:tc>
      </w:tr>
    </w:tbl>
    <w:p w:rsidR="008315BC" w:rsidRPr="008315BC" w:rsidRDefault="008315BC" w:rsidP="008315BC">
      <w:pPr>
        <w:suppressAutoHyphens/>
        <w:spacing w:line="360" w:lineRule="auto"/>
        <w:ind w:firstLine="567"/>
        <w:jc w:val="both"/>
        <w:rPr>
          <w:bCs/>
          <w:kern w:val="1"/>
          <w:sz w:val="28"/>
          <w:lang w:eastAsia="ar-SA"/>
        </w:rPr>
      </w:pP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7.2 Показатели надежности и бесперебойности водоснабжения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В</w:t>
      </w:r>
      <w:r w:rsidRPr="008315BC">
        <w:rPr>
          <w:rFonts w:eastAsia="Calibri"/>
          <w:sz w:val="28"/>
          <w:szCs w:val="28"/>
          <w:lang w:val="x-none" w:eastAsia="en-US"/>
        </w:rPr>
        <w:t xml:space="preserve"> системе водоснабжения </w:t>
      </w:r>
      <w:r w:rsidRPr="008315BC">
        <w:rPr>
          <w:rFonts w:eastAsia="Calibri"/>
          <w:sz w:val="28"/>
          <w:szCs w:val="28"/>
          <w:lang w:eastAsia="en-US"/>
        </w:rPr>
        <w:t xml:space="preserve">Тополевского сельского поселения, вследствие того, что </w:t>
      </w:r>
      <w:r w:rsidRPr="008315BC">
        <w:rPr>
          <w:rFonts w:eastAsia="Calibri"/>
          <w:sz w:val="28"/>
          <w:szCs w:val="28"/>
          <w:lang w:val="x-none" w:eastAsia="en-US"/>
        </w:rPr>
        <w:t xml:space="preserve"> </w:t>
      </w:r>
      <w:r w:rsidRPr="008315BC">
        <w:rPr>
          <w:rFonts w:eastAsia="Calibri"/>
          <w:sz w:val="28"/>
          <w:szCs w:val="28"/>
          <w:lang w:eastAsia="en-US"/>
        </w:rPr>
        <w:t xml:space="preserve">некоторые участки системы водоснабжения имеют значительный износ, </w:t>
      </w:r>
      <w:r w:rsidRPr="008315BC">
        <w:rPr>
          <w:rFonts w:eastAsia="Calibri"/>
          <w:sz w:val="28"/>
          <w:szCs w:val="28"/>
          <w:lang w:val="x-none" w:eastAsia="en-US"/>
        </w:rPr>
        <w:t>в течение года  возника</w:t>
      </w:r>
      <w:r w:rsidRPr="008315BC">
        <w:rPr>
          <w:rFonts w:eastAsia="Calibri"/>
          <w:sz w:val="28"/>
          <w:szCs w:val="28"/>
          <w:lang w:eastAsia="en-US"/>
        </w:rPr>
        <w:t>ю</w:t>
      </w:r>
      <w:r w:rsidRPr="008315BC">
        <w:rPr>
          <w:rFonts w:eastAsia="Calibri"/>
          <w:sz w:val="28"/>
          <w:szCs w:val="28"/>
          <w:lang w:val="x-none" w:eastAsia="en-US"/>
        </w:rPr>
        <w:t>т авари</w:t>
      </w:r>
      <w:r w:rsidRPr="008315BC">
        <w:rPr>
          <w:rFonts w:eastAsia="Calibri"/>
          <w:sz w:val="28"/>
          <w:szCs w:val="28"/>
          <w:lang w:eastAsia="en-US"/>
        </w:rPr>
        <w:t>и</w:t>
      </w:r>
      <w:r w:rsidRPr="008315BC">
        <w:rPr>
          <w:rFonts w:eastAsia="Calibri"/>
          <w:sz w:val="28"/>
          <w:szCs w:val="28"/>
          <w:lang w:val="x-none" w:eastAsia="en-US"/>
        </w:rPr>
        <w:t>.</w:t>
      </w:r>
      <w:r w:rsidRPr="008315BC">
        <w:rPr>
          <w:rFonts w:eastAsia="Calibri"/>
          <w:sz w:val="28"/>
          <w:szCs w:val="28"/>
          <w:lang w:eastAsia="en-US"/>
        </w:rPr>
        <w:t xml:space="preserve"> </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Мероприятия по обеспечению надежности и бесперебойности водоснабжения </w:t>
      </w:r>
      <w:r w:rsidRPr="008315BC">
        <w:rPr>
          <w:rFonts w:eastAsia="Calibri"/>
          <w:sz w:val="28"/>
          <w:szCs w:val="28"/>
          <w:lang w:eastAsia="en-US"/>
        </w:rPr>
        <w:t xml:space="preserve">заключаются в реконструкции существующих сетей и сооружений водоснабжения, </w:t>
      </w:r>
      <w:r w:rsidRPr="008315BC">
        <w:rPr>
          <w:rFonts w:eastAsia="Calibri"/>
          <w:sz w:val="28"/>
          <w:szCs w:val="28"/>
          <w:lang w:val="x-none" w:eastAsia="en-US"/>
        </w:rPr>
        <w:t>замен</w:t>
      </w:r>
      <w:r w:rsidRPr="008315BC">
        <w:rPr>
          <w:rFonts w:eastAsia="Calibri"/>
          <w:sz w:val="28"/>
          <w:szCs w:val="28"/>
          <w:lang w:eastAsia="en-US"/>
        </w:rPr>
        <w:t>е</w:t>
      </w:r>
      <w:r w:rsidRPr="008315BC">
        <w:rPr>
          <w:rFonts w:eastAsia="Calibri"/>
          <w:sz w:val="28"/>
          <w:szCs w:val="28"/>
          <w:lang w:val="x-none" w:eastAsia="en-US"/>
        </w:rPr>
        <w:t xml:space="preserve"> силово</w:t>
      </w:r>
      <w:r w:rsidRPr="008315BC">
        <w:rPr>
          <w:rFonts w:eastAsia="Calibri"/>
          <w:sz w:val="28"/>
          <w:szCs w:val="28"/>
          <w:lang w:eastAsia="en-US"/>
        </w:rPr>
        <w:t>го</w:t>
      </w:r>
      <w:r w:rsidRPr="008315BC">
        <w:rPr>
          <w:rFonts w:eastAsia="Calibri"/>
          <w:sz w:val="28"/>
          <w:szCs w:val="28"/>
          <w:lang w:val="x-none" w:eastAsia="en-US"/>
        </w:rPr>
        <w:t xml:space="preserve"> оборудовани</w:t>
      </w:r>
      <w:r w:rsidRPr="008315BC">
        <w:rPr>
          <w:rFonts w:eastAsia="Calibri"/>
          <w:sz w:val="28"/>
          <w:szCs w:val="28"/>
          <w:lang w:eastAsia="en-US"/>
        </w:rPr>
        <w:t>я</w:t>
      </w:r>
      <w:r w:rsidRPr="008315BC">
        <w:rPr>
          <w:rFonts w:eastAsia="Calibri"/>
          <w:sz w:val="28"/>
          <w:szCs w:val="28"/>
          <w:lang w:val="x-none" w:eastAsia="en-US"/>
        </w:rPr>
        <w:t xml:space="preserve"> насосных установок скважин на современное, с лучшими показателями по надежности и более высоким КПД</w:t>
      </w:r>
      <w:r w:rsidRPr="008315BC">
        <w:rPr>
          <w:rFonts w:eastAsia="Calibri"/>
          <w:sz w:val="28"/>
          <w:szCs w:val="28"/>
          <w:lang w:eastAsia="en-US"/>
        </w:rPr>
        <w:t xml:space="preserve">, </w:t>
      </w:r>
      <w:r w:rsidRPr="008315BC">
        <w:rPr>
          <w:rFonts w:eastAsia="Calibri"/>
          <w:sz w:val="28"/>
          <w:szCs w:val="28"/>
          <w:lang w:val="x-none" w:eastAsia="en-US"/>
        </w:rPr>
        <w:t>наличи</w:t>
      </w:r>
      <w:r w:rsidRPr="008315BC">
        <w:rPr>
          <w:rFonts w:eastAsia="Calibri"/>
          <w:sz w:val="28"/>
          <w:szCs w:val="28"/>
          <w:lang w:eastAsia="en-US"/>
        </w:rPr>
        <w:t>и</w:t>
      </w:r>
      <w:r w:rsidRPr="008315BC">
        <w:rPr>
          <w:rFonts w:eastAsia="Calibri"/>
          <w:sz w:val="28"/>
          <w:szCs w:val="28"/>
          <w:lang w:val="x-none" w:eastAsia="en-US"/>
        </w:rPr>
        <w:t xml:space="preserve"> резервного насосного оборудования, надлежащей эксплуатации запорной арматуры. Для дополнительного повышения надежности гарантированного водоснабжения требуется устройство кольцевых участков водопровода.</w:t>
      </w:r>
    </w:p>
    <w:p w:rsidR="008315BC" w:rsidRPr="008315BC" w:rsidRDefault="008315BC" w:rsidP="008315BC">
      <w:pPr>
        <w:spacing w:line="360" w:lineRule="auto"/>
        <w:ind w:firstLine="567"/>
        <w:jc w:val="both"/>
        <w:rPr>
          <w:sz w:val="28"/>
          <w:szCs w:val="28"/>
        </w:rPr>
      </w:pPr>
      <w:r w:rsidRPr="008315BC">
        <w:rPr>
          <w:sz w:val="28"/>
          <w:szCs w:val="28"/>
        </w:rPr>
        <w:t>В системе централизованного водоснабжения возможно возникновение следующих аварийных ситуаций:</w:t>
      </w:r>
    </w:p>
    <w:p w:rsidR="008315BC" w:rsidRPr="008315BC" w:rsidRDefault="008315BC" w:rsidP="008315BC">
      <w:pPr>
        <w:numPr>
          <w:ilvl w:val="0"/>
          <w:numId w:val="4"/>
        </w:numPr>
        <w:tabs>
          <w:tab w:val="num" w:pos="993"/>
        </w:tabs>
        <w:spacing w:line="360" w:lineRule="auto"/>
        <w:ind w:firstLine="567"/>
        <w:jc w:val="both"/>
        <w:rPr>
          <w:sz w:val="28"/>
          <w:szCs w:val="28"/>
        </w:rPr>
      </w:pPr>
      <w:r w:rsidRPr="008315BC">
        <w:rPr>
          <w:sz w:val="28"/>
          <w:szCs w:val="28"/>
        </w:rPr>
        <w:t>Выход из строя глубинного насоса</w:t>
      </w:r>
    </w:p>
    <w:p w:rsidR="008315BC" w:rsidRPr="008315BC" w:rsidRDefault="008315BC" w:rsidP="008315BC">
      <w:pPr>
        <w:numPr>
          <w:ilvl w:val="0"/>
          <w:numId w:val="4"/>
        </w:numPr>
        <w:tabs>
          <w:tab w:val="num" w:pos="993"/>
        </w:tabs>
        <w:spacing w:line="360" w:lineRule="auto"/>
        <w:ind w:firstLine="567"/>
        <w:jc w:val="both"/>
        <w:rPr>
          <w:sz w:val="28"/>
          <w:szCs w:val="28"/>
        </w:rPr>
      </w:pPr>
      <w:r w:rsidRPr="008315BC">
        <w:rPr>
          <w:sz w:val="28"/>
          <w:szCs w:val="28"/>
        </w:rPr>
        <w:t xml:space="preserve">Авария (порыв, утечка, </w:t>
      </w:r>
      <w:proofErr w:type="spellStart"/>
      <w:r w:rsidRPr="008315BC">
        <w:rPr>
          <w:sz w:val="28"/>
          <w:szCs w:val="28"/>
        </w:rPr>
        <w:t>перемерзание</w:t>
      </w:r>
      <w:proofErr w:type="spellEnd"/>
      <w:r w:rsidRPr="008315BC">
        <w:rPr>
          <w:sz w:val="28"/>
          <w:szCs w:val="28"/>
        </w:rPr>
        <w:t>) на водопроводной сети</w:t>
      </w:r>
    </w:p>
    <w:p w:rsidR="008315BC" w:rsidRPr="008315BC" w:rsidRDefault="008315BC" w:rsidP="008315BC">
      <w:pPr>
        <w:numPr>
          <w:ilvl w:val="0"/>
          <w:numId w:val="4"/>
        </w:numPr>
        <w:tabs>
          <w:tab w:val="num" w:pos="993"/>
        </w:tabs>
        <w:spacing w:line="360" w:lineRule="auto"/>
        <w:ind w:firstLine="567"/>
        <w:jc w:val="both"/>
        <w:rPr>
          <w:sz w:val="28"/>
          <w:szCs w:val="28"/>
        </w:rPr>
      </w:pPr>
      <w:r w:rsidRPr="008315BC">
        <w:rPr>
          <w:sz w:val="28"/>
          <w:szCs w:val="28"/>
        </w:rPr>
        <w:t>Аварийная ситуация на электросетях</w:t>
      </w:r>
    </w:p>
    <w:p w:rsidR="008315BC" w:rsidRPr="008315BC" w:rsidRDefault="008315BC" w:rsidP="008315BC">
      <w:pPr>
        <w:numPr>
          <w:ilvl w:val="0"/>
          <w:numId w:val="4"/>
        </w:numPr>
        <w:tabs>
          <w:tab w:val="num" w:pos="993"/>
        </w:tabs>
        <w:spacing w:line="360" w:lineRule="auto"/>
        <w:ind w:firstLine="567"/>
        <w:jc w:val="both"/>
        <w:rPr>
          <w:sz w:val="28"/>
          <w:szCs w:val="28"/>
        </w:rPr>
      </w:pPr>
      <w:r w:rsidRPr="008315BC">
        <w:rPr>
          <w:sz w:val="28"/>
          <w:szCs w:val="28"/>
        </w:rPr>
        <w:t>Резкое ухудшение качества питьевой воды</w:t>
      </w:r>
    </w:p>
    <w:p w:rsidR="008315BC" w:rsidRPr="008315BC" w:rsidRDefault="008315BC" w:rsidP="008315BC">
      <w:pPr>
        <w:spacing w:line="360" w:lineRule="auto"/>
        <w:ind w:firstLine="567"/>
        <w:jc w:val="both"/>
        <w:rPr>
          <w:sz w:val="28"/>
          <w:szCs w:val="28"/>
        </w:rPr>
      </w:pPr>
      <w:r w:rsidRPr="008315BC">
        <w:rPr>
          <w:sz w:val="28"/>
          <w:szCs w:val="28"/>
        </w:rPr>
        <w:t xml:space="preserve">При возникновении аварийных ситуаций осуществляется информирование населения, органов местного самоуправления, территориального отдела </w:t>
      </w:r>
      <w:proofErr w:type="spellStart"/>
      <w:r w:rsidRPr="008315BC">
        <w:rPr>
          <w:sz w:val="28"/>
          <w:szCs w:val="28"/>
        </w:rPr>
        <w:t>Роспотребнадзора</w:t>
      </w:r>
      <w:proofErr w:type="spellEnd"/>
      <w:r w:rsidRPr="008315BC">
        <w:rPr>
          <w:sz w:val="28"/>
          <w:szCs w:val="28"/>
        </w:rPr>
        <w:t>.</w:t>
      </w:r>
    </w:p>
    <w:p w:rsidR="008315BC" w:rsidRPr="008315BC" w:rsidRDefault="008315BC" w:rsidP="008315BC">
      <w:pPr>
        <w:spacing w:line="360" w:lineRule="auto"/>
        <w:ind w:firstLine="567"/>
        <w:jc w:val="both"/>
        <w:rPr>
          <w:sz w:val="28"/>
          <w:szCs w:val="28"/>
        </w:rPr>
      </w:pPr>
      <w:r w:rsidRPr="008315BC">
        <w:rPr>
          <w:sz w:val="28"/>
          <w:szCs w:val="28"/>
        </w:rPr>
        <w:lastRenderedPageBreak/>
        <w:t>План мероприятий по ликвидации аварийных ситуаций приведен в таблице 7.1.</w:t>
      </w:r>
    </w:p>
    <w:p w:rsidR="008315BC" w:rsidRPr="008315BC" w:rsidRDefault="008315BC" w:rsidP="008315BC">
      <w:pPr>
        <w:spacing w:line="360" w:lineRule="auto"/>
        <w:ind w:firstLine="567"/>
        <w:jc w:val="both"/>
        <w:rPr>
          <w:sz w:val="28"/>
          <w:szCs w:val="28"/>
        </w:rPr>
      </w:pPr>
      <w:r w:rsidRPr="008315BC">
        <w:rPr>
          <w:sz w:val="28"/>
          <w:szCs w:val="28"/>
        </w:rPr>
        <w:t>Таблица 7.1 − План мероприятий по ликвидации аварийных ситуаций</w:t>
      </w:r>
    </w:p>
    <w:tbl>
      <w:tblPr>
        <w:tblW w:w="9852" w:type="dxa"/>
        <w:tblLayout w:type="fixed"/>
        <w:tblCellMar>
          <w:left w:w="28" w:type="dxa"/>
          <w:right w:w="28" w:type="dxa"/>
        </w:tblCellMar>
        <w:tblLook w:val="0000" w:firstRow="0" w:lastRow="0" w:firstColumn="0" w:lastColumn="0" w:noHBand="0" w:noVBand="0"/>
      </w:tblPr>
      <w:tblGrid>
        <w:gridCol w:w="780"/>
        <w:gridCol w:w="5528"/>
        <w:gridCol w:w="1701"/>
        <w:gridCol w:w="1843"/>
      </w:tblGrid>
      <w:tr w:rsidR="008315BC" w:rsidRPr="008315BC" w:rsidTr="008315BC">
        <w:trPr>
          <w:trHeight w:val="757"/>
          <w:tblHeader/>
        </w:trPr>
        <w:tc>
          <w:tcPr>
            <w:tcW w:w="780" w:type="dxa"/>
            <w:tcBorders>
              <w:top w:val="single" w:sz="12"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b/>
                <w:sz w:val="22"/>
                <w:szCs w:val="22"/>
              </w:rPr>
            </w:pPr>
            <w:r w:rsidRPr="008315BC">
              <w:rPr>
                <w:b/>
                <w:sz w:val="22"/>
                <w:szCs w:val="22"/>
              </w:rPr>
              <w:t>№</w:t>
            </w:r>
          </w:p>
          <w:p w:rsidR="008315BC" w:rsidRPr="008315BC" w:rsidRDefault="008315BC" w:rsidP="008315BC">
            <w:pPr>
              <w:jc w:val="center"/>
              <w:rPr>
                <w:b/>
                <w:sz w:val="22"/>
                <w:szCs w:val="22"/>
              </w:rPr>
            </w:pPr>
            <w:proofErr w:type="gramStart"/>
            <w:r w:rsidRPr="008315BC">
              <w:rPr>
                <w:b/>
                <w:sz w:val="22"/>
                <w:szCs w:val="22"/>
              </w:rPr>
              <w:t>п</w:t>
            </w:r>
            <w:proofErr w:type="gramEnd"/>
            <w:r w:rsidRPr="008315BC">
              <w:rPr>
                <w:b/>
                <w:sz w:val="22"/>
                <w:szCs w:val="22"/>
              </w:rPr>
              <w:t>/п</w:t>
            </w:r>
          </w:p>
        </w:tc>
        <w:tc>
          <w:tcPr>
            <w:tcW w:w="5528" w:type="dxa"/>
            <w:tcBorders>
              <w:top w:val="single" w:sz="12"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b/>
                <w:sz w:val="22"/>
                <w:szCs w:val="22"/>
              </w:rPr>
            </w:pPr>
            <w:r w:rsidRPr="008315BC">
              <w:rPr>
                <w:b/>
                <w:sz w:val="22"/>
                <w:szCs w:val="22"/>
              </w:rPr>
              <w:t>Наименование мероприятий</w:t>
            </w:r>
          </w:p>
        </w:tc>
        <w:tc>
          <w:tcPr>
            <w:tcW w:w="1701" w:type="dxa"/>
            <w:tcBorders>
              <w:top w:val="single" w:sz="12"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b/>
                <w:sz w:val="22"/>
                <w:szCs w:val="22"/>
              </w:rPr>
            </w:pPr>
            <w:proofErr w:type="gramStart"/>
            <w:r w:rsidRPr="008315BC">
              <w:rPr>
                <w:b/>
                <w:sz w:val="22"/>
                <w:szCs w:val="22"/>
              </w:rPr>
              <w:t>Ответственный</w:t>
            </w:r>
            <w:proofErr w:type="gramEnd"/>
            <w:r w:rsidRPr="008315BC">
              <w:rPr>
                <w:b/>
                <w:sz w:val="22"/>
                <w:szCs w:val="22"/>
              </w:rPr>
              <w:t xml:space="preserve"> за исполнение</w:t>
            </w:r>
          </w:p>
        </w:tc>
        <w:tc>
          <w:tcPr>
            <w:tcW w:w="1843" w:type="dxa"/>
            <w:tcBorders>
              <w:top w:val="single" w:sz="12"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b/>
                <w:sz w:val="22"/>
                <w:szCs w:val="22"/>
              </w:rPr>
            </w:pPr>
            <w:r w:rsidRPr="008315BC">
              <w:rPr>
                <w:b/>
                <w:sz w:val="22"/>
                <w:szCs w:val="22"/>
              </w:rPr>
              <w:t>Срок</w:t>
            </w:r>
          </w:p>
          <w:p w:rsidR="008315BC" w:rsidRPr="008315BC" w:rsidRDefault="008315BC" w:rsidP="008315BC">
            <w:pPr>
              <w:jc w:val="center"/>
              <w:rPr>
                <w:b/>
                <w:sz w:val="22"/>
                <w:szCs w:val="22"/>
              </w:rPr>
            </w:pPr>
            <w:r w:rsidRPr="008315BC">
              <w:rPr>
                <w:b/>
                <w:sz w:val="22"/>
                <w:szCs w:val="22"/>
              </w:rPr>
              <w:t>исполнения</w:t>
            </w:r>
          </w:p>
        </w:tc>
      </w:tr>
      <w:tr w:rsidR="008315BC" w:rsidRPr="008315BC" w:rsidTr="008315BC">
        <w:trPr>
          <w:trHeight w:val="240"/>
          <w:tblHeader/>
        </w:trPr>
        <w:tc>
          <w:tcPr>
            <w:tcW w:w="780" w:type="dxa"/>
            <w:tcBorders>
              <w:top w:val="single" w:sz="12"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b/>
                <w:sz w:val="22"/>
                <w:szCs w:val="22"/>
              </w:rPr>
            </w:pPr>
            <w:r w:rsidRPr="008315BC">
              <w:rPr>
                <w:b/>
                <w:sz w:val="22"/>
                <w:szCs w:val="22"/>
              </w:rPr>
              <w:t>1</w:t>
            </w:r>
          </w:p>
        </w:tc>
        <w:tc>
          <w:tcPr>
            <w:tcW w:w="5528" w:type="dxa"/>
            <w:tcBorders>
              <w:top w:val="single" w:sz="12"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b/>
                <w:sz w:val="22"/>
                <w:szCs w:val="22"/>
              </w:rPr>
            </w:pPr>
            <w:r w:rsidRPr="008315BC">
              <w:rPr>
                <w:b/>
                <w:sz w:val="22"/>
                <w:szCs w:val="22"/>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b/>
                <w:sz w:val="22"/>
                <w:szCs w:val="22"/>
              </w:rPr>
            </w:pPr>
            <w:r w:rsidRPr="008315BC">
              <w:rPr>
                <w:b/>
                <w:sz w:val="22"/>
                <w:szCs w:val="22"/>
              </w:rPr>
              <w:t>3</w:t>
            </w:r>
          </w:p>
        </w:tc>
        <w:tc>
          <w:tcPr>
            <w:tcW w:w="1843" w:type="dxa"/>
            <w:tcBorders>
              <w:top w:val="single" w:sz="12"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b/>
                <w:sz w:val="22"/>
                <w:szCs w:val="22"/>
              </w:rPr>
            </w:pPr>
            <w:r w:rsidRPr="008315BC">
              <w:rPr>
                <w:b/>
                <w:sz w:val="22"/>
                <w:szCs w:val="22"/>
              </w:rPr>
              <w:t>4</w:t>
            </w:r>
          </w:p>
        </w:tc>
      </w:tr>
      <w:tr w:rsidR="008315BC" w:rsidRPr="008315BC" w:rsidTr="008315BC">
        <w:trPr>
          <w:trHeight w:val="400"/>
        </w:trPr>
        <w:tc>
          <w:tcPr>
            <w:tcW w:w="780" w:type="dxa"/>
            <w:tcBorders>
              <w:top w:val="single" w:sz="12"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1</w:t>
            </w:r>
          </w:p>
        </w:tc>
        <w:tc>
          <w:tcPr>
            <w:tcW w:w="5528" w:type="dxa"/>
            <w:tcBorders>
              <w:top w:val="single" w:sz="12" w:space="0" w:color="auto"/>
              <w:left w:val="single" w:sz="12" w:space="0" w:color="auto"/>
              <w:bottom w:val="single" w:sz="4" w:space="0" w:color="auto"/>
              <w:right w:val="single" w:sz="12" w:space="0" w:color="auto"/>
            </w:tcBorders>
            <w:vAlign w:val="center"/>
          </w:tcPr>
          <w:p w:rsidR="008315BC" w:rsidRPr="008315BC" w:rsidRDefault="008315BC" w:rsidP="008315BC">
            <w:pPr>
              <w:jc w:val="both"/>
              <w:rPr>
                <w:sz w:val="22"/>
                <w:szCs w:val="22"/>
              </w:rPr>
            </w:pPr>
            <w:r w:rsidRPr="008315BC">
              <w:rPr>
                <w:sz w:val="22"/>
                <w:szCs w:val="22"/>
              </w:rPr>
              <w:t xml:space="preserve">В случае возникновения ЧС необходимо прекратить подачу воды, оповестить территориальный отдел </w:t>
            </w:r>
            <w:proofErr w:type="spellStart"/>
            <w:r w:rsidRPr="008315BC">
              <w:rPr>
                <w:sz w:val="22"/>
                <w:szCs w:val="22"/>
              </w:rPr>
              <w:t>Роспотребнадзора</w:t>
            </w:r>
            <w:proofErr w:type="spellEnd"/>
            <w:r w:rsidRPr="008315BC">
              <w:rPr>
                <w:sz w:val="22"/>
                <w:szCs w:val="22"/>
              </w:rPr>
              <w:t xml:space="preserve">, администрацию городского поселения </w:t>
            </w:r>
          </w:p>
        </w:tc>
        <w:tc>
          <w:tcPr>
            <w:tcW w:w="1701" w:type="dxa"/>
            <w:tcBorders>
              <w:top w:val="single" w:sz="12"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Мастер водоснабжения</w:t>
            </w:r>
          </w:p>
        </w:tc>
        <w:tc>
          <w:tcPr>
            <w:tcW w:w="1843" w:type="dxa"/>
            <w:tcBorders>
              <w:top w:val="single" w:sz="12"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Немедленно, далее ежедневно</w:t>
            </w:r>
          </w:p>
        </w:tc>
      </w:tr>
      <w:tr w:rsidR="008315BC" w:rsidRPr="008315BC" w:rsidTr="008315BC">
        <w:trPr>
          <w:trHeight w:val="400"/>
        </w:trPr>
        <w:tc>
          <w:tcPr>
            <w:tcW w:w="780"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2</w:t>
            </w:r>
          </w:p>
        </w:tc>
        <w:tc>
          <w:tcPr>
            <w:tcW w:w="5528"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rPr>
                <w:sz w:val="22"/>
                <w:szCs w:val="22"/>
              </w:rPr>
            </w:pPr>
            <w:r w:rsidRPr="008315BC">
              <w:rPr>
                <w:sz w:val="22"/>
                <w:szCs w:val="22"/>
              </w:rPr>
              <w:t>Сформировать бригаду специалистов для работы в местах аварийной ситуации, провести инструктаж работников привлеченных к ее ликвидации по действиям в ЧС</w:t>
            </w:r>
          </w:p>
        </w:tc>
        <w:tc>
          <w:tcPr>
            <w:tcW w:w="1701"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Мастер водоснабжения</w:t>
            </w:r>
          </w:p>
        </w:tc>
        <w:tc>
          <w:tcPr>
            <w:tcW w:w="1843"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Немедленно</w:t>
            </w:r>
          </w:p>
        </w:tc>
      </w:tr>
      <w:tr w:rsidR="008315BC" w:rsidRPr="008315BC" w:rsidTr="008315BC">
        <w:trPr>
          <w:trHeight w:val="400"/>
        </w:trPr>
        <w:tc>
          <w:tcPr>
            <w:tcW w:w="780"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3</w:t>
            </w:r>
          </w:p>
        </w:tc>
        <w:tc>
          <w:tcPr>
            <w:tcW w:w="5528"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rPr>
                <w:sz w:val="22"/>
                <w:szCs w:val="22"/>
              </w:rPr>
            </w:pPr>
            <w:r w:rsidRPr="008315BC">
              <w:rPr>
                <w:sz w:val="22"/>
                <w:szCs w:val="22"/>
              </w:rPr>
              <w:t>Обеспечить работу автотранспорта для выполнения необходимых работ</w:t>
            </w:r>
          </w:p>
        </w:tc>
        <w:tc>
          <w:tcPr>
            <w:tcW w:w="1701"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Мастер водоснабжения</w:t>
            </w:r>
          </w:p>
        </w:tc>
        <w:tc>
          <w:tcPr>
            <w:tcW w:w="1843"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Немедленно</w:t>
            </w:r>
          </w:p>
        </w:tc>
      </w:tr>
      <w:tr w:rsidR="008315BC" w:rsidRPr="008315BC" w:rsidTr="008315BC">
        <w:trPr>
          <w:trHeight w:val="400"/>
        </w:trPr>
        <w:tc>
          <w:tcPr>
            <w:tcW w:w="780"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4</w:t>
            </w:r>
          </w:p>
        </w:tc>
        <w:tc>
          <w:tcPr>
            <w:tcW w:w="5528"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rPr>
                <w:sz w:val="22"/>
                <w:szCs w:val="22"/>
              </w:rPr>
            </w:pPr>
            <w:r w:rsidRPr="008315BC">
              <w:rPr>
                <w:sz w:val="22"/>
                <w:szCs w:val="22"/>
              </w:rPr>
              <w:t>Организовать работу сварочных агрегатов в случае повреждения трубопроводов</w:t>
            </w:r>
          </w:p>
        </w:tc>
        <w:tc>
          <w:tcPr>
            <w:tcW w:w="1701"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Мастер водоснабжения</w:t>
            </w:r>
          </w:p>
        </w:tc>
        <w:tc>
          <w:tcPr>
            <w:tcW w:w="1843"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Немедленно</w:t>
            </w:r>
          </w:p>
        </w:tc>
      </w:tr>
      <w:tr w:rsidR="008315BC" w:rsidRPr="008315BC" w:rsidTr="008315BC">
        <w:trPr>
          <w:trHeight w:hRule="exact" w:val="798"/>
        </w:trPr>
        <w:tc>
          <w:tcPr>
            <w:tcW w:w="780"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5</w:t>
            </w:r>
          </w:p>
        </w:tc>
        <w:tc>
          <w:tcPr>
            <w:tcW w:w="5528"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rPr>
                <w:sz w:val="22"/>
                <w:szCs w:val="22"/>
              </w:rPr>
            </w:pPr>
            <w:r w:rsidRPr="008315BC">
              <w:rPr>
                <w:sz w:val="22"/>
                <w:szCs w:val="22"/>
              </w:rPr>
              <w:t xml:space="preserve">Организовать лабораторный </w:t>
            </w:r>
            <w:proofErr w:type="gramStart"/>
            <w:r w:rsidRPr="008315BC">
              <w:rPr>
                <w:sz w:val="22"/>
                <w:szCs w:val="22"/>
              </w:rPr>
              <w:t>контроль за</w:t>
            </w:r>
            <w:proofErr w:type="gramEnd"/>
            <w:r w:rsidRPr="008315BC">
              <w:rPr>
                <w:sz w:val="22"/>
                <w:szCs w:val="22"/>
              </w:rPr>
              <w:t xml:space="preserve"> качеством питьевой воды/бактериологические и санитарно-химические исследования</w:t>
            </w:r>
          </w:p>
        </w:tc>
        <w:tc>
          <w:tcPr>
            <w:tcW w:w="1701"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Мастер водоснабжения, инженер водоснабжения</w:t>
            </w:r>
          </w:p>
        </w:tc>
        <w:tc>
          <w:tcPr>
            <w:tcW w:w="1843" w:type="dxa"/>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Постоянно</w:t>
            </w:r>
          </w:p>
        </w:tc>
      </w:tr>
      <w:tr w:rsidR="008315BC" w:rsidRPr="008315BC" w:rsidTr="008315BC">
        <w:trPr>
          <w:trHeight w:val="400"/>
        </w:trPr>
        <w:tc>
          <w:tcPr>
            <w:tcW w:w="780" w:type="dxa"/>
            <w:tcBorders>
              <w:top w:val="single" w:sz="4"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6</w:t>
            </w:r>
          </w:p>
        </w:tc>
        <w:tc>
          <w:tcPr>
            <w:tcW w:w="5528" w:type="dxa"/>
            <w:tcBorders>
              <w:top w:val="single" w:sz="4" w:space="0" w:color="auto"/>
              <w:left w:val="single" w:sz="12" w:space="0" w:color="auto"/>
              <w:bottom w:val="single" w:sz="12" w:space="0" w:color="auto"/>
              <w:right w:val="single" w:sz="12" w:space="0" w:color="auto"/>
            </w:tcBorders>
            <w:vAlign w:val="center"/>
          </w:tcPr>
          <w:p w:rsidR="008315BC" w:rsidRPr="008315BC" w:rsidRDefault="008315BC" w:rsidP="008315BC">
            <w:pPr>
              <w:jc w:val="both"/>
              <w:rPr>
                <w:sz w:val="22"/>
                <w:szCs w:val="22"/>
              </w:rPr>
            </w:pPr>
            <w:r w:rsidRPr="008315BC">
              <w:rPr>
                <w:sz w:val="22"/>
                <w:szCs w:val="22"/>
              </w:rPr>
              <w:t>Иметь необходимый запас дезинфицирующих средств, для проведения дезинфекционных мероприятий</w:t>
            </w:r>
          </w:p>
        </w:tc>
        <w:tc>
          <w:tcPr>
            <w:tcW w:w="1701" w:type="dxa"/>
            <w:tcBorders>
              <w:top w:val="single" w:sz="4"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Мастер водоснабжения</w:t>
            </w:r>
          </w:p>
        </w:tc>
        <w:tc>
          <w:tcPr>
            <w:tcW w:w="1843" w:type="dxa"/>
            <w:tcBorders>
              <w:top w:val="single" w:sz="4" w:space="0" w:color="auto"/>
              <w:left w:val="single" w:sz="12" w:space="0" w:color="auto"/>
              <w:bottom w:val="single" w:sz="12" w:space="0" w:color="auto"/>
              <w:right w:val="single" w:sz="12" w:space="0" w:color="auto"/>
            </w:tcBorders>
            <w:vAlign w:val="center"/>
          </w:tcPr>
          <w:p w:rsidR="008315BC" w:rsidRPr="008315BC" w:rsidRDefault="008315BC" w:rsidP="008315BC">
            <w:pPr>
              <w:jc w:val="center"/>
              <w:rPr>
                <w:sz w:val="22"/>
                <w:szCs w:val="22"/>
              </w:rPr>
            </w:pPr>
            <w:r w:rsidRPr="008315BC">
              <w:rPr>
                <w:sz w:val="22"/>
                <w:szCs w:val="22"/>
              </w:rPr>
              <w:t>Иметь постоянно</w:t>
            </w:r>
          </w:p>
        </w:tc>
      </w:tr>
    </w:tbl>
    <w:p w:rsidR="008315BC" w:rsidRPr="008315BC" w:rsidRDefault="008315BC" w:rsidP="008315BC">
      <w:pPr>
        <w:spacing w:line="360" w:lineRule="auto"/>
        <w:ind w:firstLine="567"/>
        <w:jc w:val="both"/>
        <w:rPr>
          <w:rFonts w:eastAsia="Calibri"/>
          <w:sz w:val="28"/>
          <w:szCs w:val="28"/>
          <w:lang w:val="x-none" w:eastAsia="en-US"/>
        </w:rPr>
      </w:pP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7.3 Показатели качества обслуживания абонентов</w:t>
      </w:r>
    </w:p>
    <w:p w:rsidR="008315BC" w:rsidRPr="008315BC" w:rsidRDefault="008315BC" w:rsidP="008315BC">
      <w:pPr>
        <w:spacing w:line="360" w:lineRule="auto"/>
        <w:ind w:firstLine="567"/>
        <w:jc w:val="both"/>
        <w:rPr>
          <w:rFonts w:eastAsia="Calibri"/>
          <w:sz w:val="28"/>
          <w:szCs w:val="28"/>
          <w:lang w:val="x-none" w:eastAsia="en-US"/>
        </w:rPr>
      </w:pPr>
      <w:proofErr w:type="spellStart"/>
      <w:r w:rsidRPr="008315BC">
        <w:rPr>
          <w:sz w:val="28"/>
          <w:szCs w:val="28"/>
          <w:lang w:eastAsia="ar-SA"/>
        </w:rPr>
        <w:t>Ресурсоснабжающие</w:t>
      </w:r>
      <w:proofErr w:type="spellEnd"/>
      <w:r w:rsidRPr="008315BC">
        <w:rPr>
          <w:sz w:val="28"/>
          <w:szCs w:val="28"/>
          <w:lang w:eastAsia="ar-SA"/>
        </w:rPr>
        <w:t xml:space="preserve"> организации </w:t>
      </w:r>
      <w:r w:rsidRPr="008315BC">
        <w:rPr>
          <w:sz w:val="28"/>
          <w:szCs w:val="28"/>
          <w:lang w:val="x-none" w:eastAsia="ar-SA"/>
        </w:rPr>
        <w:t>своевременно отвечают на запросы своих абонентов по вопросам устранения аварий. Среднее время ожидания ответа оператора при обращении абонента (потребителя) по вопросам водоснабжения и водоотведения по телефону «горячей линии» составляет 10минут. Доля</w:t>
      </w:r>
      <w:r w:rsidRPr="008315BC">
        <w:rPr>
          <w:rFonts w:eastAsia="Calibri"/>
          <w:sz w:val="28"/>
          <w:szCs w:val="22"/>
          <w:lang w:val="x-none" w:eastAsia="en-US"/>
        </w:rPr>
        <w:t xml:space="preserve"> </w:t>
      </w:r>
      <w:r w:rsidRPr="008315BC">
        <w:rPr>
          <w:sz w:val="28"/>
          <w:szCs w:val="28"/>
          <w:lang w:val="x-none" w:eastAsia="ar-SA"/>
        </w:rPr>
        <w:t xml:space="preserve">заявок на подключение, исполненная по итогам года составляет </w:t>
      </w:r>
      <w:r w:rsidRPr="008315BC">
        <w:rPr>
          <w:sz w:val="28"/>
          <w:szCs w:val="28"/>
          <w:lang w:eastAsia="ar-SA"/>
        </w:rPr>
        <w:t>100</w:t>
      </w:r>
      <w:r w:rsidRPr="008315BC">
        <w:rPr>
          <w:sz w:val="28"/>
          <w:szCs w:val="28"/>
          <w:lang w:val="x-none" w:eastAsia="ar-SA"/>
        </w:rPr>
        <w:t>%. Качество обслуживания абонентов можно охарактеризовать как высокое.</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7.4 Показатели эффективности использования ресурсов, в том числе сокращения потерь воды при ее транспортировке</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Уровень потерь к объему отпущенной воды в сеть составляет </w:t>
      </w:r>
      <w:r w:rsidRPr="008315BC">
        <w:rPr>
          <w:rFonts w:eastAsia="Calibri"/>
          <w:sz w:val="28"/>
          <w:szCs w:val="28"/>
          <w:lang w:eastAsia="en-US"/>
        </w:rPr>
        <w:t>9,1</w:t>
      </w:r>
      <w:r w:rsidRPr="008315BC">
        <w:rPr>
          <w:rFonts w:eastAsia="Calibri"/>
          <w:sz w:val="28"/>
          <w:szCs w:val="28"/>
          <w:lang w:val="x-none" w:eastAsia="en-US"/>
        </w:rPr>
        <w:t>%.</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После реализации мероприятий предложенных схемой водоснабжения и водоотведения ожидается снижение потерь воды при транспортировке до их отсутствия. </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lastRenderedPageBreak/>
        <w:t>7.5 Соотношение цены реализации мероприятий инвестиционной программы и их эффективности – улучшение качества воды</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bCs/>
          <w:sz w:val="28"/>
          <w:szCs w:val="28"/>
          <w:lang w:eastAsia="en-US"/>
        </w:rPr>
        <w:t xml:space="preserve">Для повышения качества подаваемой воды, улучшения гидравлического режима работы сооружений водопроводно коммунального хозяйства, схемой предусмотрен комплекс работ по строительству новых сооружений с </w:t>
      </w:r>
      <w:r w:rsidRPr="008315BC">
        <w:rPr>
          <w:rFonts w:eastAsia="Calibri"/>
          <w:sz w:val="28"/>
          <w:szCs w:val="28"/>
          <w:lang w:eastAsia="en-US"/>
        </w:rPr>
        <w:t xml:space="preserve">объемом финансирования 40 869,85 тыс. руб.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Затраты на реконструкцию системы водоснабжения Тополевского сельского поселения приведут к снижению потребления электроэнергии, повышения качества подаваемой питьевой воды, улучшению гидравлического режима и снижения количества аварий на сетях.</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Иные показатели по улучшению качества предоставляемых услуг ЖКХ не предоставлены, отсутствует возможность </w:t>
      </w:r>
      <w:proofErr w:type="gramStart"/>
      <w:r w:rsidRPr="008315BC">
        <w:rPr>
          <w:rFonts w:eastAsia="Calibri"/>
          <w:sz w:val="28"/>
          <w:szCs w:val="28"/>
          <w:lang w:eastAsia="en-US"/>
        </w:rPr>
        <w:t>определения эффективности выполнения мероприятий программы комплексного развития</w:t>
      </w:r>
      <w:proofErr w:type="gramEnd"/>
      <w:r w:rsidRPr="008315BC">
        <w:rPr>
          <w:rFonts w:eastAsia="Calibri"/>
          <w:sz w:val="28"/>
          <w:szCs w:val="28"/>
          <w:lang w:eastAsia="en-US"/>
        </w:rPr>
        <w:t>.</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7.6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315BC" w:rsidRPr="008315BC" w:rsidRDefault="008315BC" w:rsidP="008315BC">
      <w:pPr>
        <w:spacing w:line="360" w:lineRule="auto"/>
        <w:ind w:firstLine="567"/>
        <w:jc w:val="both"/>
        <w:rPr>
          <w:rFonts w:eastAsia="Calibri"/>
          <w:caps/>
          <w:sz w:val="28"/>
          <w:szCs w:val="28"/>
          <w:lang w:eastAsia="en-US"/>
        </w:rPr>
      </w:pPr>
      <w:r w:rsidRPr="008315BC">
        <w:rPr>
          <w:rFonts w:eastAsia="Calibri"/>
          <w:bCs/>
          <w:sz w:val="28"/>
          <w:szCs w:val="28"/>
          <w:lang w:eastAsia="en-US"/>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br w:type="page"/>
      </w:r>
      <w:r w:rsidRPr="008315BC">
        <w:rPr>
          <w:b/>
          <w:bCs/>
          <w:sz w:val="28"/>
          <w:szCs w:val="28"/>
          <w:lang w:val="x-none" w:eastAsia="x-none"/>
        </w:rPr>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При проведении инвентаризации и обнаружении бесхозных водопроводных сетей на территории поселения необходимо поступить следующим образом:</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proofErr w:type="gramStart"/>
      <w:r w:rsidRPr="008315BC">
        <w:rPr>
          <w:rFonts w:eastAsia="Calibri"/>
          <w:sz w:val="28"/>
          <w:szCs w:val="28"/>
          <w:lang w:eastAsia="en-US"/>
        </w:rPr>
        <w:t>Согласно статьи</w:t>
      </w:r>
      <w:proofErr w:type="gramEnd"/>
      <w:r w:rsidRPr="008315BC">
        <w:rPr>
          <w:rFonts w:eastAsia="Calibri"/>
          <w:sz w:val="28"/>
          <w:szCs w:val="28"/>
          <w:lang w:eastAsia="en-US"/>
        </w:rPr>
        <w:t xml:space="preserve">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w:t>
      </w:r>
      <w:proofErr w:type="gramStart"/>
      <w:r w:rsidRPr="008315BC">
        <w:rPr>
          <w:rFonts w:eastAsia="Calibri"/>
          <w:sz w:val="28"/>
          <w:szCs w:val="28"/>
          <w:lang w:eastAsia="en-US"/>
        </w:rPr>
        <w:t>сети</w:t>
      </w:r>
      <w:proofErr w:type="gramEnd"/>
      <w:r w:rsidRPr="008315BC">
        <w:rPr>
          <w:rFonts w:eastAsia="Calibri"/>
          <w:sz w:val="28"/>
          <w:szCs w:val="28"/>
          <w:lang w:eastAsia="en-US"/>
        </w:rPr>
        <w:t xml:space="preserve"> которой непосредственно присоединены к указанным бесхозяйным объектам (в </w:t>
      </w:r>
      <w:proofErr w:type="gramStart"/>
      <w:r w:rsidRPr="008315BC">
        <w:rPr>
          <w:rFonts w:eastAsia="Calibri"/>
          <w:sz w:val="28"/>
          <w:szCs w:val="28"/>
          <w:lang w:eastAsia="en-US"/>
        </w:rPr>
        <w:t>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w:t>
      </w:r>
      <w:proofErr w:type="gramEnd"/>
      <w:r w:rsidRPr="008315BC">
        <w:rPr>
          <w:rFonts w:eastAsia="Calibri"/>
          <w:sz w:val="28"/>
          <w:szCs w:val="28"/>
          <w:lang w:eastAsia="en-US"/>
        </w:rPr>
        <w:t xml:space="preserve"> с гражданским законодательством».</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Принятие на учет бесхозяйных водопроводных сетей (водопроводных и водоотводящих сетей, не имеющих эксплуатирующей организации) осуществляется на основании постановления Правительства РФ от 17.09.2003г. № 580.</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t>ГЛАВА II</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t xml:space="preserve">СХЕМА </w:t>
      </w:r>
      <w:r w:rsidRPr="008315BC">
        <w:rPr>
          <w:rFonts w:eastAsia="Arial"/>
          <w:b/>
          <w:bCs/>
          <w:sz w:val="28"/>
          <w:szCs w:val="28"/>
          <w:shd w:val="clear" w:color="auto" w:fill="FFFFFF"/>
          <w:lang w:val="x-none" w:eastAsia="x-none"/>
        </w:rPr>
        <w:t>ВОДООТВЕДЕНИЯ</w:t>
      </w:r>
      <w:r w:rsidRPr="008315BC">
        <w:rPr>
          <w:rFonts w:eastAsia="Arial"/>
          <w:b/>
          <w:bCs/>
          <w:sz w:val="28"/>
          <w:szCs w:val="28"/>
          <w:shd w:val="clear" w:color="auto" w:fill="FFFFFF"/>
          <w:lang w:eastAsia="x-none"/>
        </w:rPr>
        <w:t xml:space="preserve"> ТОПОЛЕВСКОГО СЕЛЬСКОГО ПОСЕЛЕНИЯ</w:t>
      </w:r>
      <w:r w:rsidRPr="008315BC">
        <w:rPr>
          <w:rFonts w:eastAsia="Arial"/>
          <w:b/>
          <w:bCs/>
          <w:sz w:val="28"/>
          <w:szCs w:val="28"/>
          <w:shd w:val="clear" w:color="auto" w:fill="FFFFFF"/>
          <w:lang w:val="x-none" w:eastAsia="x-none"/>
        </w:rPr>
        <w:t xml:space="preserve"> </w:t>
      </w:r>
      <w:r w:rsidRPr="008315BC">
        <w:rPr>
          <w:b/>
          <w:bCs/>
          <w:sz w:val="28"/>
          <w:szCs w:val="28"/>
          <w:lang w:val="x-none" w:eastAsia="x-none"/>
        </w:rPr>
        <w:t>СОЛНЕЧНОГО МУНИЦИПАЛЬНОГО РАЙОНА ХАБАРОВСКОГО КРАЯ</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t>РАЗДЕЛ 1. СУЩЕСТВУЮЩЕЕ ПОЛОЖЕНИЕ В СФЕРЕ ВОДООТВЕДЕНИЯ ПОСЕЛЕНИЯ</w:t>
      </w:r>
    </w:p>
    <w:p w:rsidR="008315BC" w:rsidRPr="008315BC" w:rsidRDefault="008315BC" w:rsidP="008315BC">
      <w:pPr>
        <w:keepNext/>
        <w:keepLines/>
        <w:spacing w:line="360" w:lineRule="auto"/>
        <w:ind w:firstLine="567"/>
        <w:jc w:val="both"/>
        <w:outlineLvl w:val="1"/>
        <w:rPr>
          <w:b/>
          <w:bCs/>
          <w:sz w:val="28"/>
          <w:szCs w:val="28"/>
          <w:lang w:eastAsia="x-none"/>
        </w:rPr>
      </w:pPr>
      <w:r w:rsidRPr="008315BC">
        <w:rPr>
          <w:b/>
          <w:bCs/>
          <w:sz w:val="28"/>
          <w:szCs w:val="28"/>
          <w:lang w:val="x-none" w:eastAsia="x-none"/>
        </w:rPr>
        <w:t>1.1 Структура системы сбора очистки и отведения сточных вод поселения и территориально-институционного деления поселения на зоны действия предприятий, организующих водоотведение поселения (эксплуатационные зоны)</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В настоящее время в </w:t>
      </w:r>
      <w:proofErr w:type="spellStart"/>
      <w:r w:rsidRPr="008315BC">
        <w:rPr>
          <w:rFonts w:eastAsia="Calibri"/>
          <w:sz w:val="28"/>
          <w:szCs w:val="28"/>
          <w:lang w:eastAsia="en-US"/>
        </w:rPr>
        <w:t>Тополевском</w:t>
      </w:r>
      <w:proofErr w:type="spellEnd"/>
      <w:r w:rsidRPr="008315BC">
        <w:rPr>
          <w:rFonts w:eastAsia="Calibri"/>
          <w:sz w:val="28"/>
          <w:szCs w:val="28"/>
          <w:lang w:eastAsia="en-US"/>
        </w:rPr>
        <w:t xml:space="preserve"> сельском поселении действует система централизованной канализации для сбора и отвода сточных вод </w:t>
      </w:r>
      <w:proofErr w:type="gramStart"/>
      <w:r w:rsidRPr="008315BC">
        <w:rPr>
          <w:rFonts w:eastAsia="Calibri"/>
          <w:sz w:val="28"/>
          <w:szCs w:val="28"/>
          <w:lang w:eastAsia="en-US"/>
        </w:rPr>
        <w:t>в</w:t>
      </w:r>
      <w:proofErr w:type="gramEnd"/>
      <w:r w:rsidRPr="008315BC">
        <w:rPr>
          <w:rFonts w:eastAsia="Calibri"/>
          <w:sz w:val="28"/>
          <w:szCs w:val="28"/>
          <w:lang w:eastAsia="en-US"/>
        </w:rPr>
        <w:t xml:space="preserve"> с. Тополево и с. Заозерное.</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Услуги централизованного водоотведения в </w:t>
      </w:r>
      <w:proofErr w:type="spellStart"/>
      <w:r w:rsidRPr="008315BC">
        <w:rPr>
          <w:rFonts w:eastAsia="Calibri"/>
          <w:sz w:val="28"/>
          <w:szCs w:val="28"/>
          <w:lang w:eastAsia="en-US"/>
        </w:rPr>
        <w:t>Тополевском</w:t>
      </w:r>
      <w:proofErr w:type="spellEnd"/>
      <w:r w:rsidRPr="008315BC">
        <w:rPr>
          <w:rFonts w:eastAsia="Calibri"/>
          <w:sz w:val="28"/>
          <w:szCs w:val="28"/>
          <w:lang w:eastAsia="en-US"/>
        </w:rPr>
        <w:t xml:space="preserve"> сельском поселении предоставляет ООО "Коммунальные сети".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На территории с. Тополево имеется как самотечная система транспортировки стоков от абонентов,  так и посредством напорных коллекторов </w:t>
      </w:r>
      <w:proofErr w:type="gramStart"/>
      <w:r w:rsidRPr="008315BC">
        <w:rPr>
          <w:rFonts w:eastAsia="Calibri"/>
          <w:sz w:val="28"/>
          <w:szCs w:val="28"/>
          <w:lang w:eastAsia="en-US"/>
        </w:rPr>
        <w:t>от</w:t>
      </w:r>
      <w:proofErr w:type="gramEnd"/>
      <w:r w:rsidRPr="008315BC">
        <w:rPr>
          <w:rFonts w:eastAsia="Calibri"/>
          <w:sz w:val="28"/>
          <w:szCs w:val="28"/>
          <w:lang w:eastAsia="en-US"/>
        </w:rPr>
        <w:t xml:space="preserve"> перекачивающих КНС. </w:t>
      </w:r>
      <w:proofErr w:type="gramStart"/>
      <w:r w:rsidRPr="008315BC">
        <w:rPr>
          <w:rFonts w:eastAsia="Calibri"/>
          <w:sz w:val="28"/>
          <w:szCs w:val="28"/>
          <w:lang w:eastAsia="en-US"/>
        </w:rPr>
        <w:t>Основная часть застройки расположенная в центральной части с. Тополево оборудована самотечной системой отведения стоков, индивидуальная жилая застройка по ул. Строительной, ООО "Остров" транспортируют стоки в общую самотечную сеть посредством  перекачивающих канализационных насосных станций через напорную сеть.</w:t>
      </w:r>
      <w:proofErr w:type="gramEnd"/>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Стоки от абонентов </w:t>
      </w:r>
      <w:proofErr w:type="gramStart"/>
      <w:r w:rsidRPr="008315BC">
        <w:rPr>
          <w:rFonts w:eastAsia="Calibri"/>
          <w:sz w:val="28"/>
          <w:szCs w:val="28"/>
          <w:lang w:eastAsia="en-US"/>
        </w:rPr>
        <w:t>с</w:t>
      </w:r>
      <w:proofErr w:type="gramEnd"/>
      <w:r w:rsidRPr="008315BC">
        <w:rPr>
          <w:rFonts w:eastAsia="Calibri"/>
          <w:sz w:val="28"/>
          <w:szCs w:val="28"/>
          <w:lang w:eastAsia="en-US"/>
        </w:rPr>
        <w:t xml:space="preserve">. Тополево </w:t>
      </w:r>
      <w:proofErr w:type="gramStart"/>
      <w:r w:rsidRPr="008315BC">
        <w:rPr>
          <w:rFonts w:eastAsia="Calibri"/>
          <w:sz w:val="28"/>
          <w:szCs w:val="28"/>
          <w:lang w:eastAsia="en-US"/>
        </w:rPr>
        <w:t>по</w:t>
      </w:r>
      <w:proofErr w:type="gramEnd"/>
      <w:r w:rsidRPr="008315BC">
        <w:rPr>
          <w:rFonts w:eastAsia="Calibri"/>
          <w:sz w:val="28"/>
          <w:szCs w:val="28"/>
          <w:lang w:eastAsia="en-US"/>
        </w:rPr>
        <w:t xml:space="preserve"> магистральному коллектору Ду400мм самотечно транспортируются до площадки ОСК, где посредством насосов подаются на биологическую очистку. Производительность очистных сооружений составляет 550 </w:t>
      </w:r>
      <w:proofErr w:type="spellStart"/>
      <w:r w:rsidRPr="008315BC">
        <w:rPr>
          <w:rFonts w:eastAsia="Calibri"/>
          <w:sz w:val="28"/>
          <w:szCs w:val="28"/>
          <w:lang w:eastAsia="en-US"/>
        </w:rPr>
        <w:t>куб</w:t>
      </w:r>
      <w:proofErr w:type="gramStart"/>
      <w:r w:rsidRPr="008315BC">
        <w:rPr>
          <w:rFonts w:eastAsia="Calibri"/>
          <w:sz w:val="28"/>
          <w:szCs w:val="28"/>
          <w:lang w:eastAsia="en-US"/>
        </w:rPr>
        <w:t>.м</w:t>
      </w:r>
      <w:proofErr w:type="spellEnd"/>
      <w:proofErr w:type="gramEnd"/>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xml:space="preserve">. Существующий объем стоков приходящий на очистку составляет 1000-1100 </w:t>
      </w:r>
      <w:proofErr w:type="spellStart"/>
      <w:r w:rsidRPr="008315BC">
        <w:rPr>
          <w:rFonts w:eastAsia="Calibri"/>
          <w:sz w:val="28"/>
          <w:szCs w:val="28"/>
          <w:lang w:eastAsia="en-US"/>
        </w:rPr>
        <w:t>куб</w:t>
      </w:r>
      <w:proofErr w:type="gramStart"/>
      <w:r w:rsidRPr="008315BC">
        <w:rPr>
          <w:rFonts w:eastAsia="Calibri"/>
          <w:sz w:val="28"/>
          <w:szCs w:val="28"/>
          <w:lang w:eastAsia="en-US"/>
        </w:rPr>
        <w:t>.м</w:t>
      </w:r>
      <w:proofErr w:type="spellEnd"/>
      <w:proofErr w:type="gramEnd"/>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xml:space="preserve">, что не позволяет осуществлять биологическую очистку и приводит к сбросу неочищенных стоков непосредственно  в ручей </w:t>
      </w:r>
      <w:proofErr w:type="spellStart"/>
      <w:r w:rsidRPr="008315BC">
        <w:rPr>
          <w:rFonts w:eastAsia="Calibri"/>
          <w:sz w:val="28"/>
          <w:szCs w:val="28"/>
          <w:lang w:eastAsia="en-US"/>
        </w:rPr>
        <w:t>Полежаевка</w:t>
      </w:r>
      <w:proofErr w:type="spellEnd"/>
      <w:r w:rsidRPr="008315BC">
        <w:rPr>
          <w:rFonts w:eastAsia="Calibri"/>
          <w:sz w:val="28"/>
          <w:szCs w:val="28"/>
          <w:lang w:eastAsia="en-US"/>
        </w:rPr>
        <w:t>.</w:t>
      </w:r>
    </w:p>
    <w:p w:rsidR="008315BC" w:rsidRPr="008315BC" w:rsidRDefault="008315BC" w:rsidP="008315BC">
      <w:pPr>
        <w:spacing w:line="360" w:lineRule="auto"/>
        <w:ind w:firstLine="567"/>
        <w:jc w:val="both"/>
        <w:rPr>
          <w:rFonts w:eastAsia="Calibri"/>
          <w:sz w:val="28"/>
          <w:szCs w:val="28"/>
          <w:lang w:eastAsia="en-US"/>
        </w:rPr>
      </w:pPr>
      <w:proofErr w:type="gramStart"/>
      <w:r w:rsidRPr="008315BC">
        <w:rPr>
          <w:rFonts w:eastAsia="Calibri"/>
          <w:sz w:val="28"/>
          <w:szCs w:val="28"/>
          <w:lang w:eastAsia="en-US"/>
        </w:rPr>
        <w:lastRenderedPageBreak/>
        <w:t>В</w:t>
      </w:r>
      <w:proofErr w:type="gramEnd"/>
      <w:r w:rsidRPr="008315BC">
        <w:rPr>
          <w:rFonts w:eastAsia="Calibri"/>
          <w:sz w:val="28"/>
          <w:szCs w:val="28"/>
          <w:lang w:eastAsia="en-US"/>
        </w:rPr>
        <w:t xml:space="preserve"> с. </w:t>
      </w:r>
      <w:proofErr w:type="spellStart"/>
      <w:r w:rsidRPr="008315BC">
        <w:rPr>
          <w:rFonts w:eastAsia="Calibri"/>
          <w:sz w:val="28"/>
          <w:szCs w:val="28"/>
          <w:lang w:eastAsia="en-US"/>
        </w:rPr>
        <w:t>Зозерное</w:t>
      </w:r>
      <w:proofErr w:type="spellEnd"/>
      <w:r w:rsidRPr="008315BC">
        <w:rPr>
          <w:rFonts w:eastAsia="Calibri"/>
          <w:sz w:val="28"/>
          <w:szCs w:val="28"/>
          <w:lang w:eastAsia="en-US"/>
        </w:rPr>
        <w:t xml:space="preserve"> </w:t>
      </w:r>
      <w:proofErr w:type="gramStart"/>
      <w:r w:rsidRPr="008315BC">
        <w:rPr>
          <w:rFonts w:eastAsia="Calibri"/>
          <w:sz w:val="28"/>
          <w:szCs w:val="28"/>
          <w:lang w:eastAsia="en-US"/>
        </w:rPr>
        <w:t>централизованным</w:t>
      </w:r>
      <w:proofErr w:type="gramEnd"/>
      <w:r w:rsidRPr="008315BC">
        <w:rPr>
          <w:rFonts w:eastAsia="Calibri"/>
          <w:sz w:val="28"/>
          <w:szCs w:val="28"/>
          <w:lang w:eastAsia="en-US"/>
        </w:rPr>
        <w:t xml:space="preserve"> водоотведением оборудованы только многоквартирные дома. Стоки по самотечным коллекторам транспортируются в два накопителя.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Согласно технического отчета "Инженерно-техническая оценка состояния очистных сооружений канализации с. Тополево Хабаровского района", проектной производительностью 550куб</w:t>
      </w:r>
      <w:proofErr w:type="gramStart"/>
      <w:r w:rsidRPr="008315BC">
        <w:rPr>
          <w:rFonts w:eastAsia="Calibri"/>
          <w:sz w:val="28"/>
          <w:szCs w:val="28"/>
          <w:lang w:eastAsia="en-US"/>
        </w:rPr>
        <w:t>.м</w:t>
      </w:r>
      <w:proofErr w:type="gramEnd"/>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xml:space="preserve"> с разработкой мероприятий по их капитальному ремонту (с частичной реконструкцией) с перспективой увеличения производительности", проведенной ООО "ДВ предприятие </w:t>
      </w:r>
      <w:proofErr w:type="spellStart"/>
      <w:r w:rsidRPr="008315BC">
        <w:rPr>
          <w:rFonts w:eastAsia="Calibri"/>
          <w:sz w:val="28"/>
          <w:szCs w:val="28"/>
          <w:lang w:eastAsia="en-US"/>
        </w:rPr>
        <w:t>Росводоканал</w:t>
      </w:r>
      <w:proofErr w:type="spellEnd"/>
      <w:r w:rsidRPr="008315BC">
        <w:rPr>
          <w:rFonts w:eastAsia="Calibri"/>
          <w:sz w:val="28"/>
          <w:szCs w:val="28"/>
          <w:lang w:eastAsia="en-US"/>
        </w:rPr>
        <w:t>"  в 2014г., было установлено:</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 Хозяйственно-бытовые и производственные сточные воды от населения и абонентов с. Тополево по самотечному коллектору поступают в </w:t>
      </w:r>
      <w:proofErr w:type="gramStart"/>
      <w:r w:rsidRPr="008315BC">
        <w:rPr>
          <w:rFonts w:eastAsia="Calibri"/>
          <w:sz w:val="28"/>
          <w:szCs w:val="28"/>
          <w:lang w:eastAsia="en-US"/>
        </w:rPr>
        <w:t>приемный</w:t>
      </w:r>
      <w:proofErr w:type="gramEnd"/>
      <w:r w:rsidRPr="008315BC">
        <w:rPr>
          <w:rFonts w:eastAsia="Calibri"/>
          <w:sz w:val="28"/>
          <w:szCs w:val="28"/>
          <w:lang w:eastAsia="en-US"/>
        </w:rPr>
        <w:t xml:space="preserve"> колоде, расположенный на территории ОСК, далее перекачивающими насосами от приемной камеры подаются на биологическую очистку.   </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t xml:space="preserve">В приемной камере происходит гашения напора. Из нее стоки по лотку поступают на два </w:t>
      </w:r>
      <w:proofErr w:type="spellStart"/>
      <w:r w:rsidRPr="008315BC">
        <w:rPr>
          <w:rFonts w:eastAsia="Calibri"/>
          <w:sz w:val="28"/>
          <w:szCs w:val="22"/>
          <w:lang w:eastAsia="en-US"/>
        </w:rPr>
        <w:t>двухярусных</w:t>
      </w:r>
      <w:proofErr w:type="spellEnd"/>
      <w:r w:rsidRPr="008315BC">
        <w:rPr>
          <w:rFonts w:eastAsia="Calibri"/>
          <w:sz w:val="28"/>
          <w:szCs w:val="22"/>
          <w:lang w:eastAsia="en-US"/>
        </w:rPr>
        <w:t xml:space="preserve"> отстойника, где происходит предварительная механическая очистка, выпадение в осадочную часть крупных загрязнений.</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t>После отстойников частично осветленные стоки поступают на два сооружения по биологической очистке сточных вод - биофильтры</w:t>
      </w:r>
      <w:proofErr w:type="gramStart"/>
      <w:r w:rsidRPr="008315BC">
        <w:rPr>
          <w:rFonts w:eastAsia="Calibri"/>
          <w:sz w:val="28"/>
          <w:szCs w:val="22"/>
          <w:lang w:eastAsia="en-US"/>
        </w:rPr>
        <w:t>.</w:t>
      </w:r>
      <w:proofErr w:type="gramEnd"/>
      <w:r w:rsidRPr="008315BC">
        <w:rPr>
          <w:rFonts w:eastAsia="Calibri"/>
          <w:sz w:val="28"/>
          <w:szCs w:val="22"/>
          <w:lang w:eastAsia="en-US"/>
        </w:rPr>
        <w:t xml:space="preserve"> </w:t>
      </w:r>
      <w:proofErr w:type="gramStart"/>
      <w:r w:rsidRPr="008315BC">
        <w:rPr>
          <w:rFonts w:eastAsia="Calibri"/>
          <w:sz w:val="28"/>
          <w:szCs w:val="22"/>
          <w:lang w:eastAsia="en-US"/>
        </w:rPr>
        <w:t>в</w:t>
      </w:r>
      <w:proofErr w:type="gramEnd"/>
      <w:r w:rsidRPr="008315BC">
        <w:rPr>
          <w:rFonts w:eastAsia="Calibri"/>
          <w:sz w:val="28"/>
          <w:szCs w:val="22"/>
          <w:lang w:eastAsia="en-US"/>
        </w:rPr>
        <w:t xml:space="preserve"> биофильтрах должна происходить их биологическая очистка с помощью микроорганизмов (биологическая пленка).</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t>Из биофильтров, очищенная сточная жидкость поступает в контактные резервуары, где должно происходить обеззараживание сточной жидкости  и выпадение в осадок остаточных загрязнений.</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lastRenderedPageBreak/>
        <w:t>Осадок из двухъярусных отстойников перекачивается самотеком под гидростатическим давлением на иловые площадки.</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t>На очистных сооружениях отсутствуют измерительные приборы, объем поступающих стоков определяется по времени работы КНС подающей стоки на очистку перед камерой гашения.</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t xml:space="preserve">Химическая лаборатория отсутствует, </w:t>
      </w:r>
      <w:proofErr w:type="spellStart"/>
      <w:r w:rsidRPr="008315BC">
        <w:rPr>
          <w:rFonts w:eastAsia="Calibri"/>
          <w:sz w:val="28"/>
          <w:szCs w:val="22"/>
          <w:lang w:eastAsia="en-US"/>
        </w:rPr>
        <w:t>хим</w:t>
      </w:r>
      <w:proofErr w:type="spellEnd"/>
      <w:proofErr w:type="gramStart"/>
      <w:r w:rsidRPr="008315BC">
        <w:rPr>
          <w:rFonts w:eastAsia="Calibri"/>
          <w:sz w:val="28"/>
          <w:szCs w:val="22"/>
          <w:lang w:eastAsia="en-US"/>
        </w:rPr>
        <w:t xml:space="preserve"> .</w:t>
      </w:r>
      <w:proofErr w:type="gramEnd"/>
      <w:r w:rsidRPr="008315BC">
        <w:rPr>
          <w:rFonts w:eastAsia="Calibri"/>
          <w:sz w:val="28"/>
          <w:szCs w:val="22"/>
          <w:lang w:eastAsia="en-US"/>
        </w:rPr>
        <w:t xml:space="preserve"> анализ производится в лаборатории </w:t>
      </w:r>
      <w:proofErr w:type="spellStart"/>
      <w:r w:rsidRPr="008315BC">
        <w:rPr>
          <w:rFonts w:eastAsia="Calibri"/>
          <w:sz w:val="28"/>
          <w:szCs w:val="22"/>
          <w:lang w:eastAsia="en-US"/>
        </w:rPr>
        <w:t>Росприроднадзора</w:t>
      </w:r>
      <w:proofErr w:type="spellEnd"/>
      <w:r w:rsidRPr="008315BC">
        <w:rPr>
          <w:rFonts w:eastAsia="Calibri"/>
          <w:sz w:val="28"/>
          <w:szCs w:val="22"/>
          <w:lang w:eastAsia="en-US"/>
        </w:rPr>
        <w:t xml:space="preserve">. </w:t>
      </w:r>
      <w:proofErr w:type="gramStart"/>
      <w:r w:rsidRPr="008315BC">
        <w:rPr>
          <w:rFonts w:eastAsia="Calibri"/>
          <w:sz w:val="28"/>
          <w:szCs w:val="22"/>
          <w:lang w:eastAsia="en-US"/>
        </w:rPr>
        <w:t>Согласно</w:t>
      </w:r>
      <w:proofErr w:type="gramEnd"/>
      <w:r w:rsidRPr="008315BC">
        <w:rPr>
          <w:rFonts w:eastAsia="Calibri"/>
          <w:sz w:val="28"/>
          <w:szCs w:val="22"/>
          <w:lang w:eastAsia="en-US"/>
        </w:rPr>
        <w:t xml:space="preserve"> лабораторных анализов основные загрязнения имеют следующие величины: </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t>- взвешенные вещества 80-120 мг/л</w:t>
      </w:r>
      <w:proofErr w:type="gramStart"/>
      <w:r w:rsidRPr="008315BC">
        <w:rPr>
          <w:rFonts w:eastAsia="Calibri"/>
          <w:sz w:val="28"/>
          <w:szCs w:val="22"/>
          <w:lang w:eastAsia="en-US"/>
        </w:rPr>
        <w:t xml:space="preserve"> ;</w:t>
      </w:r>
      <w:proofErr w:type="gramEnd"/>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t>- БПК 140,0 мг/л.</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t xml:space="preserve">В соответствии с тем, что объем сточных вод в 2 раза превышает проектную производительность, имеется высокий износ оборудования,  биологическая очистка не </w:t>
      </w:r>
      <w:proofErr w:type="gramStart"/>
      <w:r w:rsidRPr="008315BC">
        <w:rPr>
          <w:rFonts w:eastAsia="Calibri"/>
          <w:sz w:val="28"/>
          <w:szCs w:val="22"/>
          <w:lang w:eastAsia="en-US"/>
        </w:rPr>
        <w:t>может</w:t>
      </w:r>
      <w:proofErr w:type="gramEnd"/>
      <w:r w:rsidRPr="008315BC">
        <w:rPr>
          <w:rFonts w:eastAsia="Calibri"/>
          <w:sz w:val="28"/>
          <w:szCs w:val="22"/>
          <w:lang w:eastAsia="en-US"/>
        </w:rPr>
        <w:t xml:space="preserve"> выполняется, а по факту не выполняется, поэтому параметры загрязнений на выходе из ОСК составляют значения равные на входе перед очисткой.</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t xml:space="preserve">В с. </w:t>
      </w:r>
      <w:proofErr w:type="gramStart"/>
      <w:r w:rsidRPr="008315BC">
        <w:rPr>
          <w:rFonts w:eastAsia="Calibri"/>
          <w:sz w:val="28"/>
          <w:szCs w:val="22"/>
          <w:lang w:eastAsia="en-US"/>
        </w:rPr>
        <w:t>Заозерное</w:t>
      </w:r>
      <w:proofErr w:type="gramEnd"/>
      <w:r w:rsidRPr="008315BC">
        <w:rPr>
          <w:rFonts w:eastAsia="Calibri"/>
          <w:sz w:val="28"/>
          <w:szCs w:val="22"/>
          <w:lang w:eastAsia="en-US"/>
        </w:rPr>
        <w:t xml:space="preserve"> и в с. Матвеевка очистные сооружения канализации отсутствуют.</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1.3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t xml:space="preserve">В </w:t>
      </w:r>
      <w:proofErr w:type="spellStart"/>
      <w:r w:rsidRPr="008315BC">
        <w:rPr>
          <w:rFonts w:eastAsia="Calibri"/>
          <w:sz w:val="28"/>
          <w:szCs w:val="22"/>
          <w:lang w:eastAsia="en-US"/>
        </w:rPr>
        <w:t>Тополевском</w:t>
      </w:r>
      <w:proofErr w:type="spellEnd"/>
      <w:r w:rsidRPr="008315BC">
        <w:rPr>
          <w:rFonts w:eastAsia="Calibri"/>
          <w:sz w:val="28"/>
          <w:szCs w:val="22"/>
          <w:lang w:eastAsia="en-US"/>
        </w:rPr>
        <w:t xml:space="preserve"> сельском поселении организовано несколько технологических зон централизованного водоотведения:</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t xml:space="preserve">Первая технологическая зона – с. Тополево, объединяет в себя всех абонентов расположенных в центральной </w:t>
      </w:r>
      <w:proofErr w:type="gramStart"/>
      <w:r w:rsidRPr="008315BC">
        <w:rPr>
          <w:rFonts w:eastAsia="Calibri"/>
          <w:sz w:val="28"/>
          <w:szCs w:val="22"/>
          <w:lang w:eastAsia="en-US"/>
        </w:rPr>
        <w:t>части</w:t>
      </w:r>
      <w:proofErr w:type="gramEnd"/>
      <w:r w:rsidRPr="008315BC">
        <w:rPr>
          <w:rFonts w:eastAsia="Calibri"/>
          <w:sz w:val="28"/>
          <w:szCs w:val="22"/>
          <w:lang w:eastAsia="en-US"/>
        </w:rPr>
        <w:t xml:space="preserve"> от которых стоки отводятся самотечно, а также абонентов расположенных в южной части села от которых стоки поступают за счет перекачивающих насосных станций. Весь объем стоков от абонентов </w:t>
      </w:r>
      <w:proofErr w:type="gramStart"/>
      <w:r w:rsidRPr="008315BC">
        <w:rPr>
          <w:rFonts w:eastAsia="Calibri"/>
          <w:sz w:val="28"/>
          <w:szCs w:val="22"/>
          <w:lang w:eastAsia="en-US"/>
        </w:rPr>
        <w:t>с</w:t>
      </w:r>
      <w:proofErr w:type="gramEnd"/>
      <w:r w:rsidRPr="008315BC">
        <w:rPr>
          <w:rFonts w:eastAsia="Calibri"/>
          <w:sz w:val="28"/>
          <w:szCs w:val="22"/>
          <w:lang w:eastAsia="en-US"/>
        </w:rPr>
        <w:t>. Тополево отводится по самотечному коллектору Ду400мм на ОСК.</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t xml:space="preserve">Вторая технологическая зона –  с. Заозерное, расположена в северной части, в которой стоки отводятся от здания котельной и многоквартирных жилых </w:t>
      </w:r>
      <w:proofErr w:type="gramStart"/>
      <w:r w:rsidRPr="008315BC">
        <w:rPr>
          <w:rFonts w:eastAsia="Calibri"/>
          <w:sz w:val="28"/>
          <w:szCs w:val="22"/>
          <w:lang w:eastAsia="en-US"/>
        </w:rPr>
        <w:t>домов</w:t>
      </w:r>
      <w:proofErr w:type="gramEnd"/>
      <w:r w:rsidRPr="008315BC">
        <w:rPr>
          <w:rFonts w:eastAsia="Calibri"/>
          <w:sz w:val="28"/>
          <w:szCs w:val="22"/>
          <w:lang w:eastAsia="en-US"/>
        </w:rPr>
        <w:t xml:space="preserve"> </w:t>
      </w:r>
      <w:r w:rsidRPr="008315BC">
        <w:rPr>
          <w:rFonts w:eastAsia="Calibri"/>
          <w:sz w:val="28"/>
          <w:szCs w:val="22"/>
          <w:lang w:eastAsia="en-US"/>
        </w:rPr>
        <w:lastRenderedPageBreak/>
        <w:t>расположенных возле данной котельной. Водоотведение осуществляется по самотечным коллекторам в емкость-накопитель.</w:t>
      </w:r>
    </w:p>
    <w:p w:rsidR="008315BC" w:rsidRPr="008315BC" w:rsidRDefault="008315BC" w:rsidP="008315BC">
      <w:pPr>
        <w:spacing w:line="360" w:lineRule="auto"/>
        <w:ind w:firstLine="567"/>
        <w:jc w:val="both"/>
        <w:rPr>
          <w:rFonts w:eastAsia="Calibri"/>
          <w:sz w:val="28"/>
          <w:szCs w:val="22"/>
          <w:lang w:eastAsia="en-US"/>
        </w:rPr>
      </w:pPr>
      <w:r w:rsidRPr="008315BC">
        <w:rPr>
          <w:rFonts w:eastAsia="Calibri"/>
          <w:sz w:val="28"/>
          <w:szCs w:val="22"/>
          <w:lang w:eastAsia="en-US"/>
        </w:rPr>
        <w:t xml:space="preserve">Третья технологическая зона –  с. </w:t>
      </w:r>
      <w:proofErr w:type="gramStart"/>
      <w:r w:rsidRPr="008315BC">
        <w:rPr>
          <w:rFonts w:eastAsia="Calibri"/>
          <w:sz w:val="28"/>
          <w:szCs w:val="22"/>
          <w:lang w:eastAsia="en-US"/>
        </w:rPr>
        <w:t>Заозерное</w:t>
      </w:r>
      <w:proofErr w:type="gramEnd"/>
      <w:r w:rsidRPr="008315BC">
        <w:rPr>
          <w:rFonts w:eastAsia="Calibri"/>
          <w:sz w:val="28"/>
          <w:szCs w:val="22"/>
          <w:lang w:eastAsia="en-US"/>
        </w:rPr>
        <w:t>, расположен в центральной части, в которой стоки отводятся от многоквартирных жилых домов по самотечным коллекторам в емкость-накопитель.</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8315BC" w:rsidRPr="008315BC" w:rsidRDefault="008315BC" w:rsidP="008315BC">
      <w:pPr>
        <w:spacing w:line="360" w:lineRule="auto"/>
        <w:ind w:firstLine="567"/>
        <w:jc w:val="both"/>
        <w:rPr>
          <w:rFonts w:eastAsia="Calibri"/>
          <w:sz w:val="28"/>
          <w:szCs w:val="22"/>
          <w:lang w:eastAsia="en-US"/>
        </w:rPr>
      </w:pPr>
      <w:proofErr w:type="gramStart"/>
      <w:r w:rsidRPr="008315BC">
        <w:rPr>
          <w:rFonts w:eastAsia="Calibri"/>
          <w:sz w:val="28"/>
          <w:szCs w:val="22"/>
          <w:lang w:eastAsia="en-US"/>
        </w:rPr>
        <w:t xml:space="preserve">На очистных сооружения с. Тополево отвод осадков от отстойников организован самотечно, за гидростатического давления непосредственно на иловые площадки, где происходит </w:t>
      </w:r>
      <w:proofErr w:type="spellStart"/>
      <w:r w:rsidRPr="008315BC">
        <w:rPr>
          <w:rFonts w:eastAsia="Calibri"/>
          <w:sz w:val="28"/>
          <w:szCs w:val="22"/>
          <w:lang w:eastAsia="en-US"/>
        </w:rPr>
        <w:t>подсыхание</w:t>
      </w:r>
      <w:proofErr w:type="spellEnd"/>
      <w:r w:rsidRPr="008315BC">
        <w:rPr>
          <w:rFonts w:eastAsia="Calibri"/>
          <w:sz w:val="28"/>
          <w:szCs w:val="22"/>
          <w:lang w:eastAsia="en-US"/>
        </w:rPr>
        <w:t xml:space="preserve"> осадка.</w:t>
      </w:r>
      <w:proofErr w:type="gramEnd"/>
    </w:p>
    <w:p w:rsidR="008315BC" w:rsidRPr="008315BC" w:rsidRDefault="008315BC" w:rsidP="008315BC">
      <w:pPr>
        <w:spacing w:line="360" w:lineRule="auto"/>
        <w:ind w:firstLine="567"/>
        <w:jc w:val="both"/>
        <w:rPr>
          <w:rFonts w:eastAsia="Calibri"/>
          <w:b/>
          <w:sz w:val="28"/>
          <w:szCs w:val="28"/>
          <w:lang w:eastAsia="en-US"/>
        </w:rPr>
      </w:pPr>
      <w:r w:rsidRPr="008315BC">
        <w:rPr>
          <w:rFonts w:eastAsia="Calibri"/>
          <w:b/>
          <w:sz w:val="28"/>
          <w:szCs w:val="28"/>
          <w:lang w:val="x-none" w:eastAsia="en-US"/>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8315BC" w:rsidRPr="008315BC" w:rsidRDefault="008315BC" w:rsidP="008315BC">
      <w:pPr>
        <w:spacing w:line="360" w:lineRule="auto"/>
        <w:ind w:firstLine="567"/>
        <w:jc w:val="both"/>
        <w:rPr>
          <w:rFonts w:eastAsia="Calibri"/>
          <w:sz w:val="28"/>
          <w:szCs w:val="22"/>
          <w:lang w:eastAsia="ar-SA"/>
        </w:rPr>
      </w:pPr>
      <w:r w:rsidRPr="008315BC">
        <w:rPr>
          <w:rFonts w:eastAsia="Calibri"/>
          <w:sz w:val="28"/>
          <w:szCs w:val="22"/>
          <w:lang w:eastAsia="ar-SA"/>
        </w:rPr>
        <w:t xml:space="preserve">Канализационные сети в с. </w:t>
      </w:r>
      <w:proofErr w:type="gramStart"/>
      <w:r w:rsidRPr="008315BC">
        <w:rPr>
          <w:rFonts w:eastAsia="Calibri"/>
          <w:sz w:val="28"/>
          <w:szCs w:val="22"/>
          <w:lang w:eastAsia="ar-SA"/>
        </w:rPr>
        <w:t>Заозерное</w:t>
      </w:r>
      <w:proofErr w:type="gramEnd"/>
      <w:r w:rsidRPr="008315BC">
        <w:rPr>
          <w:rFonts w:eastAsia="Calibri"/>
          <w:sz w:val="28"/>
          <w:szCs w:val="22"/>
          <w:lang w:eastAsia="ar-SA"/>
        </w:rPr>
        <w:t xml:space="preserve"> выполнены из керамических и чугунных труб. Общая протяженность сетей составляет 1906,6 м, диаметром </w:t>
      </w:r>
      <w:proofErr w:type="gramStart"/>
      <w:r w:rsidRPr="008315BC">
        <w:rPr>
          <w:rFonts w:eastAsia="Calibri"/>
          <w:sz w:val="28"/>
          <w:szCs w:val="22"/>
          <w:lang w:eastAsia="ar-SA"/>
        </w:rPr>
        <w:t>150-200мм</w:t>
      </w:r>
      <w:proofErr w:type="gramEnd"/>
      <w:r w:rsidRPr="008315BC">
        <w:rPr>
          <w:rFonts w:eastAsia="Calibri"/>
          <w:sz w:val="28"/>
          <w:szCs w:val="22"/>
          <w:lang w:eastAsia="ar-SA"/>
        </w:rPr>
        <w:t xml:space="preserve"> а именно:</w:t>
      </w:r>
    </w:p>
    <w:p w:rsidR="008315BC" w:rsidRPr="008315BC" w:rsidRDefault="008315BC" w:rsidP="008315BC">
      <w:pPr>
        <w:spacing w:line="360" w:lineRule="auto"/>
        <w:ind w:firstLine="567"/>
        <w:jc w:val="both"/>
        <w:rPr>
          <w:rFonts w:eastAsia="Calibri"/>
          <w:sz w:val="28"/>
          <w:szCs w:val="22"/>
          <w:lang w:eastAsia="ar-SA"/>
        </w:rPr>
      </w:pPr>
      <w:r w:rsidRPr="008315BC">
        <w:rPr>
          <w:rFonts w:eastAsia="Calibri"/>
          <w:sz w:val="28"/>
          <w:szCs w:val="22"/>
          <w:lang w:eastAsia="ar-SA"/>
        </w:rPr>
        <w:t>- из керамических труб - 1208,5 м;</w:t>
      </w:r>
    </w:p>
    <w:p w:rsidR="008315BC" w:rsidRPr="008315BC" w:rsidRDefault="008315BC" w:rsidP="008315BC">
      <w:pPr>
        <w:spacing w:line="360" w:lineRule="auto"/>
        <w:ind w:firstLine="567"/>
        <w:jc w:val="both"/>
        <w:rPr>
          <w:rFonts w:eastAsia="Calibri"/>
          <w:sz w:val="28"/>
          <w:szCs w:val="22"/>
          <w:lang w:eastAsia="ar-SA"/>
        </w:rPr>
      </w:pPr>
      <w:r w:rsidRPr="008315BC">
        <w:rPr>
          <w:rFonts w:eastAsia="Calibri"/>
          <w:sz w:val="28"/>
          <w:szCs w:val="22"/>
          <w:lang w:eastAsia="ar-SA"/>
        </w:rPr>
        <w:t>- из чугунных труб - 698,1 м.</w:t>
      </w:r>
    </w:p>
    <w:p w:rsidR="008315BC" w:rsidRPr="008315BC" w:rsidRDefault="008315BC" w:rsidP="008315BC">
      <w:pPr>
        <w:spacing w:line="360" w:lineRule="auto"/>
        <w:ind w:firstLine="567"/>
        <w:jc w:val="both"/>
        <w:rPr>
          <w:rFonts w:eastAsia="Calibri"/>
          <w:sz w:val="28"/>
          <w:szCs w:val="22"/>
          <w:lang w:eastAsia="ar-SA"/>
        </w:rPr>
      </w:pPr>
      <w:r w:rsidRPr="008315BC">
        <w:rPr>
          <w:rFonts w:eastAsia="Calibri"/>
          <w:sz w:val="28"/>
          <w:szCs w:val="22"/>
          <w:lang w:eastAsia="ar-SA"/>
        </w:rPr>
        <w:t>На водоотводящей сети расположено 73 смотровых колодца, имеется 37 домовых выпусков, протяженность домовых выпусков - 210,7м.</w:t>
      </w:r>
    </w:p>
    <w:p w:rsidR="008315BC" w:rsidRPr="008315BC" w:rsidRDefault="008315BC" w:rsidP="008315BC">
      <w:pPr>
        <w:spacing w:line="360" w:lineRule="auto"/>
        <w:ind w:firstLine="567"/>
        <w:jc w:val="both"/>
        <w:rPr>
          <w:rFonts w:eastAsia="Calibri"/>
          <w:sz w:val="28"/>
          <w:szCs w:val="22"/>
          <w:lang w:eastAsia="ar-SA"/>
        </w:rPr>
      </w:pPr>
      <w:r w:rsidRPr="008315BC">
        <w:rPr>
          <w:rFonts w:eastAsia="Calibri"/>
          <w:sz w:val="28"/>
          <w:szCs w:val="22"/>
          <w:lang w:eastAsia="ar-SA"/>
        </w:rPr>
        <w:t xml:space="preserve">Канализационные сети </w:t>
      </w:r>
      <w:proofErr w:type="gramStart"/>
      <w:r w:rsidRPr="008315BC">
        <w:rPr>
          <w:rFonts w:eastAsia="Calibri"/>
          <w:sz w:val="28"/>
          <w:szCs w:val="22"/>
          <w:lang w:eastAsia="ar-SA"/>
        </w:rPr>
        <w:t>в</w:t>
      </w:r>
      <w:proofErr w:type="gramEnd"/>
      <w:r w:rsidRPr="008315BC">
        <w:rPr>
          <w:rFonts w:eastAsia="Calibri"/>
          <w:sz w:val="28"/>
          <w:szCs w:val="22"/>
          <w:lang w:eastAsia="ar-SA"/>
        </w:rPr>
        <w:t xml:space="preserve"> с. Тополево выполнены из керамических и чугунных труб. Общая протяженность сетей составляет 8113,4 м, диаметром </w:t>
      </w:r>
      <w:proofErr w:type="gramStart"/>
      <w:r w:rsidRPr="008315BC">
        <w:rPr>
          <w:rFonts w:eastAsia="Calibri"/>
          <w:sz w:val="28"/>
          <w:szCs w:val="22"/>
          <w:lang w:eastAsia="ar-SA"/>
        </w:rPr>
        <w:t>150-400мм</w:t>
      </w:r>
      <w:proofErr w:type="gramEnd"/>
      <w:r w:rsidRPr="008315BC">
        <w:rPr>
          <w:rFonts w:eastAsia="Calibri"/>
          <w:sz w:val="28"/>
          <w:szCs w:val="22"/>
          <w:lang w:eastAsia="ar-SA"/>
        </w:rPr>
        <w:t xml:space="preserve"> а именно:</w:t>
      </w:r>
    </w:p>
    <w:p w:rsidR="008315BC" w:rsidRPr="008315BC" w:rsidRDefault="008315BC" w:rsidP="008315BC">
      <w:pPr>
        <w:spacing w:line="360" w:lineRule="auto"/>
        <w:ind w:firstLine="567"/>
        <w:jc w:val="both"/>
        <w:rPr>
          <w:rFonts w:eastAsia="Calibri"/>
          <w:sz w:val="28"/>
          <w:szCs w:val="22"/>
          <w:lang w:eastAsia="ar-SA"/>
        </w:rPr>
      </w:pPr>
      <w:r w:rsidRPr="008315BC">
        <w:rPr>
          <w:rFonts w:eastAsia="Calibri"/>
          <w:sz w:val="28"/>
          <w:szCs w:val="22"/>
          <w:lang w:eastAsia="ar-SA"/>
        </w:rPr>
        <w:t>- из керамических труб - 5143,11 м;</w:t>
      </w:r>
    </w:p>
    <w:p w:rsidR="008315BC" w:rsidRPr="008315BC" w:rsidRDefault="008315BC" w:rsidP="008315BC">
      <w:pPr>
        <w:spacing w:line="360" w:lineRule="auto"/>
        <w:ind w:firstLine="567"/>
        <w:jc w:val="both"/>
        <w:rPr>
          <w:rFonts w:eastAsia="Calibri"/>
          <w:sz w:val="28"/>
          <w:szCs w:val="22"/>
          <w:lang w:eastAsia="ar-SA"/>
        </w:rPr>
      </w:pPr>
      <w:r w:rsidRPr="008315BC">
        <w:rPr>
          <w:rFonts w:eastAsia="Calibri"/>
          <w:sz w:val="28"/>
          <w:szCs w:val="22"/>
          <w:lang w:eastAsia="ar-SA"/>
        </w:rPr>
        <w:t>- из чугунных труб - 2907,3 м.</w:t>
      </w:r>
    </w:p>
    <w:p w:rsidR="008315BC" w:rsidRPr="008315BC" w:rsidRDefault="008315BC" w:rsidP="008315BC">
      <w:pPr>
        <w:spacing w:line="360" w:lineRule="auto"/>
        <w:ind w:firstLine="567"/>
        <w:jc w:val="both"/>
        <w:rPr>
          <w:rFonts w:eastAsia="Calibri"/>
          <w:sz w:val="28"/>
          <w:szCs w:val="22"/>
          <w:lang w:eastAsia="ar-SA"/>
        </w:rPr>
      </w:pPr>
      <w:r w:rsidRPr="008315BC">
        <w:rPr>
          <w:rFonts w:eastAsia="Calibri"/>
          <w:sz w:val="28"/>
          <w:szCs w:val="22"/>
          <w:lang w:eastAsia="ar-SA"/>
        </w:rPr>
        <w:t>На водоотводящей сети расположено 297 смотровых колодца, имеется 128 домовых выпусков, протяженность домовых выпусков - 729,6м.</w:t>
      </w:r>
    </w:p>
    <w:p w:rsidR="008315BC" w:rsidRPr="008315BC" w:rsidRDefault="008315BC" w:rsidP="008315BC">
      <w:pPr>
        <w:spacing w:line="360" w:lineRule="auto"/>
        <w:ind w:firstLine="567"/>
        <w:jc w:val="both"/>
        <w:rPr>
          <w:rFonts w:eastAsia="Calibri"/>
          <w:sz w:val="28"/>
          <w:szCs w:val="22"/>
          <w:lang w:eastAsia="ar-SA"/>
        </w:rPr>
      </w:pPr>
      <w:r w:rsidRPr="008315BC">
        <w:rPr>
          <w:rFonts w:eastAsia="Calibri"/>
          <w:sz w:val="28"/>
          <w:szCs w:val="22"/>
          <w:lang w:eastAsia="ar-SA"/>
        </w:rPr>
        <w:t>Степень износа канализационных сетей составляет 80-90%, к замене требуется 48% от общей протяженности.</w:t>
      </w:r>
    </w:p>
    <w:p w:rsidR="008315BC" w:rsidRPr="008315BC" w:rsidRDefault="008315BC" w:rsidP="008315BC">
      <w:pPr>
        <w:spacing w:line="360" w:lineRule="auto"/>
        <w:ind w:firstLine="567"/>
        <w:jc w:val="both"/>
        <w:rPr>
          <w:rFonts w:eastAsia="Calibri"/>
          <w:sz w:val="28"/>
          <w:szCs w:val="22"/>
          <w:lang w:eastAsia="ar-SA"/>
        </w:rPr>
      </w:pP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1.6 Оценка безопасности и надежности объектов централизованной системы водоотведения и их управляемости</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 xml:space="preserve">Эксплуатация объектов централизованной системы водоотведения </w:t>
      </w:r>
      <w:r w:rsidRPr="008315BC">
        <w:rPr>
          <w:rFonts w:eastAsia="Calibri"/>
          <w:sz w:val="28"/>
          <w:szCs w:val="28"/>
          <w:lang w:eastAsia="en-US"/>
        </w:rPr>
        <w:t xml:space="preserve">Тополевского сельского поселения </w:t>
      </w:r>
      <w:r w:rsidRPr="008315BC">
        <w:rPr>
          <w:rFonts w:eastAsia="Calibri"/>
          <w:sz w:val="28"/>
          <w:szCs w:val="28"/>
          <w:lang w:val="x-none" w:eastAsia="en-US"/>
        </w:rPr>
        <w:t>небезопасна и может привести к возникновению аварийных ситуаций. Канализационные сети изношены, некоторые отдельные участки сети требуют замены.</w:t>
      </w:r>
      <w:r w:rsidRPr="008315BC">
        <w:rPr>
          <w:rFonts w:eastAsia="Calibri"/>
          <w:sz w:val="28"/>
          <w:szCs w:val="28"/>
          <w:lang w:eastAsia="en-US"/>
        </w:rPr>
        <w:t xml:space="preserve"> </w:t>
      </w:r>
    </w:p>
    <w:p w:rsidR="008315BC" w:rsidRPr="008315BC" w:rsidRDefault="008315BC" w:rsidP="008315BC">
      <w:pPr>
        <w:spacing w:line="360" w:lineRule="auto"/>
        <w:ind w:firstLine="567"/>
        <w:jc w:val="both"/>
        <w:rPr>
          <w:rFonts w:eastAsia="Calibri"/>
          <w:sz w:val="28"/>
          <w:szCs w:val="28"/>
          <w:lang w:eastAsia="en-US"/>
        </w:rPr>
      </w:pPr>
      <w:proofErr w:type="gramStart"/>
      <w:r w:rsidRPr="008315BC">
        <w:rPr>
          <w:rFonts w:eastAsia="Calibri"/>
          <w:sz w:val="28"/>
          <w:szCs w:val="28"/>
          <w:lang w:eastAsia="en-US"/>
        </w:rPr>
        <w:t xml:space="preserve">Очистные сооружения с. Тополево не выполняют своего функционального предназначения, что приводит к загрязнения водного бассейна (ручей </w:t>
      </w:r>
      <w:proofErr w:type="spellStart"/>
      <w:r w:rsidRPr="008315BC">
        <w:rPr>
          <w:rFonts w:eastAsia="Calibri"/>
          <w:sz w:val="28"/>
          <w:szCs w:val="28"/>
          <w:lang w:eastAsia="en-US"/>
        </w:rPr>
        <w:t>Полежаевка</w:t>
      </w:r>
      <w:proofErr w:type="spellEnd"/>
      <w:r w:rsidRPr="008315BC">
        <w:rPr>
          <w:rFonts w:eastAsia="Calibri"/>
          <w:sz w:val="28"/>
          <w:szCs w:val="28"/>
          <w:lang w:eastAsia="en-US"/>
        </w:rPr>
        <w:t>), а также может привести к вспышке эпидемиологических заболеваний.</w:t>
      </w:r>
      <w:proofErr w:type="gramEnd"/>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 xml:space="preserve">Строительные конструкции </w:t>
      </w:r>
      <w:r w:rsidRPr="008315BC">
        <w:rPr>
          <w:rFonts w:eastAsia="Calibri"/>
          <w:sz w:val="28"/>
          <w:szCs w:val="28"/>
          <w:lang w:eastAsia="en-US"/>
        </w:rPr>
        <w:t xml:space="preserve">емкостей-накопления в с. </w:t>
      </w:r>
      <w:proofErr w:type="spellStart"/>
      <w:r w:rsidRPr="008315BC">
        <w:rPr>
          <w:rFonts w:eastAsia="Calibri"/>
          <w:sz w:val="28"/>
          <w:szCs w:val="28"/>
          <w:lang w:eastAsia="en-US"/>
        </w:rPr>
        <w:t>Зозерное</w:t>
      </w:r>
      <w:proofErr w:type="spellEnd"/>
      <w:r w:rsidRPr="008315BC">
        <w:rPr>
          <w:rFonts w:eastAsia="Calibri"/>
          <w:sz w:val="28"/>
          <w:szCs w:val="28"/>
          <w:lang w:val="x-none" w:eastAsia="en-US"/>
        </w:rPr>
        <w:t xml:space="preserve"> изношены, присутствуют явления частичной утечки сточной жидкости из резервуаров в связи с потерей их герметичности.</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1.7 Оценка воздействия сбросов сточных вод через централизованную систему водоотведения на окружающую среду</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8"/>
          <w:lang w:eastAsia="en-US"/>
        </w:rPr>
        <w:t xml:space="preserve">Очистные сооружения с. Тополево не выполняют своего функционального предназначения, поэтому </w:t>
      </w:r>
      <w:proofErr w:type="gramStart"/>
      <w:r w:rsidRPr="008315BC">
        <w:rPr>
          <w:rFonts w:eastAsia="Calibri"/>
          <w:sz w:val="28"/>
          <w:szCs w:val="28"/>
          <w:lang w:eastAsia="en-US"/>
        </w:rPr>
        <w:t>с</w:t>
      </w:r>
      <w:r w:rsidRPr="008315BC">
        <w:rPr>
          <w:rFonts w:eastAsia="Calibri"/>
          <w:sz w:val="28"/>
          <w:szCs w:val="22"/>
          <w:lang w:eastAsia="en-US"/>
        </w:rPr>
        <w:t>огласно</w:t>
      </w:r>
      <w:proofErr w:type="gramEnd"/>
      <w:r w:rsidRPr="008315BC">
        <w:rPr>
          <w:rFonts w:eastAsia="Calibri"/>
          <w:sz w:val="28"/>
          <w:szCs w:val="22"/>
          <w:lang w:eastAsia="en-US"/>
        </w:rPr>
        <w:t xml:space="preserve"> лабораторных анализов основные загрязнения перед сбросом в ручей </w:t>
      </w:r>
      <w:proofErr w:type="spellStart"/>
      <w:r w:rsidRPr="008315BC">
        <w:rPr>
          <w:rFonts w:eastAsia="Calibri"/>
          <w:sz w:val="28"/>
          <w:szCs w:val="22"/>
          <w:lang w:eastAsia="en-US"/>
        </w:rPr>
        <w:t>Полежаевка</w:t>
      </w:r>
      <w:proofErr w:type="spellEnd"/>
      <w:r w:rsidRPr="008315BC">
        <w:rPr>
          <w:rFonts w:eastAsia="Calibri"/>
          <w:sz w:val="28"/>
          <w:szCs w:val="22"/>
          <w:lang w:eastAsia="en-US"/>
        </w:rPr>
        <w:t xml:space="preserve"> имеют следующие величины: </w:t>
      </w:r>
    </w:p>
    <w:p w:rsidR="008315BC" w:rsidRPr="008315BC" w:rsidRDefault="008315BC" w:rsidP="008315BC">
      <w:pPr>
        <w:shd w:val="clear" w:color="auto" w:fill="FFFFFF"/>
        <w:spacing w:line="360" w:lineRule="auto"/>
        <w:ind w:firstLine="720"/>
        <w:jc w:val="both"/>
        <w:rPr>
          <w:rFonts w:eastAsia="Calibri"/>
          <w:sz w:val="28"/>
          <w:szCs w:val="22"/>
          <w:lang w:eastAsia="en-US"/>
        </w:rPr>
      </w:pPr>
      <w:r w:rsidRPr="008315BC">
        <w:rPr>
          <w:rFonts w:eastAsia="Calibri"/>
          <w:sz w:val="28"/>
          <w:szCs w:val="22"/>
          <w:lang w:eastAsia="en-US"/>
        </w:rPr>
        <w:t>- взвешенные вещества 80-120 мг/л</w:t>
      </w:r>
      <w:proofErr w:type="gramStart"/>
      <w:r w:rsidRPr="008315BC">
        <w:rPr>
          <w:rFonts w:eastAsia="Calibri"/>
          <w:sz w:val="28"/>
          <w:szCs w:val="22"/>
          <w:lang w:eastAsia="en-US"/>
        </w:rPr>
        <w:t xml:space="preserve"> ;</w:t>
      </w:r>
      <w:proofErr w:type="gramEnd"/>
    </w:p>
    <w:p w:rsidR="008315BC" w:rsidRPr="008315BC" w:rsidRDefault="008315BC" w:rsidP="008315BC">
      <w:pPr>
        <w:shd w:val="clear" w:color="auto" w:fill="FFFFFF"/>
        <w:spacing w:line="360" w:lineRule="auto"/>
        <w:ind w:firstLine="720"/>
        <w:jc w:val="both"/>
        <w:rPr>
          <w:rFonts w:eastAsia="Calibri"/>
          <w:sz w:val="28"/>
          <w:szCs w:val="28"/>
          <w:lang w:eastAsia="en-US"/>
        </w:rPr>
      </w:pPr>
      <w:r w:rsidRPr="008315BC">
        <w:rPr>
          <w:rFonts w:eastAsia="Calibri"/>
          <w:sz w:val="28"/>
          <w:szCs w:val="22"/>
          <w:lang w:eastAsia="en-US"/>
        </w:rPr>
        <w:t>- БПК 140,0 мг/л.</w:t>
      </w:r>
    </w:p>
    <w:p w:rsidR="008315BC" w:rsidRPr="008315BC" w:rsidRDefault="008315BC" w:rsidP="008315BC">
      <w:pPr>
        <w:spacing w:line="360" w:lineRule="auto"/>
        <w:ind w:firstLine="567"/>
        <w:jc w:val="both"/>
        <w:rPr>
          <w:sz w:val="28"/>
          <w:szCs w:val="28"/>
          <w:lang w:val="x-none"/>
        </w:rPr>
      </w:pPr>
      <w:r w:rsidRPr="008315BC">
        <w:rPr>
          <w:rFonts w:eastAsia="Calibri"/>
          <w:sz w:val="28"/>
          <w:szCs w:val="28"/>
          <w:lang w:val="x-none" w:eastAsia="en-US"/>
        </w:rPr>
        <w:t xml:space="preserve">Работа существующих сооружений должна обеспечить очистку сточной жидкости до показателей, приведенных в таблице 1.5. </w:t>
      </w:r>
      <w:r w:rsidRPr="008315BC">
        <w:rPr>
          <w:sz w:val="28"/>
          <w:szCs w:val="28"/>
          <w:lang w:val="x-none"/>
        </w:rPr>
        <w:t>Мониторинг качества очистки сточных вод после очистных сооружений должен производиться аттестованной химической лабораторией.</w:t>
      </w:r>
    </w:p>
    <w:p w:rsidR="008315BC" w:rsidRPr="008315BC" w:rsidRDefault="008315BC" w:rsidP="008315BC">
      <w:pPr>
        <w:spacing w:line="360" w:lineRule="auto"/>
        <w:ind w:firstLine="567"/>
        <w:jc w:val="both"/>
        <w:rPr>
          <w:sz w:val="28"/>
          <w:szCs w:val="28"/>
        </w:rPr>
      </w:pPr>
      <w:r w:rsidRPr="008315BC">
        <w:rPr>
          <w:sz w:val="28"/>
          <w:szCs w:val="28"/>
          <w:lang w:val="x-none"/>
        </w:rPr>
        <w:br w:type="page"/>
      </w:r>
    </w:p>
    <w:p w:rsidR="008315BC" w:rsidRPr="008315BC" w:rsidRDefault="008315BC" w:rsidP="008315BC">
      <w:pPr>
        <w:spacing w:line="360" w:lineRule="auto"/>
        <w:ind w:firstLine="567"/>
        <w:jc w:val="both"/>
        <w:rPr>
          <w:sz w:val="28"/>
          <w:szCs w:val="28"/>
        </w:rPr>
      </w:pPr>
      <w:r w:rsidRPr="008315BC">
        <w:rPr>
          <w:sz w:val="28"/>
          <w:szCs w:val="28"/>
        </w:rPr>
        <w:lastRenderedPageBreak/>
        <w:t>Таблица 1.5 − Показатели качества очистки сточных вод</w:t>
      </w:r>
    </w:p>
    <w:tbl>
      <w:tblPr>
        <w:tblW w:w="489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720"/>
        <w:gridCol w:w="1974"/>
        <w:gridCol w:w="1842"/>
        <w:gridCol w:w="1986"/>
        <w:gridCol w:w="1699"/>
      </w:tblGrid>
      <w:tr w:rsidR="008315BC" w:rsidRPr="008315BC" w:rsidTr="008315BC">
        <w:trPr>
          <w:trHeight w:val="2514"/>
        </w:trPr>
        <w:tc>
          <w:tcPr>
            <w:tcW w:w="857" w:type="pct"/>
            <w:tcBorders>
              <w:top w:val="single" w:sz="12" w:space="0" w:color="auto"/>
              <w:bottom w:val="single" w:sz="12" w:space="0" w:color="auto"/>
              <w:right w:val="single" w:sz="12" w:space="0" w:color="auto"/>
            </w:tcBorders>
          </w:tcPr>
          <w:p w:rsidR="008315BC" w:rsidRPr="008315BC" w:rsidRDefault="008315BC" w:rsidP="008315BC">
            <w:pPr>
              <w:jc w:val="center"/>
            </w:pPr>
            <w:r w:rsidRPr="008315BC">
              <w:t>Загрязняющее вещество</w:t>
            </w:r>
          </w:p>
        </w:tc>
        <w:tc>
          <w:tcPr>
            <w:tcW w:w="363" w:type="pct"/>
            <w:tcBorders>
              <w:top w:val="single" w:sz="12" w:space="0" w:color="auto"/>
              <w:left w:val="single" w:sz="12" w:space="0" w:color="auto"/>
              <w:bottom w:val="single" w:sz="12" w:space="0" w:color="auto"/>
              <w:right w:val="single" w:sz="12" w:space="0" w:color="auto"/>
            </w:tcBorders>
          </w:tcPr>
          <w:p w:rsidR="008315BC" w:rsidRPr="008315BC" w:rsidRDefault="008315BC" w:rsidP="008315BC">
            <w:pPr>
              <w:jc w:val="center"/>
            </w:pPr>
            <w:r w:rsidRPr="008315BC">
              <w:t xml:space="preserve">Код </w:t>
            </w:r>
            <w:proofErr w:type="gramStart"/>
            <w:r w:rsidRPr="008315BC">
              <w:t>загряз-</w:t>
            </w:r>
            <w:proofErr w:type="spellStart"/>
            <w:r w:rsidRPr="008315BC">
              <w:t>няющего</w:t>
            </w:r>
            <w:proofErr w:type="spellEnd"/>
            <w:proofErr w:type="gramEnd"/>
            <w:r w:rsidRPr="008315BC">
              <w:t xml:space="preserve"> вещества</w:t>
            </w:r>
          </w:p>
        </w:tc>
        <w:tc>
          <w:tcPr>
            <w:tcW w:w="995" w:type="pct"/>
            <w:tcBorders>
              <w:top w:val="single" w:sz="12" w:space="0" w:color="auto"/>
              <w:left w:val="single" w:sz="12" w:space="0" w:color="auto"/>
              <w:right w:val="single" w:sz="12" w:space="0" w:color="auto"/>
            </w:tcBorders>
            <w:vAlign w:val="center"/>
          </w:tcPr>
          <w:p w:rsidR="008315BC" w:rsidRPr="008315BC" w:rsidRDefault="008315BC" w:rsidP="008315BC">
            <w:pPr>
              <w:jc w:val="center"/>
            </w:pPr>
            <w:r w:rsidRPr="008315BC">
              <w:t>Допустимая концентрация загрязняющего вещества на выпуске сточных вод в пределах норматива допустимого сброса, мг/дм3</w:t>
            </w:r>
          </w:p>
        </w:tc>
        <w:tc>
          <w:tcPr>
            <w:tcW w:w="928" w:type="pct"/>
            <w:tcBorders>
              <w:top w:val="single" w:sz="12" w:space="0" w:color="auto"/>
              <w:left w:val="single" w:sz="12" w:space="0" w:color="auto"/>
              <w:right w:val="single" w:sz="12" w:space="0" w:color="auto"/>
            </w:tcBorders>
          </w:tcPr>
          <w:p w:rsidR="008315BC" w:rsidRPr="008315BC" w:rsidRDefault="008315BC" w:rsidP="008315BC">
            <w:pPr>
              <w:jc w:val="center"/>
            </w:pPr>
            <w:r w:rsidRPr="008315BC">
              <w:t xml:space="preserve">Разрешенный сброс </w:t>
            </w:r>
            <w:proofErr w:type="gramStart"/>
            <w:r w:rsidRPr="008315BC">
              <w:t>загрязняющего</w:t>
            </w:r>
            <w:proofErr w:type="gramEnd"/>
            <w:r w:rsidRPr="008315BC">
              <w:t xml:space="preserve"> </w:t>
            </w:r>
          </w:p>
          <w:p w:rsidR="008315BC" w:rsidRPr="008315BC" w:rsidRDefault="008315BC" w:rsidP="008315BC">
            <w:pPr>
              <w:jc w:val="center"/>
            </w:pPr>
            <w:r w:rsidRPr="008315BC">
              <w:t>вещества в  пределах норматива допустимого сброса, т/год.</w:t>
            </w:r>
          </w:p>
        </w:tc>
        <w:tc>
          <w:tcPr>
            <w:tcW w:w="1001" w:type="pct"/>
            <w:tcBorders>
              <w:top w:val="single" w:sz="12" w:space="0" w:color="auto"/>
              <w:left w:val="single" w:sz="12" w:space="0" w:color="auto"/>
              <w:right w:val="single" w:sz="12" w:space="0" w:color="auto"/>
            </w:tcBorders>
          </w:tcPr>
          <w:p w:rsidR="008315BC" w:rsidRPr="008315BC" w:rsidRDefault="008315BC" w:rsidP="008315BC">
            <w:pPr>
              <w:jc w:val="center"/>
            </w:pPr>
            <w:r w:rsidRPr="008315BC">
              <w:t>Допустимая концентрация загрязняющего вещества на выпуске сточных вод в пределах лимита сброса, мг/дм3</w:t>
            </w:r>
          </w:p>
        </w:tc>
        <w:tc>
          <w:tcPr>
            <w:tcW w:w="856" w:type="pct"/>
            <w:tcBorders>
              <w:left w:val="single" w:sz="12" w:space="0" w:color="auto"/>
            </w:tcBorders>
          </w:tcPr>
          <w:p w:rsidR="008315BC" w:rsidRPr="008315BC" w:rsidRDefault="008315BC" w:rsidP="008315BC">
            <w:pPr>
              <w:jc w:val="center"/>
            </w:pPr>
            <w:r w:rsidRPr="008315BC">
              <w:t>Разрешенный сброс загрязняющего вещества в пределах установленного лимита сброса, т/год</w:t>
            </w:r>
          </w:p>
        </w:tc>
      </w:tr>
      <w:tr w:rsidR="008315BC" w:rsidRPr="008315BC" w:rsidTr="008315BC">
        <w:trPr>
          <w:trHeight w:val="226"/>
        </w:trPr>
        <w:tc>
          <w:tcPr>
            <w:tcW w:w="857" w:type="pct"/>
            <w:tcBorders>
              <w:top w:val="single" w:sz="12" w:space="0" w:color="auto"/>
              <w:bottom w:val="single" w:sz="4" w:space="0" w:color="auto"/>
              <w:right w:val="single" w:sz="12" w:space="0" w:color="auto"/>
            </w:tcBorders>
          </w:tcPr>
          <w:p w:rsidR="008315BC" w:rsidRPr="008315BC" w:rsidRDefault="008315BC" w:rsidP="008315BC">
            <w:pPr>
              <w:jc w:val="center"/>
            </w:pPr>
            <w:r w:rsidRPr="008315BC">
              <w:t>Взвешенные  вещества</w:t>
            </w:r>
          </w:p>
        </w:tc>
        <w:tc>
          <w:tcPr>
            <w:tcW w:w="363" w:type="pct"/>
            <w:tcBorders>
              <w:top w:val="single" w:sz="12"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113</w:t>
            </w:r>
          </w:p>
        </w:tc>
        <w:tc>
          <w:tcPr>
            <w:tcW w:w="995" w:type="pct"/>
            <w:tcBorders>
              <w:top w:val="single" w:sz="12"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5,0</w:t>
            </w:r>
          </w:p>
        </w:tc>
        <w:tc>
          <w:tcPr>
            <w:tcW w:w="928" w:type="pct"/>
            <w:tcBorders>
              <w:top w:val="single" w:sz="12"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2,450</w:t>
            </w:r>
          </w:p>
        </w:tc>
        <w:tc>
          <w:tcPr>
            <w:tcW w:w="1001" w:type="pct"/>
            <w:tcBorders>
              <w:top w:val="single" w:sz="12"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6,72</w:t>
            </w:r>
          </w:p>
        </w:tc>
        <w:tc>
          <w:tcPr>
            <w:tcW w:w="856" w:type="pct"/>
            <w:tcBorders>
              <w:top w:val="single" w:sz="12" w:space="0" w:color="auto"/>
              <w:left w:val="single" w:sz="12" w:space="0" w:color="auto"/>
              <w:bottom w:val="single" w:sz="4" w:space="0" w:color="auto"/>
            </w:tcBorders>
          </w:tcPr>
          <w:p w:rsidR="008315BC" w:rsidRPr="008315BC" w:rsidRDefault="008315BC" w:rsidP="008315BC">
            <w:pPr>
              <w:jc w:val="center"/>
            </w:pPr>
            <w:r w:rsidRPr="008315BC">
              <w:t>3,294</w:t>
            </w:r>
          </w:p>
        </w:tc>
      </w:tr>
      <w:tr w:rsidR="008315BC" w:rsidRPr="008315BC" w:rsidTr="008315BC">
        <w:trPr>
          <w:trHeight w:val="226"/>
        </w:trPr>
        <w:tc>
          <w:tcPr>
            <w:tcW w:w="857"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БПК5</w:t>
            </w:r>
          </w:p>
        </w:tc>
        <w:tc>
          <w:tcPr>
            <w:tcW w:w="363"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132</w:t>
            </w:r>
          </w:p>
        </w:tc>
        <w:tc>
          <w:tcPr>
            <w:tcW w:w="995"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2,0</w:t>
            </w:r>
          </w:p>
        </w:tc>
        <w:tc>
          <w:tcPr>
            <w:tcW w:w="928"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0,980</w:t>
            </w:r>
          </w:p>
        </w:tc>
        <w:tc>
          <w:tcPr>
            <w:tcW w:w="1001"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7,40</w:t>
            </w:r>
          </w:p>
        </w:tc>
        <w:tc>
          <w:tcPr>
            <w:tcW w:w="856" w:type="pct"/>
            <w:tcBorders>
              <w:top w:val="single" w:sz="4" w:space="0" w:color="auto"/>
              <w:left w:val="single" w:sz="12" w:space="0" w:color="auto"/>
              <w:bottom w:val="single" w:sz="4" w:space="0" w:color="auto"/>
            </w:tcBorders>
          </w:tcPr>
          <w:p w:rsidR="008315BC" w:rsidRPr="008315BC" w:rsidRDefault="008315BC" w:rsidP="008315BC">
            <w:pPr>
              <w:jc w:val="center"/>
            </w:pPr>
            <w:r w:rsidRPr="008315BC">
              <w:t>3,626</w:t>
            </w:r>
          </w:p>
        </w:tc>
      </w:tr>
      <w:tr w:rsidR="008315BC" w:rsidRPr="008315BC" w:rsidTr="008315BC">
        <w:trPr>
          <w:trHeight w:val="226"/>
        </w:trPr>
        <w:tc>
          <w:tcPr>
            <w:tcW w:w="857"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 xml:space="preserve">ХПК </w:t>
            </w:r>
            <w:proofErr w:type="spellStart"/>
            <w:r w:rsidRPr="008315BC">
              <w:t>бихроматная</w:t>
            </w:r>
            <w:proofErr w:type="spellEnd"/>
          </w:p>
        </w:tc>
        <w:tc>
          <w:tcPr>
            <w:tcW w:w="363"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70</w:t>
            </w:r>
          </w:p>
        </w:tc>
        <w:tc>
          <w:tcPr>
            <w:tcW w:w="995"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15,0</w:t>
            </w:r>
          </w:p>
        </w:tc>
        <w:tc>
          <w:tcPr>
            <w:tcW w:w="928"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7,350</w:t>
            </w:r>
          </w:p>
        </w:tc>
        <w:tc>
          <w:tcPr>
            <w:tcW w:w="1001"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15,0</w:t>
            </w:r>
          </w:p>
        </w:tc>
        <w:tc>
          <w:tcPr>
            <w:tcW w:w="856" w:type="pct"/>
            <w:tcBorders>
              <w:top w:val="single" w:sz="4" w:space="0" w:color="auto"/>
              <w:left w:val="single" w:sz="12" w:space="0" w:color="auto"/>
              <w:bottom w:val="single" w:sz="4" w:space="0" w:color="auto"/>
            </w:tcBorders>
          </w:tcPr>
          <w:p w:rsidR="008315BC" w:rsidRPr="008315BC" w:rsidRDefault="008315BC" w:rsidP="008315BC">
            <w:pPr>
              <w:jc w:val="center"/>
            </w:pPr>
            <w:r w:rsidRPr="008315BC">
              <w:t>0</w:t>
            </w:r>
          </w:p>
        </w:tc>
      </w:tr>
      <w:tr w:rsidR="008315BC" w:rsidRPr="008315BC" w:rsidTr="008315BC">
        <w:trPr>
          <w:trHeight w:val="226"/>
        </w:trPr>
        <w:tc>
          <w:tcPr>
            <w:tcW w:w="857"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Азот аммонийный</w:t>
            </w:r>
          </w:p>
        </w:tc>
        <w:tc>
          <w:tcPr>
            <w:tcW w:w="363"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3</w:t>
            </w:r>
          </w:p>
        </w:tc>
        <w:tc>
          <w:tcPr>
            <w:tcW w:w="995"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0,39</w:t>
            </w:r>
          </w:p>
        </w:tc>
        <w:tc>
          <w:tcPr>
            <w:tcW w:w="928"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0,191</w:t>
            </w:r>
          </w:p>
        </w:tc>
        <w:tc>
          <w:tcPr>
            <w:tcW w:w="1001"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14,315</w:t>
            </w:r>
          </w:p>
        </w:tc>
        <w:tc>
          <w:tcPr>
            <w:tcW w:w="856" w:type="pct"/>
            <w:tcBorders>
              <w:top w:val="single" w:sz="4" w:space="0" w:color="auto"/>
              <w:left w:val="single" w:sz="12" w:space="0" w:color="auto"/>
              <w:bottom w:val="single" w:sz="4" w:space="0" w:color="auto"/>
            </w:tcBorders>
          </w:tcPr>
          <w:p w:rsidR="008315BC" w:rsidRPr="008315BC" w:rsidRDefault="008315BC" w:rsidP="008315BC">
            <w:pPr>
              <w:jc w:val="center"/>
            </w:pPr>
            <w:r w:rsidRPr="008315BC">
              <w:t>7,014</w:t>
            </w:r>
          </w:p>
        </w:tc>
      </w:tr>
      <w:tr w:rsidR="008315BC" w:rsidRPr="008315BC" w:rsidTr="008315BC">
        <w:trPr>
          <w:trHeight w:val="226"/>
        </w:trPr>
        <w:tc>
          <w:tcPr>
            <w:tcW w:w="857"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Азот нитратный</w:t>
            </w:r>
          </w:p>
        </w:tc>
        <w:tc>
          <w:tcPr>
            <w:tcW w:w="363"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28</w:t>
            </w:r>
          </w:p>
        </w:tc>
        <w:tc>
          <w:tcPr>
            <w:tcW w:w="995"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0,34</w:t>
            </w:r>
          </w:p>
        </w:tc>
        <w:tc>
          <w:tcPr>
            <w:tcW w:w="928"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0,168</w:t>
            </w:r>
          </w:p>
        </w:tc>
        <w:tc>
          <w:tcPr>
            <w:tcW w:w="1001"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0,343</w:t>
            </w:r>
          </w:p>
        </w:tc>
        <w:tc>
          <w:tcPr>
            <w:tcW w:w="856" w:type="pct"/>
            <w:tcBorders>
              <w:top w:val="single" w:sz="4" w:space="0" w:color="auto"/>
              <w:left w:val="single" w:sz="12" w:space="0" w:color="auto"/>
              <w:bottom w:val="single" w:sz="4" w:space="0" w:color="auto"/>
            </w:tcBorders>
          </w:tcPr>
          <w:p w:rsidR="008315BC" w:rsidRPr="008315BC" w:rsidRDefault="008315BC" w:rsidP="008315BC">
            <w:pPr>
              <w:jc w:val="center"/>
            </w:pPr>
            <w:r w:rsidRPr="008315BC">
              <w:t>0,168</w:t>
            </w:r>
          </w:p>
        </w:tc>
      </w:tr>
      <w:tr w:rsidR="008315BC" w:rsidRPr="008315BC" w:rsidTr="008315BC">
        <w:trPr>
          <w:trHeight w:val="226"/>
        </w:trPr>
        <w:tc>
          <w:tcPr>
            <w:tcW w:w="857"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Азот нитритный</w:t>
            </w:r>
          </w:p>
        </w:tc>
        <w:tc>
          <w:tcPr>
            <w:tcW w:w="363"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29</w:t>
            </w:r>
          </w:p>
        </w:tc>
        <w:tc>
          <w:tcPr>
            <w:tcW w:w="995"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0,02</w:t>
            </w:r>
          </w:p>
        </w:tc>
        <w:tc>
          <w:tcPr>
            <w:tcW w:w="928"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0,010</w:t>
            </w:r>
          </w:p>
        </w:tc>
        <w:tc>
          <w:tcPr>
            <w:tcW w:w="1001"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0,081</w:t>
            </w:r>
          </w:p>
        </w:tc>
        <w:tc>
          <w:tcPr>
            <w:tcW w:w="856" w:type="pct"/>
            <w:tcBorders>
              <w:top w:val="single" w:sz="4" w:space="0" w:color="auto"/>
              <w:left w:val="single" w:sz="12" w:space="0" w:color="auto"/>
              <w:bottom w:val="single" w:sz="4" w:space="0" w:color="auto"/>
            </w:tcBorders>
          </w:tcPr>
          <w:p w:rsidR="008315BC" w:rsidRPr="008315BC" w:rsidRDefault="008315BC" w:rsidP="008315BC">
            <w:pPr>
              <w:jc w:val="center"/>
            </w:pPr>
            <w:r w:rsidRPr="008315BC">
              <w:t>0,040</w:t>
            </w:r>
          </w:p>
        </w:tc>
      </w:tr>
      <w:tr w:rsidR="008315BC" w:rsidRPr="008315BC" w:rsidTr="008315BC">
        <w:trPr>
          <w:trHeight w:val="226"/>
        </w:trPr>
        <w:tc>
          <w:tcPr>
            <w:tcW w:w="857"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СПАВ</w:t>
            </w:r>
          </w:p>
        </w:tc>
        <w:tc>
          <w:tcPr>
            <w:tcW w:w="363"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36</w:t>
            </w:r>
          </w:p>
        </w:tc>
        <w:tc>
          <w:tcPr>
            <w:tcW w:w="995"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0,10</w:t>
            </w:r>
          </w:p>
        </w:tc>
        <w:tc>
          <w:tcPr>
            <w:tcW w:w="928"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0,049</w:t>
            </w:r>
          </w:p>
        </w:tc>
        <w:tc>
          <w:tcPr>
            <w:tcW w:w="1001"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0,219</w:t>
            </w:r>
          </w:p>
        </w:tc>
        <w:tc>
          <w:tcPr>
            <w:tcW w:w="856" w:type="pct"/>
            <w:tcBorders>
              <w:top w:val="single" w:sz="4" w:space="0" w:color="auto"/>
              <w:left w:val="single" w:sz="12" w:space="0" w:color="auto"/>
              <w:bottom w:val="single" w:sz="4" w:space="0" w:color="auto"/>
            </w:tcBorders>
          </w:tcPr>
          <w:p w:rsidR="008315BC" w:rsidRPr="008315BC" w:rsidRDefault="008315BC" w:rsidP="008315BC">
            <w:pPr>
              <w:jc w:val="center"/>
            </w:pPr>
            <w:r w:rsidRPr="008315BC">
              <w:t>0,107</w:t>
            </w:r>
          </w:p>
        </w:tc>
      </w:tr>
      <w:tr w:rsidR="008315BC" w:rsidRPr="008315BC" w:rsidTr="008315BC">
        <w:trPr>
          <w:trHeight w:val="226"/>
        </w:trPr>
        <w:tc>
          <w:tcPr>
            <w:tcW w:w="857"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Хлориды</w:t>
            </w:r>
          </w:p>
        </w:tc>
        <w:tc>
          <w:tcPr>
            <w:tcW w:w="363"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52</w:t>
            </w:r>
          </w:p>
        </w:tc>
        <w:tc>
          <w:tcPr>
            <w:tcW w:w="995"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16,6</w:t>
            </w:r>
          </w:p>
        </w:tc>
        <w:tc>
          <w:tcPr>
            <w:tcW w:w="928"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8,134</w:t>
            </w:r>
          </w:p>
        </w:tc>
        <w:tc>
          <w:tcPr>
            <w:tcW w:w="1001"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16,6</w:t>
            </w:r>
          </w:p>
        </w:tc>
        <w:tc>
          <w:tcPr>
            <w:tcW w:w="856" w:type="pct"/>
            <w:tcBorders>
              <w:top w:val="single" w:sz="4" w:space="0" w:color="auto"/>
              <w:left w:val="single" w:sz="12" w:space="0" w:color="auto"/>
              <w:bottom w:val="single" w:sz="4" w:space="0" w:color="auto"/>
            </w:tcBorders>
          </w:tcPr>
          <w:p w:rsidR="008315BC" w:rsidRPr="008315BC" w:rsidRDefault="008315BC" w:rsidP="008315BC">
            <w:pPr>
              <w:jc w:val="center"/>
            </w:pPr>
            <w:r w:rsidRPr="008315BC">
              <w:t>0</w:t>
            </w:r>
          </w:p>
        </w:tc>
      </w:tr>
      <w:tr w:rsidR="008315BC" w:rsidRPr="008315BC" w:rsidTr="008315BC">
        <w:trPr>
          <w:trHeight w:val="226"/>
        </w:trPr>
        <w:tc>
          <w:tcPr>
            <w:tcW w:w="857"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Фосфор фосфатов</w:t>
            </w:r>
          </w:p>
        </w:tc>
        <w:tc>
          <w:tcPr>
            <w:tcW w:w="363"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90</w:t>
            </w:r>
          </w:p>
        </w:tc>
        <w:tc>
          <w:tcPr>
            <w:tcW w:w="995"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0,20</w:t>
            </w:r>
          </w:p>
        </w:tc>
        <w:tc>
          <w:tcPr>
            <w:tcW w:w="928"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0,098</w:t>
            </w:r>
          </w:p>
        </w:tc>
        <w:tc>
          <w:tcPr>
            <w:tcW w:w="1001"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1,24</w:t>
            </w:r>
          </w:p>
        </w:tc>
        <w:tc>
          <w:tcPr>
            <w:tcW w:w="856" w:type="pct"/>
            <w:tcBorders>
              <w:top w:val="single" w:sz="4" w:space="0" w:color="auto"/>
              <w:left w:val="single" w:sz="12" w:space="0" w:color="auto"/>
              <w:bottom w:val="single" w:sz="4" w:space="0" w:color="auto"/>
            </w:tcBorders>
          </w:tcPr>
          <w:p w:rsidR="008315BC" w:rsidRPr="008315BC" w:rsidRDefault="008315BC" w:rsidP="008315BC">
            <w:pPr>
              <w:jc w:val="center"/>
            </w:pPr>
            <w:r w:rsidRPr="008315BC">
              <w:t>0,608</w:t>
            </w:r>
          </w:p>
        </w:tc>
      </w:tr>
      <w:tr w:rsidR="008315BC" w:rsidRPr="008315BC" w:rsidTr="008315BC">
        <w:trPr>
          <w:trHeight w:val="226"/>
        </w:trPr>
        <w:tc>
          <w:tcPr>
            <w:tcW w:w="857"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Сухой остаток</w:t>
            </w:r>
          </w:p>
        </w:tc>
        <w:tc>
          <w:tcPr>
            <w:tcW w:w="363"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83</w:t>
            </w:r>
          </w:p>
        </w:tc>
        <w:tc>
          <w:tcPr>
            <w:tcW w:w="995"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74,0</w:t>
            </w:r>
          </w:p>
        </w:tc>
        <w:tc>
          <w:tcPr>
            <w:tcW w:w="928"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36,260</w:t>
            </w:r>
          </w:p>
        </w:tc>
        <w:tc>
          <w:tcPr>
            <w:tcW w:w="1001"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74,0</w:t>
            </w:r>
          </w:p>
        </w:tc>
        <w:tc>
          <w:tcPr>
            <w:tcW w:w="856" w:type="pct"/>
            <w:tcBorders>
              <w:top w:val="single" w:sz="4" w:space="0" w:color="auto"/>
              <w:left w:val="single" w:sz="12" w:space="0" w:color="auto"/>
              <w:bottom w:val="single" w:sz="4" w:space="0" w:color="auto"/>
            </w:tcBorders>
          </w:tcPr>
          <w:p w:rsidR="008315BC" w:rsidRPr="008315BC" w:rsidRDefault="008315BC" w:rsidP="008315BC">
            <w:pPr>
              <w:jc w:val="center"/>
            </w:pPr>
            <w:r w:rsidRPr="008315BC">
              <w:t>0</w:t>
            </w:r>
          </w:p>
        </w:tc>
      </w:tr>
      <w:tr w:rsidR="008315BC" w:rsidRPr="008315BC" w:rsidTr="008315BC">
        <w:trPr>
          <w:trHeight w:val="226"/>
        </w:trPr>
        <w:tc>
          <w:tcPr>
            <w:tcW w:w="857"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Сульфаты</w:t>
            </w:r>
          </w:p>
        </w:tc>
        <w:tc>
          <w:tcPr>
            <w:tcW w:w="363"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40</w:t>
            </w:r>
          </w:p>
        </w:tc>
        <w:tc>
          <w:tcPr>
            <w:tcW w:w="995"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18,40</w:t>
            </w:r>
          </w:p>
        </w:tc>
        <w:tc>
          <w:tcPr>
            <w:tcW w:w="928"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9,016</w:t>
            </w:r>
          </w:p>
        </w:tc>
        <w:tc>
          <w:tcPr>
            <w:tcW w:w="1001" w:type="pct"/>
            <w:tcBorders>
              <w:top w:val="single" w:sz="4" w:space="0" w:color="auto"/>
              <w:left w:val="single" w:sz="12" w:space="0" w:color="auto"/>
              <w:bottom w:val="single" w:sz="4" w:space="0" w:color="auto"/>
              <w:right w:val="single" w:sz="12" w:space="0" w:color="auto"/>
            </w:tcBorders>
          </w:tcPr>
          <w:p w:rsidR="008315BC" w:rsidRPr="008315BC" w:rsidRDefault="008315BC" w:rsidP="008315BC">
            <w:pPr>
              <w:jc w:val="center"/>
            </w:pPr>
            <w:r w:rsidRPr="008315BC">
              <w:t>18,4</w:t>
            </w:r>
          </w:p>
        </w:tc>
        <w:tc>
          <w:tcPr>
            <w:tcW w:w="856" w:type="pct"/>
            <w:tcBorders>
              <w:top w:val="single" w:sz="4" w:space="0" w:color="auto"/>
              <w:left w:val="single" w:sz="12" w:space="0" w:color="auto"/>
              <w:bottom w:val="single" w:sz="4" w:space="0" w:color="auto"/>
            </w:tcBorders>
          </w:tcPr>
          <w:p w:rsidR="008315BC" w:rsidRPr="008315BC" w:rsidRDefault="008315BC" w:rsidP="008315BC">
            <w:pPr>
              <w:jc w:val="center"/>
            </w:pPr>
            <w:r w:rsidRPr="008315BC">
              <w:t>0</w:t>
            </w:r>
          </w:p>
        </w:tc>
      </w:tr>
      <w:tr w:rsidR="008315BC" w:rsidRPr="008315BC" w:rsidTr="008315BC">
        <w:trPr>
          <w:trHeight w:val="226"/>
        </w:trPr>
        <w:tc>
          <w:tcPr>
            <w:tcW w:w="857" w:type="pct"/>
            <w:tcBorders>
              <w:top w:val="single" w:sz="4" w:space="0" w:color="auto"/>
              <w:bottom w:val="single" w:sz="12" w:space="0" w:color="auto"/>
              <w:right w:val="single" w:sz="12" w:space="0" w:color="auto"/>
            </w:tcBorders>
          </w:tcPr>
          <w:p w:rsidR="008315BC" w:rsidRPr="008315BC" w:rsidRDefault="008315BC" w:rsidP="008315BC">
            <w:pPr>
              <w:jc w:val="center"/>
            </w:pPr>
            <w:r w:rsidRPr="008315BC">
              <w:t>Нефтепродукты</w:t>
            </w:r>
          </w:p>
        </w:tc>
        <w:tc>
          <w:tcPr>
            <w:tcW w:w="363" w:type="pct"/>
            <w:tcBorders>
              <w:top w:val="single" w:sz="4" w:space="0" w:color="auto"/>
              <w:left w:val="single" w:sz="12" w:space="0" w:color="auto"/>
              <w:bottom w:val="single" w:sz="12" w:space="0" w:color="auto"/>
              <w:right w:val="single" w:sz="12" w:space="0" w:color="auto"/>
            </w:tcBorders>
          </w:tcPr>
          <w:p w:rsidR="008315BC" w:rsidRPr="008315BC" w:rsidRDefault="008315BC" w:rsidP="008315BC">
            <w:pPr>
              <w:jc w:val="center"/>
            </w:pPr>
            <w:r w:rsidRPr="008315BC">
              <w:t>80</w:t>
            </w:r>
          </w:p>
        </w:tc>
        <w:tc>
          <w:tcPr>
            <w:tcW w:w="995" w:type="pct"/>
            <w:tcBorders>
              <w:top w:val="single" w:sz="4" w:space="0" w:color="auto"/>
              <w:left w:val="single" w:sz="12" w:space="0" w:color="auto"/>
              <w:bottom w:val="single" w:sz="12" w:space="0" w:color="auto"/>
              <w:right w:val="single" w:sz="12" w:space="0" w:color="auto"/>
            </w:tcBorders>
          </w:tcPr>
          <w:p w:rsidR="008315BC" w:rsidRPr="008315BC" w:rsidRDefault="008315BC" w:rsidP="008315BC">
            <w:pPr>
              <w:jc w:val="center"/>
            </w:pPr>
            <w:r w:rsidRPr="008315BC">
              <w:t>0,05</w:t>
            </w:r>
          </w:p>
        </w:tc>
        <w:tc>
          <w:tcPr>
            <w:tcW w:w="928" w:type="pct"/>
            <w:tcBorders>
              <w:top w:val="single" w:sz="4" w:space="0" w:color="auto"/>
              <w:left w:val="single" w:sz="12" w:space="0" w:color="auto"/>
              <w:bottom w:val="single" w:sz="12" w:space="0" w:color="auto"/>
              <w:right w:val="single" w:sz="12" w:space="0" w:color="auto"/>
            </w:tcBorders>
          </w:tcPr>
          <w:p w:rsidR="008315BC" w:rsidRPr="008315BC" w:rsidRDefault="008315BC" w:rsidP="008315BC">
            <w:pPr>
              <w:jc w:val="center"/>
            </w:pPr>
            <w:r w:rsidRPr="008315BC">
              <w:t>0,025</w:t>
            </w:r>
          </w:p>
        </w:tc>
        <w:tc>
          <w:tcPr>
            <w:tcW w:w="1001" w:type="pct"/>
            <w:tcBorders>
              <w:top w:val="single" w:sz="4" w:space="0" w:color="auto"/>
              <w:left w:val="single" w:sz="12" w:space="0" w:color="auto"/>
              <w:bottom w:val="single" w:sz="12" w:space="0" w:color="auto"/>
              <w:right w:val="single" w:sz="12" w:space="0" w:color="auto"/>
            </w:tcBorders>
          </w:tcPr>
          <w:p w:rsidR="008315BC" w:rsidRPr="008315BC" w:rsidRDefault="008315BC" w:rsidP="008315BC">
            <w:pPr>
              <w:jc w:val="center"/>
            </w:pPr>
            <w:r w:rsidRPr="008315BC">
              <w:t>0,05</w:t>
            </w:r>
          </w:p>
        </w:tc>
        <w:tc>
          <w:tcPr>
            <w:tcW w:w="856" w:type="pct"/>
            <w:tcBorders>
              <w:top w:val="single" w:sz="4" w:space="0" w:color="auto"/>
              <w:left w:val="single" w:sz="12" w:space="0" w:color="auto"/>
              <w:bottom w:val="single" w:sz="12" w:space="0" w:color="auto"/>
            </w:tcBorders>
          </w:tcPr>
          <w:p w:rsidR="008315BC" w:rsidRPr="008315BC" w:rsidRDefault="008315BC" w:rsidP="008315BC">
            <w:pPr>
              <w:jc w:val="center"/>
            </w:pPr>
            <w:r w:rsidRPr="008315BC">
              <w:t>0</w:t>
            </w:r>
          </w:p>
        </w:tc>
      </w:tr>
    </w:tbl>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 xml:space="preserve"> </w:t>
      </w:r>
    </w:p>
    <w:p w:rsidR="008315BC" w:rsidRPr="008315BC" w:rsidRDefault="008315BC" w:rsidP="008315BC">
      <w:pPr>
        <w:spacing w:line="360" w:lineRule="auto"/>
        <w:ind w:firstLine="567"/>
        <w:jc w:val="both"/>
        <w:rPr>
          <w:sz w:val="28"/>
          <w:szCs w:val="28"/>
        </w:rPr>
      </w:pPr>
      <w:r w:rsidRPr="008315BC">
        <w:rPr>
          <w:rFonts w:eastAsia="Calibri"/>
          <w:sz w:val="28"/>
          <w:szCs w:val="28"/>
          <w:lang w:eastAsia="en-US"/>
        </w:rPr>
        <w:t>Недостаточная очистка сточных вод может привести к загрязнению почвы и водных источников.</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1.8 Описание территорий поселения, неохваченных централизованной системой водоотведения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 xml:space="preserve">В настоящее время в </w:t>
      </w:r>
      <w:proofErr w:type="spellStart"/>
      <w:r w:rsidRPr="008315BC">
        <w:rPr>
          <w:rFonts w:eastAsia="Calibri"/>
          <w:sz w:val="28"/>
          <w:szCs w:val="28"/>
          <w:lang w:eastAsia="en-US"/>
        </w:rPr>
        <w:t>Тополевском</w:t>
      </w:r>
      <w:proofErr w:type="spellEnd"/>
      <w:r w:rsidRPr="008315BC">
        <w:rPr>
          <w:rFonts w:eastAsia="Calibri"/>
          <w:sz w:val="28"/>
          <w:szCs w:val="28"/>
          <w:lang w:eastAsia="en-US"/>
        </w:rPr>
        <w:t xml:space="preserve"> сельском поселении централизованным водоотведением не охвачены: индивидуальная жилая застройка в южной и восточной частях с. Тополево, в южной части с. </w:t>
      </w:r>
      <w:proofErr w:type="gramStart"/>
      <w:r w:rsidRPr="008315BC">
        <w:rPr>
          <w:rFonts w:eastAsia="Calibri"/>
          <w:sz w:val="28"/>
          <w:szCs w:val="28"/>
          <w:lang w:eastAsia="en-US"/>
        </w:rPr>
        <w:t>Заозерное</w:t>
      </w:r>
      <w:proofErr w:type="gramEnd"/>
      <w:r w:rsidRPr="008315BC">
        <w:rPr>
          <w:rFonts w:eastAsia="Calibri"/>
          <w:sz w:val="28"/>
          <w:szCs w:val="28"/>
          <w:lang w:eastAsia="en-US"/>
        </w:rPr>
        <w:t>.</w:t>
      </w:r>
    </w:p>
    <w:p w:rsidR="008315BC" w:rsidRPr="008315BC" w:rsidRDefault="008315BC" w:rsidP="008315BC">
      <w:pPr>
        <w:spacing w:line="360" w:lineRule="auto"/>
        <w:ind w:firstLine="567"/>
        <w:jc w:val="both"/>
        <w:rPr>
          <w:rFonts w:eastAsia="Calibri"/>
          <w:b/>
          <w:sz w:val="28"/>
          <w:szCs w:val="28"/>
          <w:lang w:eastAsia="en-US"/>
        </w:rPr>
      </w:pPr>
      <w:r w:rsidRPr="008315BC">
        <w:rPr>
          <w:rFonts w:eastAsia="Calibri"/>
          <w:sz w:val="28"/>
          <w:szCs w:val="28"/>
          <w:lang w:eastAsia="en-US"/>
        </w:rPr>
        <w:t xml:space="preserve">В </w:t>
      </w:r>
      <w:proofErr w:type="spellStart"/>
      <w:r w:rsidRPr="008315BC">
        <w:rPr>
          <w:rFonts w:eastAsia="Calibri"/>
          <w:sz w:val="28"/>
          <w:szCs w:val="28"/>
          <w:lang w:eastAsia="en-US"/>
        </w:rPr>
        <w:t>с</w:t>
      </w:r>
      <w:proofErr w:type="gramStart"/>
      <w:r w:rsidRPr="008315BC">
        <w:rPr>
          <w:rFonts w:eastAsia="Calibri"/>
          <w:sz w:val="28"/>
          <w:szCs w:val="28"/>
          <w:lang w:eastAsia="en-US"/>
        </w:rPr>
        <w:t>.М</w:t>
      </w:r>
      <w:proofErr w:type="gramEnd"/>
      <w:r w:rsidRPr="008315BC">
        <w:rPr>
          <w:rFonts w:eastAsia="Calibri"/>
          <w:sz w:val="28"/>
          <w:szCs w:val="28"/>
          <w:lang w:eastAsia="en-US"/>
        </w:rPr>
        <w:t>атвеевка</w:t>
      </w:r>
      <w:proofErr w:type="spellEnd"/>
      <w:r w:rsidRPr="008315BC">
        <w:rPr>
          <w:rFonts w:eastAsia="Calibri"/>
          <w:sz w:val="28"/>
          <w:szCs w:val="28"/>
          <w:lang w:eastAsia="en-US"/>
        </w:rPr>
        <w:t xml:space="preserve"> централизованное водоотведение отсутствует.</w:t>
      </w:r>
    </w:p>
    <w:p w:rsidR="008315BC" w:rsidRPr="008315BC" w:rsidRDefault="008315BC" w:rsidP="008315BC">
      <w:pPr>
        <w:keepNext/>
        <w:keepLines/>
        <w:spacing w:line="360" w:lineRule="auto"/>
        <w:ind w:firstLine="567"/>
        <w:jc w:val="both"/>
        <w:outlineLvl w:val="1"/>
        <w:rPr>
          <w:b/>
          <w:bCs/>
          <w:sz w:val="28"/>
          <w:szCs w:val="28"/>
          <w:lang w:eastAsia="x-none"/>
        </w:rPr>
      </w:pPr>
      <w:r w:rsidRPr="008315BC">
        <w:rPr>
          <w:b/>
          <w:bCs/>
          <w:sz w:val="28"/>
          <w:szCs w:val="28"/>
          <w:lang w:val="x-none" w:eastAsia="x-none"/>
        </w:rPr>
        <w:lastRenderedPageBreak/>
        <w:t>1.9 Описание существующих технических и технологических проблем системы водоотведения поселения</w:t>
      </w:r>
    </w:p>
    <w:p w:rsidR="008315BC" w:rsidRPr="008315BC" w:rsidRDefault="008315BC" w:rsidP="008315BC">
      <w:pPr>
        <w:spacing w:line="360" w:lineRule="auto"/>
        <w:ind w:firstLine="567"/>
        <w:jc w:val="both"/>
        <w:rPr>
          <w:rFonts w:eastAsia="Calibri"/>
          <w:sz w:val="28"/>
          <w:szCs w:val="28"/>
          <w:lang w:eastAsia="en-US"/>
        </w:rPr>
      </w:pPr>
      <w:proofErr w:type="gramStart"/>
      <w:r w:rsidRPr="008315BC">
        <w:rPr>
          <w:rFonts w:eastAsia="Calibri"/>
          <w:sz w:val="28"/>
          <w:szCs w:val="28"/>
          <w:lang w:eastAsia="en-US"/>
        </w:rPr>
        <w:t xml:space="preserve">По данным организаций осуществляющих обслуживание системы водоотведения, техническое состояние очистных сооружений в с. Тополево неудовлетворительное, идет разрушение железобетонных конструкций,  коррозия металлических конструкций очистных сооружений, не хватает пропускной способности для обработки всего объема стоков. </w:t>
      </w:r>
      <w:proofErr w:type="gramEnd"/>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Необходим капитальный ремонт канализационных сетей в с. Тополево и с. </w:t>
      </w:r>
      <w:proofErr w:type="gramStart"/>
      <w:r w:rsidRPr="008315BC">
        <w:rPr>
          <w:rFonts w:eastAsia="Calibri"/>
          <w:sz w:val="28"/>
          <w:szCs w:val="28"/>
          <w:lang w:eastAsia="en-US"/>
        </w:rPr>
        <w:t>Заозерное</w:t>
      </w:r>
      <w:proofErr w:type="gramEnd"/>
      <w:r w:rsidRPr="008315BC">
        <w:rPr>
          <w:rFonts w:eastAsia="Calibri"/>
          <w:sz w:val="28"/>
          <w:szCs w:val="28"/>
          <w:lang w:eastAsia="en-US"/>
        </w:rPr>
        <w:t xml:space="preserve">.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Требуется капитальный ремонт КНС-1 и КНС-2 в с. Тополево,  и строительство очистных сооружений </w:t>
      </w:r>
      <w:proofErr w:type="gramStart"/>
      <w:r w:rsidRPr="008315BC">
        <w:rPr>
          <w:rFonts w:eastAsia="Calibri"/>
          <w:sz w:val="28"/>
          <w:szCs w:val="28"/>
          <w:lang w:eastAsia="en-US"/>
        </w:rPr>
        <w:t>в</w:t>
      </w:r>
      <w:proofErr w:type="gramEnd"/>
      <w:r w:rsidRPr="008315BC">
        <w:rPr>
          <w:rFonts w:eastAsia="Calibri"/>
          <w:sz w:val="28"/>
          <w:szCs w:val="28"/>
          <w:lang w:eastAsia="en-US"/>
        </w:rPr>
        <w:t xml:space="preserve"> с. Заозерное.</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rFonts w:eastAsia="Calibri"/>
          <w:b/>
          <w:bCs/>
          <w:sz w:val="28"/>
          <w:szCs w:val="28"/>
          <w:lang w:val="x-none" w:eastAsia="x-none"/>
        </w:rPr>
        <w:br w:type="page"/>
      </w:r>
      <w:r w:rsidRPr="008315BC">
        <w:rPr>
          <w:b/>
          <w:bCs/>
          <w:sz w:val="28"/>
          <w:szCs w:val="28"/>
          <w:lang w:val="x-none" w:eastAsia="x-none"/>
        </w:rPr>
        <w:lastRenderedPageBreak/>
        <w:t>РАЗДЕЛ 2. БАЛАНСЫ СТОЧНЫХ ВОД СИСТЕМЫ ВОДООТВЕДЕНИЯ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2.1 Баланс поступления сточных вод в централизованную систему водоотведения и отведения стоков по технологическим зонам водоотведения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Баланс поступления сточных вод в централизованную систему водоотведения представлен в таблице 2.1.</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Таблица 2.1 – Баланс поступления сточных вод в централизованную систему водоотведения </w:t>
      </w:r>
      <w:proofErr w:type="gramStart"/>
      <w:r w:rsidRPr="008315BC">
        <w:rPr>
          <w:rFonts w:eastAsia="Calibri"/>
          <w:sz w:val="28"/>
          <w:szCs w:val="28"/>
          <w:lang w:eastAsia="en-US"/>
        </w:rPr>
        <w:t>с</w:t>
      </w:r>
      <w:proofErr w:type="gramEnd"/>
      <w:r w:rsidRPr="008315BC">
        <w:rPr>
          <w:rFonts w:eastAsia="Calibri"/>
          <w:sz w:val="28"/>
          <w:szCs w:val="28"/>
          <w:lang w:eastAsia="en-US"/>
        </w:rPr>
        <w:t>. Тополево.</w:t>
      </w:r>
    </w:p>
    <w:tbl>
      <w:tblPr>
        <w:tblW w:w="10044"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42"/>
        <w:gridCol w:w="1842"/>
        <w:gridCol w:w="2410"/>
        <w:gridCol w:w="2234"/>
        <w:gridCol w:w="1416"/>
      </w:tblGrid>
      <w:tr w:rsidR="008315BC" w:rsidRPr="008315BC" w:rsidTr="008315BC">
        <w:trPr>
          <w:trHeight w:val="458"/>
        </w:trPr>
        <w:tc>
          <w:tcPr>
            <w:tcW w:w="10044" w:type="dxa"/>
            <w:gridSpan w:val="5"/>
            <w:shd w:val="clear" w:color="auto" w:fill="auto"/>
            <w:noWrap/>
            <w:vAlign w:val="center"/>
            <w:hideMark/>
          </w:tcPr>
          <w:p w:rsidR="008315BC" w:rsidRPr="008315BC" w:rsidRDefault="008315BC" w:rsidP="008315BC">
            <w:pPr>
              <w:jc w:val="center"/>
            </w:pPr>
            <w:r w:rsidRPr="008315BC">
              <w:t>Водоотведение хозяйственно-бытовых сточных вод, м3/</w:t>
            </w:r>
            <w:proofErr w:type="spellStart"/>
            <w:r w:rsidRPr="008315BC">
              <w:t>сут</w:t>
            </w:r>
            <w:proofErr w:type="spellEnd"/>
            <w:r w:rsidRPr="008315BC">
              <w:t>, тыс. м3/год</w:t>
            </w:r>
          </w:p>
        </w:tc>
      </w:tr>
      <w:tr w:rsidR="008315BC" w:rsidRPr="008315BC" w:rsidTr="008315BC">
        <w:trPr>
          <w:trHeight w:val="718"/>
        </w:trPr>
        <w:tc>
          <w:tcPr>
            <w:tcW w:w="2142" w:type="dxa"/>
            <w:shd w:val="clear" w:color="auto" w:fill="auto"/>
            <w:vAlign w:val="center"/>
            <w:hideMark/>
          </w:tcPr>
          <w:p w:rsidR="008315BC" w:rsidRPr="008315BC" w:rsidRDefault="008315BC" w:rsidP="008315BC">
            <w:pPr>
              <w:jc w:val="center"/>
            </w:pPr>
            <w:r w:rsidRPr="008315BC">
              <w:t>Всего</w:t>
            </w:r>
          </w:p>
        </w:tc>
        <w:tc>
          <w:tcPr>
            <w:tcW w:w="1842" w:type="dxa"/>
            <w:shd w:val="clear" w:color="auto" w:fill="auto"/>
            <w:vAlign w:val="center"/>
            <w:hideMark/>
          </w:tcPr>
          <w:p w:rsidR="008315BC" w:rsidRPr="008315BC" w:rsidRDefault="008315BC" w:rsidP="008315BC">
            <w:pPr>
              <w:jc w:val="center"/>
            </w:pPr>
            <w:r w:rsidRPr="008315BC">
              <w:t>от прочих организаций</w:t>
            </w:r>
          </w:p>
        </w:tc>
        <w:tc>
          <w:tcPr>
            <w:tcW w:w="2410" w:type="dxa"/>
            <w:shd w:val="clear" w:color="auto" w:fill="auto"/>
            <w:vAlign w:val="center"/>
            <w:hideMark/>
          </w:tcPr>
          <w:p w:rsidR="008315BC" w:rsidRPr="008315BC" w:rsidRDefault="008315BC" w:rsidP="008315BC">
            <w:pPr>
              <w:jc w:val="center"/>
            </w:pPr>
            <w:r w:rsidRPr="008315BC">
              <w:t>от бюджетно-финансируемых организаций</w:t>
            </w:r>
          </w:p>
        </w:tc>
        <w:tc>
          <w:tcPr>
            <w:tcW w:w="2234" w:type="dxa"/>
            <w:shd w:val="clear" w:color="auto" w:fill="auto"/>
            <w:vAlign w:val="center"/>
            <w:hideMark/>
          </w:tcPr>
          <w:p w:rsidR="008315BC" w:rsidRPr="008315BC" w:rsidRDefault="008315BC" w:rsidP="008315BC">
            <w:pPr>
              <w:jc w:val="center"/>
            </w:pPr>
            <w:r w:rsidRPr="008315BC">
              <w:t>от населения</w:t>
            </w:r>
          </w:p>
        </w:tc>
        <w:tc>
          <w:tcPr>
            <w:tcW w:w="1416" w:type="dxa"/>
            <w:shd w:val="clear" w:color="auto" w:fill="auto"/>
            <w:vAlign w:val="center"/>
            <w:hideMark/>
          </w:tcPr>
          <w:p w:rsidR="008315BC" w:rsidRPr="008315BC" w:rsidRDefault="008315BC" w:rsidP="008315BC">
            <w:pPr>
              <w:jc w:val="center"/>
            </w:pPr>
            <w:r w:rsidRPr="008315BC">
              <w:t>ливневые стоки</w:t>
            </w:r>
          </w:p>
        </w:tc>
      </w:tr>
      <w:tr w:rsidR="008315BC" w:rsidRPr="008315BC" w:rsidTr="008315BC">
        <w:trPr>
          <w:trHeight w:val="802"/>
        </w:trPr>
        <w:tc>
          <w:tcPr>
            <w:tcW w:w="2142" w:type="dxa"/>
            <w:shd w:val="clear" w:color="auto" w:fill="auto"/>
            <w:noWrap/>
            <w:vAlign w:val="center"/>
            <w:hideMark/>
          </w:tcPr>
          <w:p w:rsidR="008315BC" w:rsidRPr="008315BC" w:rsidRDefault="008315BC" w:rsidP="008315BC">
            <w:pPr>
              <w:jc w:val="center"/>
            </w:pPr>
            <w:r w:rsidRPr="008315BC">
              <w:t>945,6</w:t>
            </w:r>
          </w:p>
          <w:p w:rsidR="008315BC" w:rsidRPr="008315BC" w:rsidRDefault="008315BC" w:rsidP="008315BC">
            <w:pPr>
              <w:jc w:val="center"/>
            </w:pPr>
            <w:r w:rsidRPr="008315BC">
              <w:t>345,14</w:t>
            </w:r>
          </w:p>
        </w:tc>
        <w:tc>
          <w:tcPr>
            <w:tcW w:w="1842" w:type="dxa"/>
            <w:shd w:val="clear" w:color="auto" w:fill="auto"/>
            <w:noWrap/>
            <w:vAlign w:val="center"/>
            <w:hideMark/>
          </w:tcPr>
          <w:p w:rsidR="008315BC" w:rsidRPr="008315BC" w:rsidRDefault="008315BC" w:rsidP="008315BC">
            <w:pPr>
              <w:jc w:val="center"/>
            </w:pPr>
            <w:r w:rsidRPr="008315BC">
              <w:t>-</w:t>
            </w:r>
          </w:p>
        </w:tc>
        <w:tc>
          <w:tcPr>
            <w:tcW w:w="2410" w:type="dxa"/>
            <w:shd w:val="clear" w:color="auto" w:fill="auto"/>
            <w:noWrap/>
            <w:vAlign w:val="center"/>
            <w:hideMark/>
          </w:tcPr>
          <w:p w:rsidR="008315BC" w:rsidRPr="008315BC" w:rsidRDefault="008315BC" w:rsidP="008315BC">
            <w:pPr>
              <w:jc w:val="center"/>
            </w:pPr>
            <w:r w:rsidRPr="008315BC">
              <w:t>-</w:t>
            </w:r>
          </w:p>
        </w:tc>
        <w:tc>
          <w:tcPr>
            <w:tcW w:w="2234" w:type="dxa"/>
            <w:shd w:val="clear" w:color="auto" w:fill="auto"/>
            <w:noWrap/>
            <w:vAlign w:val="center"/>
            <w:hideMark/>
          </w:tcPr>
          <w:p w:rsidR="008315BC" w:rsidRPr="008315BC" w:rsidRDefault="008315BC" w:rsidP="008315BC">
            <w:pPr>
              <w:jc w:val="center"/>
            </w:pPr>
            <w:r w:rsidRPr="008315BC">
              <w:t>945,6</w:t>
            </w:r>
          </w:p>
          <w:p w:rsidR="008315BC" w:rsidRPr="008315BC" w:rsidRDefault="008315BC" w:rsidP="008315BC">
            <w:pPr>
              <w:jc w:val="center"/>
            </w:pPr>
            <w:r w:rsidRPr="008315BC">
              <w:t>345,14</w:t>
            </w:r>
          </w:p>
        </w:tc>
        <w:tc>
          <w:tcPr>
            <w:tcW w:w="1416" w:type="dxa"/>
            <w:shd w:val="clear" w:color="auto" w:fill="auto"/>
            <w:noWrap/>
            <w:vAlign w:val="center"/>
            <w:hideMark/>
          </w:tcPr>
          <w:p w:rsidR="008315BC" w:rsidRPr="008315BC" w:rsidRDefault="008315BC" w:rsidP="008315BC">
            <w:pPr>
              <w:jc w:val="center"/>
            </w:pPr>
            <w:r w:rsidRPr="008315BC">
              <w:t>-</w:t>
            </w: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Таблица 2.2 – Баланс поступления сточных вод в централизованную систему водоотведения с. </w:t>
      </w:r>
      <w:proofErr w:type="gramStart"/>
      <w:r w:rsidRPr="008315BC">
        <w:rPr>
          <w:rFonts w:eastAsia="Calibri"/>
          <w:sz w:val="28"/>
          <w:szCs w:val="28"/>
          <w:lang w:eastAsia="en-US"/>
        </w:rPr>
        <w:t>Заозерное</w:t>
      </w:r>
      <w:proofErr w:type="gramEnd"/>
      <w:r w:rsidRPr="008315BC">
        <w:rPr>
          <w:rFonts w:eastAsia="Calibri"/>
          <w:sz w:val="28"/>
          <w:szCs w:val="28"/>
          <w:lang w:eastAsia="en-US"/>
        </w:rPr>
        <w:t>.</w:t>
      </w:r>
    </w:p>
    <w:tbl>
      <w:tblPr>
        <w:tblW w:w="10044"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42"/>
        <w:gridCol w:w="1842"/>
        <w:gridCol w:w="2410"/>
        <w:gridCol w:w="2234"/>
        <w:gridCol w:w="1416"/>
      </w:tblGrid>
      <w:tr w:rsidR="008315BC" w:rsidRPr="008315BC" w:rsidTr="008315BC">
        <w:trPr>
          <w:trHeight w:val="458"/>
        </w:trPr>
        <w:tc>
          <w:tcPr>
            <w:tcW w:w="10044" w:type="dxa"/>
            <w:gridSpan w:val="5"/>
            <w:shd w:val="clear" w:color="auto" w:fill="auto"/>
            <w:noWrap/>
            <w:vAlign w:val="center"/>
            <w:hideMark/>
          </w:tcPr>
          <w:p w:rsidR="008315BC" w:rsidRPr="008315BC" w:rsidRDefault="008315BC" w:rsidP="008315BC">
            <w:pPr>
              <w:jc w:val="center"/>
            </w:pPr>
            <w:r w:rsidRPr="008315BC">
              <w:t>Водоотведение хозяйственно-бытовых сточных вод, м3/</w:t>
            </w:r>
            <w:proofErr w:type="spellStart"/>
            <w:r w:rsidRPr="008315BC">
              <w:t>сут</w:t>
            </w:r>
            <w:proofErr w:type="spellEnd"/>
            <w:r w:rsidRPr="008315BC">
              <w:t>, тыс. м3/год</w:t>
            </w:r>
          </w:p>
        </w:tc>
      </w:tr>
      <w:tr w:rsidR="008315BC" w:rsidRPr="008315BC" w:rsidTr="008315BC">
        <w:trPr>
          <w:trHeight w:val="718"/>
        </w:trPr>
        <w:tc>
          <w:tcPr>
            <w:tcW w:w="2142" w:type="dxa"/>
            <w:shd w:val="clear" w:color="auto" w:fill="auto"/>
            <w:vAlign w:val="center"/>
            <w:hideMark/>
          </w:tcPr>
          <w:p w:rsidR="008315BC" w:rsidRPr="008315BC" w:rsidRDefault="008315BC" w:rsidP="008315BC">
            <w:pPr>
              <w:jc w:val="center"/>
            </w:pPr>
            <w:r w:rsidRPr="008315BC">
              <w:t>Всего</w:t>
            </w:r>
          </w:p>
        </w:tc>
        <w:tc>
          <w:tcPr>
            <w:tcW w:w="1842" w:type="dxa"/>
            <w:shd w:val="clear" w:color="auto" w:fill="auto"/>
            <w:vAlign w:val="center"/>
            <w:hideMark/>
          </w:tcPr>
          <w:p w:rsidR="008315BC" w:rsidRPr="008315BC" w:rsidRDefault="008315BC" w:rsidP="008315BC">
            <w:pPr>
              <w:jc w:val="center"/>
            </w:pPr>
            <w:r w:rsidRPr="008315BC">
              <w:t>от прочих организаций</w:t>
            </w:r>
          </w:p>
        </w:tc>
        <w:tc>
          <w:tcPr>
            <w:tcW w:w="2410" w:type="dxa"/>
            <w:shd w:val="clear" w:color="auto" w:fill="auto"/>
            <w:vAlign w:val="center"/>
            <w:hideMark/>
          </w:tcPr>
          <w:p w:rsidR="008315BC" w:rsidRPr="008315BC" w:rsidRDefault="008315BC" w:rsidP="008315BC">
            <w:pPr>
              <w:jc w:val="center"/>
            </w:pPr>
            <w:r w:rsidRPr="008315BC">
              <w:t>от бюджетно-финансируемых организаций</w:t>
            </w:r>
          </w:p>
        </w:tc>
        <w:tc>
          <w:tcPr>
            <w:tcW w:w="2234" w:type="dxa"/>
            <w:shd w:val="clear" w:color="auto" w:fill="auto"/>
            <w:vAlign w:val="center"/>
            <w:hideMark/>
          </w:tcPr>
          <w:p w:rsidR="008315BC" w:rsidRPr="008315BC" w:rsidRDefault="008315BC" w:rsidP="008315BC">
            <w:pPr>
              <w:jc w:val="center"/>
            </w:pPr>
            <w:r w:rsidRPr="008315BC">
              <w:t>от населения</w:t>
            </w:r>
          </w:p>
        </w:tc>
        <w:tc>
          <w:tcPr>
            <w:tcW w:w="1416" w:type="dxa"/>
            <w:shd w:val="clear" w:color="auto" w:fill="auto"/>
            <w:vAlign w:val="center"/>
            <w:hideMark/>
          </w:tcPr>
          <w:p w:rsidR="008315BC" w:rsidRPr="008315BC" w:rsidRDefault="008315BC" w:rsidP="008315BC">
            <w:pPr>
              <w:jc w:val="center"/>
            </w:pPr>
            <w:r w:rsidRPr="008315BC">
              <w:t>ливневые стоки</w:t>
            </w:r>
          </w:p>
        </w:tc>
      </w:tr>
      <w:tr w:rsidR="008315BC" w:rsidRPr="008315BC" w:rsidTr="008315BC">
        <w:trPr>
          <w:trHeight w:val="802"/>
        </w:trPr>
        <w:tc>
          <w:tcPr>
            <w:tcW w:w="2142" w:type="dxa"/>
            <w:shd w:val="clear" w:color="auto" w:fill="auto"/>
            <w:noWrap/>
            <w:vAlign w:val="center"/>
            <w:hideMark/>
          </w:tcPr>
          <w:p w:rsidR="008315BC" w:rsidRPr="008315BC" w:rsidRDefault="008315BC" w:rsidP="008315BC">
            <w:pPr>
              <w:jc w:val="center"/>
            </w:pPr>
            <w:r w:rsidRPr="008315BC">
              <w:t>260,0</w:t>
            </w:r>
          </w:p>
          <w:p w:rsidR="008315BC" w:rsidRPr="008315BC" w:rsidRDefault="008315BC" w:rsidP="008315BC">
            <w:pPr>
              <w:jc w:val="center"/>
            </w:pPr>
            <w:r w:rsidRPr="008315BC">
              <w:t>94,66</w:t>
            </w:r>
          </w:p>
        </w:tc>
        <w:tc>
          <w:tcPr>
            <w:tcW w:w="1842" w:type="dxa"/>
            <w:shd w:val="clear" w:color="auto" w:fill="auto"/>
            <w:noWrap/>
            <w:vAlign w:val="center"/>
            <w:hideMark/>
          </w:tcPr>
          <w:p w:rsidR="008315BC" w:rsidRPr="008315BC" w:rsidRDefault="008315BC" w:rsidP="008315BC">
            <w:pPr>
              <w:jc w:val="center"/>
            </w:pPr>
            <w:r w:rsidRPr="008315BC">
              <w:t>-</w:t>
            </w:r>
          </w:p>
        </w:tc>
        <w:tc>
          <w:tcPr>
            <w:tcW w:w="2410" w:type="dxa"/>
            <w:shd w:val="clear" w:color="auto" w:fill="auto"/>
            <w:noWrap/>
            <w:vAlign w:val="center"/>
            <w:hideMark/>
          </w:tcPr>
          <w:p w:rsidR="008315BC" w:rsidRPr="008315BC" w:rsidRDefault="008315BC" w:rsidP="008315BC">
            <w:pPr>
              <w:jc w:val="center"/>
            </w:pPr>
            <w:r w:rsidRPr="008315BC">
              <w:t>-</w:t>
            </w:r>
          </w:p>
        </w:tc>
        <w:tc>
          <w:tcPr>
            <w:tcW w:w="2234" w:type="dxa"/>
            <w:shd w:val="clear" w:color="auto" w:fill="auto"/>
            <w:noWrap/>
            <w:vAlign w:val="center"/>
            <w:hideMark/>
          </w:tcPr>
          <w:p w:rsidR="008315BC" w:rsidRPr="008315BC" w:rsidRDefault="008315BC" w:rsidP="008315BC">
            <w:pPr>
              <w:jc w:val="center"/>
            </w:pPr>
            <w:r w:rsidRPr="008315BC">
              <w:t>260,0</w:t>
            </w:r>
          </w:p>
          <w:p w:rsidR="008315BC" w:rsidRPr="008315BC" w:rsidRDefault="008315BC" w:rsidP="008315BC">
            <w:pPr>
              <w:jc w:val="center"/>
            </w:pPr>
            <w:r w:rsidRPr="008315BC">
              <w:t>94,66</w:t>
            </w:r>
          </w:p>
        </w:tc>
        <w:tc>
          <w:tcPr>
            <w:tcW w:w="1416" w:type="dxa"/>
            <w:shd w:val="clear" w:color="auto" w:fill="auto"/>
            <w:noWrap/>
            <w:vAlign w:val="center"/>
            <w:hideMark/>
          </w:tcPr>
          <w:p w:rsidR="008315BC" w:rsidRPr="008315BC" w:rsidRDefault="008315BC" w:rsidP="008315BC">
            <w:pPr>
              <w:jc w:val="center"/>
            </w:pPr>
            <w:r w:rsidRPr="008315BC">
              <w:t>-</w:t>
            </w: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spacing w:line="360" w:lineRule="auto"/>
        <w:ind w:firstLine="708"/>
        <w:jc w:val="both"/>
        <w:rPr>
          <w:rFonts w:eastAsia="Calibri"/>
          <w:sz w:val="28"/>
          <w:szCs w:val="28"/>
          <w:lang w:eastAsia="en-US"/>
        </w:rPr>
      </w:pPr>
      <w:r w:rsidRPr="008315BC">
        <w:rPr>
          <w:rFonts w:eastAsia="Calibri"/>
          <w:sz w:val="28"/>
          <w:szCs w:val="28"/>
          <w:lang w:eastAsia="en-US"/>
        </w:rPr>
        <w:t xml:space="preserve">Таблица 2.3 – Баланс производительности сооружений системы водоотведения и удельное отведение стоков от населения </w:t>
      </w:r>
      <w:proofErr w:type="gramStart"/>
      <w:r w:rsidRPr="008315BC">
        <w:rPr>
          <w:rFonts w:eastAsia="Calibri"/>
          <w:sz w:val="28"/>
          <w:szCs w:val="28"/>
          <w:lang w:eastAsia="en-US"/>
        </w:rPr>
        <w:t>с</w:t>
      </w:r>
      <w:proofErr w:type="gramEnd"/>
      <w:r w:rsidRPr="008315BC">
        <w:rPr>
          <w:rFonts w:eastAsia="Calibri"/>
          <w:sz w:val="28"/>
          <w:szCs w:val="28"/>
          <w:lang w:eastAsia="en-US"/>
        </w:rPr>
        <w:t>. Тополево.</w:t>
      </w:r>
    </w:p>
    <w:tbl>
      <w:tblPr>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577"/>
        <w:gridCol w:w="1869"/>
        <w:gridCol w:w="1770"/>
        <w:gridCol w:w="1480"/>
      </w:tblGrid>
      <w:tr w:rsidR="008315BC" w:rsidRPr="008315BC" w:rsidTr="008315BC">
        <w:trPr>
          <w:trHeight w:val="1909"/>
        </w:trPr>
        <w:tc>
          <w:tcPr>
            <w:tcW w:w="1951" w:type="dxa"/>
            <w:tcBorders>
              <w:top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Наименование населенного пункта</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Количество потребителей по состоянию на 1 января 2014 г.</w:t>
            </w:r>
          </w:p>
          <w:p w:rsidR="008315BC" w:rsidRPr="008315BC" w:rsidRDefault="008315BC" w:rsidP="008315BC">
            <w:pPr>
              <w:jc w:val="center"/>
            </w:pPr>
            <w:r w:rsidRPr="008315BC">
              <w:t>чел.</w:t>
            </w:r>
          </w:p>
        </w:tc>
        <w:tc>
          <w:tcPr>
            <w:tcW w:w="1577"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Норма водоотведения 250 л/</w:t>
            </w:r>
            <w:proofErr w:type="spellStart"/>
            <w:r w:rsidRPr="008315BC">
              <w:t>сут</w:t>
            </w:r>
            <w:proofErr w:type="spellEnd"/>
            <w:r w:rsidRPr="008315BC">
              <w:t xml:space="preserve"> на 1чел.</w:t>
            </w:r>
          </w:p>
          <w:p w:rsidR="008315BC" w:rsidRPr="008315BC" w:rsidRDefault="008315BC" w:rsidP="008315BC">
            <w:pPr>
              <w:jc w:val="center"/>
            </w:pPr>
            <w:proofErr w:type="spellStart"/>
            <w:r w:rsidRPr="008315BC">
              <w:t>тыс</w:t>
            </w:r>
            <w:proofErr w:type="gramStart"/>
            <w:r w:rsidRPr="008315BC">
              <w:t>.к</w:t>
            </w:r>
            <w:proofErr w:type="gramEnd"/>
            <w:r w:rsidRPr="008315BC">
              <w:t>уб</w:t>
            </w:r>
            <w:proofErr w:type="spellEnd"/>
            <w:r w:rsidRPr="008315BC">
              <w:t xml:space="preserve"> м/год</w:t>
            </w:r>
          </w:p>
        </w:tc>
        <w:tc>
          <w:tcPr>
            <w:tcW w:w="1869"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Производительность очистных сооружений,</w:t>
            </w:r>
          </w:p>
          <w:p w:rsidR="008315BC" w:rsidRPr="008315BC" w:rsidRDefault="008315BC" w:rsidP="008315BC">
            <w:pPr>
              <w:jc w:val="center"/>
            </w:pPr>
            <w:r w:rsidRPr="008315BC">
              <w:t xml:space="preserve">тыс. куб </w:t>
            </w:r>
            <w:proofErr w:type="gramStart"/>
            <w:r w:rsidRPr="008315BC">
              <w:t>м</w:t>
            </w:r>
            <w:proofErr w:type="gramEnd"/>
            <w:r w:rsidRPr="008315BC">
              <w:t>/год</w:t>
            </w:r>
          </w:p>
          <w:p w:rsidR="008315BC" w:rsidRPr="008315BC" w:rsidRDefault="008315BC" w:rsidP="008315BC">
            <w:pPr>
              <w:jc w:val="center"/>
            </w:pPr>
          </w:p>
        </w:tc>
        <w:tc>
          <w:tcPr>
            <w:tcW w:w="1770"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Дефицит производительности станции очистки стоков.</w:t>
            </w:r>
          </w:p>
          <w:p w:rsidR="008315BC" w:rsidRPr="008315BC" w:rsidRDefault="008315BC" w:rsidP="008315BC">
            <w:pPr>
              <w:jc w:val="center"/>
            </w:pPr>
            <w:r w:rsidRPr="008315BC">
              <w:t xml:space="preserve">тыс. куб </w:t>
            </w:r>
            <w:proofErr w:type="gramStart"/>
            <w:r w:rsidRPr="008315BC">
              <w:t>м</w:t>
            </w:r>
            <w:proofErr w:type="gramEnd"/>
            <w:r w:rsidRPr="008315BC">
              <w:t>/год</w:t>
            </w:r>
          </w:p>
          <w:p w:rsidR="008315BC" w:rsidRPr="008315BC" w:rsidRDefault="008315BC" w:rsidP="008315BC">
            <w:pPr>
              <w:jc w:val="center"/>
            </w:pPr>
          </w:p>
        </w:tc>
        <w:tc>
          <w:tcPr>
            <w:tcW w:w="1480" w:type="dxa"/>
            <w:tcBorders>
              <w:top w:val="single" w:sz="12"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Избыток</w:t>
            </w:r>
          </w:p>
          <w:p w:rsidR="008315BC" w:rsidRPr="008315BC" w:rsidRDefault="008315BC" w:rsidP="008315BC">
            <w:pPr>
              <w:jc w:val="center"/>
            </w:pPr>
            <w:r w:rsidRPr="008315BC">
              <w:t>производительности станции очистки стоков.</w:t>
            </w:r>
          </w:p>
          <w:p w:rsidR="008315BC" w:rsidRPr="008315BC" w:rsidRDefault="008315BC" w:rsidP="008315BC">
            <w:pPr>
              <w:jc w:val="center"/>
            </w:pPr>
            <w:r w:rsidRPr="008315BC">
              <w:t xml:space="preserve">тыс. куб </w:t>
            </w:r>
            <w:proofErr w:type="gramStart"/>
            <w:r w:rsidRPr="008315BC">
              <w:t>м</w:t>
            </w:r>
            <w:proofErr w:type="gramEnd"/>
            <w:r w:rsidRPr="008315BC">
              <w:t>/год</w:t>
            </w:r>
          </w:p>
        </w:tc>
      </w:tr>
      <w:tr w:rsidR="008315BC" w:rsidRPr="008315BC" w:rsidTr="008315BC">
        <w:trPr>
          <w:trHeight w:val="413"/>
        </w:trPr>
        <w:tc>
          <w:tcPr>
            <w:tcW w:w="1951" w:type="dxa"/>
            <w:tcBorders>
              <w:top w:val="single" w:sz="12" w:space="0" w:color="auto"/>
              <w:right w:val="single" w:sz="12" w:space="0" w:color="auto"/>
            </w:tcBorders>
            <w:shd w:val="clear" w:color="auto" w:fill="auto"/>
          </w:tcPr>
          <w:p w:rsidR="008315BC" w:rsidRPr="008315BC" w:rsidRDefault="008315BC" w:rsidP="008315BC">
            <w:pPr>
              <w:jc w:val="center"/>
            </w:pPr>
            <w:proofErr w:type="spellStart"/>
            <w:r w:rsidRPr="008315BC">
              <w:t>с</w:t>
            </w:r>
            <w:proofErr w:type="gramStart"/>
            <w:r w:rsidRPr="008315BC">
              <w:t>.Т</w:t>
            </w:r>
            <w:proofErr w:type="gramEnd"/>
            <w:r w:rsidRPr="008315BC">
              <w:t>ополево</w:t>
            </w:r>
            <w:proofErr w:type="spellEnd"/>
          </w:p>
        </w:tc>
        <w:tc>
          <w:tcPr>
            <w:tcW w:w="1559"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pPr>
            <w:r w:rsidRPr="008315BC">
              <w:t>4808</w:t>
            </w:r>
          </w:p>
        </w:tc>
        <w:tc>
          <w:tcPr>
            <w:tcW w:w="1577"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pPr>
            <w:r w:rsidRPr="008315BC">
              <w:t>438,7</w:t>
            </w:r>
          </w:p>
        </w:tc>
        <w:tc>
          <w:tcPr>
            <w:tcW w:w="1869"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pPr>
            <w:r w:rsidRPr="008315BC">
              <w:t>200,75</w:t>
            </w:r>
          </w:p>
        </w:tc>
        <w:tc>
          <w:tcPr>
            <w:tcW w:w="1770"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pPr>
            <w:r w:rsidRPr="008315BC">
              <w:t>237,95</w:t>
            </w:r>
          </w:p>
        </w:tc>
        <w:tc>
          <w:tcPr>
            <w:tcW w:w="1480" w:type="dxa"/>
            <w:tcBorders>
              <w:top w:val="single" w:sz="12" w:space="0" w:color="auto"/>
              <w:left w:val="single" w:sz="12" w:space="0" w:color="auto"/>
              <w:right w:val="single" w:sz="12" w:space="0" w:color="auto"/>
            </w:tcBorders>
            <w:shd w:val="clear" w:color="auto" w:fill="auto"/>
            <w:vAlign w:val="center"/>
          </w:tcPr>
          <w:p w:rsidR="008315BC" w:rsidRPr="008315BC" w:rsidRDefault="008315BC" w:rsidP="008315BC">
            <w:pPr>
              <w:jc w:val="center"/>
            </w:pPr>
            <w:r w:rsidRPr="008315BC">
              <w:t>0</w:t>
            </w:r>
          </w:p>
        </w:tc>
      </w:tr>
      <w:tr w:rsidR="008315BC" w:rsidRPr="008315BC" w:rsidTr="008315BC">
        <w:trPr>
          <w:trHeight w:val="413"/>
        </w:trPr>
        <w:tc>
          <w:tcPr>
            <w:tcW w:w="1951" w:type="dxa"/>
            <w:tcBorders>
              <w:bottom w:val="single" w:sz="12" w:space="0" w:color="auto"/>
              <w:right w:val="single" w:sz="12" w:space="0" w:color="auto"/>
            </w:tcBorders>
            <w:shd w:val="clear" w:color="auto" w:fill="auto"/>
          </w:tcPr>
          <w:p w:rsidR="008315BC" w:rsidRPr="008315BC" w:rsidRDefault="008315BC" w:rsidP="008315BC">
            <w:pPr>
              <w:jc w:val="center"/>
            </w:pPr>
            <w:r w:rsidRPr="008315BC">
              <w:t>ИТОГО:</w:t>
            </w:r>
          </w:p>
        </w:tc>
        <w:tc>
          <w:tcPr>
            <w:tcW w:w="1559"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4808</w:t>
            </w:r>
          </w:p>
        </w:tc>
        <w:tc>
          <w:tcPr>
            <w:tcW w:w="1577"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438,7</w:t>
            </w:r>
          </w:p>
        </w:tc>
        <w:tc>
          <w:tcPr>
            <w:tcW w:w="1869"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200,75</w:t>
            </w:r>
          </w:p>
        </w:tc>
        <w:tc>
          <w:tcPr>
            <w:tcW w:w="1770"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237,95</w:t>
            </w:r>
          </w:p>
        </w:tc>
        <w:tc>
          <w:tcPr>
            <w:tcW w:w="1480" w:type="dxa"/>
            <w:tcBorders>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0</w:t>
            </w: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lastRenderedPageBreak/>
        <w:t xml:space="preserve">Согласно данным таблицы 2.3 существующие ОСК с. Тополево имеют дефицит производительности 576 </w:t>
      </w:r>
      <w:proofErr w:type="spellStart"/>
      <w:r w:rsidRPr="008315BC">
        <w:rPr>
          <w:rFonts w:eastAsia="Calibri"/>
          <w:sz w:val="28"/>
          <w:szCs w:val="28"/>
          <w:lang w:eastAsia="en-US"/>
        </w:rPr>
        <w:t>куб</w:t>
      </w:r>
      <w:proofErr w:type="gramStart"/>
      <w:r w:rsidRPr="008315BC">
        <w:rPr>
          <w:rFonts w:eastAsia="Calibri"/>
          <w:sz w:val="28"/>
          <w:szCs w:val="28"/>
          <w:lang w:eastAsia="en-US"/>
        </w:rPr>
        <w:t>.м</w:t>
      </w:r>
      <w:proofErr w:type="spellEnd"/>
      <w:proofErr w:type="gramEnd"/>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требуется реконструкция очистных сооружений для увеличения производительности.</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2.2 Оценка фактического притока неорганизованного стока по технологическим зонам водоотведения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Неорганизованный сток на территории Тополевского сельского поселения</w:t>
      </w:r>
      <w:r w:rsidRPr="008315BC">
        <w:rPr>
          <w:rFonts w:eastAsia="Calibri"/>
          <w:sz w:val="28"/>
          <w:szCs w:val="22"/>
          <w:lang w:eastAsia="en-US"/>
        </w:rPr>
        <w:t xml:space="preserve"> </w:t>
      </w:r>
      <w:r w:rsidRPr="008315BC">
        <w:rPr>
          <w:rFonts w:eastAsia="Calibri"/>
          <w:sz w:val="28"/>
          <w:szCs w:val="28"/>
          <w:lang w:eastAsia="en-US"/>
        </w:rPr>
        <w:t>отводится естественным путем по рельефу. Оценка и подсчет неорганизованного стока не ведется.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Организация поверхностного стока на территории Тополевского сельского поселения  имеет большое значение, так как является не только фактором благоустройства поселения, но и способствует уменьшению инфильтрации осадков в грунт. Основной задачей организации поверхностного стока является выполнение  вертикальной планировки территории  для отвода дождевых и талых вод путем сбора  водоотводящими системами. </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На участках территории индивидуальной застройки и зеленой зоны дренажные канавы принимаются трапецеидального сечения с шириной по дну </w:t>
      </w:r>
      <w:smartTag w:uri="urn:schemas-microsoft-com:office:smarttags" w:element="metricconverter">
        <w:smartTagPr>
          <w:attr w:name="ProductID" w:val="0,5 м"/>
        </w:smartTagPr>
        <w:r w:rsidRPr="008315BC">
          <w:rPr>
            <w:rFonts w:eastAsia="Calibri"/>
            <w:sz w:val="28"/>
            <w:szCs w:val="28"/>
            <w:lang w:eastAsia="en-US"/>
          </w:rPr>
          <w:t>0,5 м</w:t>
        </w:r>
      </w:smartTag>
      <w:r w:rsidRPr="008315BC">
        <w:rPr>
          <w:rFonts w:eastAsia="Calibri"/>
          <w:sz w:val="28"/>
          <w:szCs w:val="28"/>
          <w:lang w:eastAsia="en-US"/>
        </w:rPr>
        <w:t>, глубиной 0,6 м-</w:t>
      </w:r>
      <w:smartTag w:uri="urn:schemas-microsoft-com:office:smarttags" w:element="metricconverter">
        <w:smartTagPr>
          <w:attr w:name="ProductID" w:val="1,0 м"/>
        </w:smartTagPr>
        <w:r w:rsidRPr="008315BC">
          <w:rPr>
            <w:rFonts w:eastAsia="Calibri"/>
            <w:sz w:val="28"/>
            <w:szCs w:val="28"/>
            <w:lang w:eastAsia="en-US"/>
          </w:rPr>
          <w:t>1,0 м</w:t>
        </w:r>
      </w:smartTag>
      <w:r w:rsidRPr="008315BC">
        <w:rPr>
          <w:rFonts w:eastAsia="Calibri"/>
          <w:sz w:val="28"/>
          <w:szCs w:val="28"/>
          <w:lang w:eastAsia="en-US"/>
        </w:rPr>
        <w:t xml:space="preserve">; заложение </w:t>
      </w:r>
      <w:proofErr w:type="spellStart"/>
      <w:r w:rsidRPr="008315BC">
        <w:rPr>
          <w:rFonts w:eastAsia="Calibri"/>
          <w:sz w:val="28"/>
          <w:szCs w:val="28"/>
          <w:lang w:eastAsia="en-US"/>
        </w:rPr>
        <w:t>одернованных</w:t>
      </w:r>
      <w:proofErr w:type="spellEnd"/>
      <w:r w:rsidRPr="008315BC">
        <w:rPr>
          <w:rFonts w:eastAsia="Calibri"/>
          <w:sz w:val="28"/>
          <w:szCs w:val="28"/>
          <w:lang w:eastAsia="en-US"/>
        </w:rPr>
        <w:t xml:space="preserve"> откосов – 1:2. На участках территории капитальной и общественной застройки, промышленных и коммунально-складских зон, а также с уклоном более 0,03 во избежание размыва проектируется устройство бетонных лотков прямоугольного сечения шириной </w:t>
      </w:r>
      <w:smartTag w:uri="urn:schemas-microsoft-com:office:smarttags" w:element="metricconverter">
        <w:smartTagPr>
          <w:attr w:name="ProductID" w:val="0,4 м"/>
        </w:smartTagPr>
        <w:r w:rsidRPr="008315BC">
          <w:rPr>
            <w:rFonts w:eastAsia="Calibri"/>
            <w:sz w:val="28"/>
            <w:szCs w:val="28"/>
            <w:lang w:eastAsia="en-US"/>
          </w:rPr>
          <w:t>0,4 м</w:t>
        </w:r>
      </w:smartTag>
      <w:r w:rsidRPr="008315BC">
        <w:rPr>
          <w:rFonts w:eastAsia="Calibri"/>
          <w:sz w:val="28"/>
          <w:szCs w:val="28"/>
          <w:lang w:eastAsia="en-US"/>
        </w:rPr>
        <w:t xml:space="preserve"> – </w:t>
      </w:r>
      <w:smartTag w:uri="urn:schemas-microsoft-com:office:smarttags" w:element="metricconverter">
        <w:smartTagPr>
          <w:attr w:name="ProductID" w:val="0,6 м"/>
        </w:smartTagPr>
        <w:r w:rsidRPr="008315BC">
          <w:rPr>
            <w:rFonts w:eastAsia="Calibri"/>
            <w:sz w:val="28"/>
            <w:szCs w:val="28"/>
            <w:lang w:eastAsia="en-US"/>
          </w:rPr>
          <w:t>0,6 м</w:t>
        </w:r>
      </w:smartTag>
      <w:r w:rsidRPr="008315BC">
        <w:rPr>
          <w:rFonts w:eastAsia="Calibri"/>
          <w:sz w:val="28"/>
          <w:szCs w:val="28"/>
          <w:lang w:eastAsia="en-US"/>
        </w:rPr>
        <w:t xml:space="preserve"> и глубиной до </w:t>
      </w:r>
      <w:smartTag w:uri="urn:schemas-microsoft-com:office:smarttags" w:element="metricconverter">
        <w:smartTagPr>
          <w:attr w:name="ProductID" w:val="1,0 м"/>
        </w:smartTagPr>
        <w:r w:rsidRPr="008315BC">
          <w:rPr>
            <w:rFonts w:eastAsia="Calibri"/>
            <w:sz w:val="28"/>
            <w:szCs w:val="28"/>
            <w:lang w:eastAsia="en-US"/>
          </w:rPr>
          <w:t>1,0 м</w:t>
        </w:r>
      </w:smartTag>
      <w:r w:rsidRPr="008315BC">
        <w:rPr>
          <w:rFonts w:eastAsia="Calibri"/>
          <w:sz w:val="28"/>
          <w:szCs w:val="28"/>
          <w:lang w:eastAsia="en-US"/>
        </w:rPr>
        <w:t xml:space="preserve">. Водоотвод планируется организовать самотеком. </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По требованиям, предъявляемым в настоящее время к использованию и охране поверхностных вод, все стоки перед сбросом в открытые водоёмы должны подвергаться очистке на специальных очистных сооружениях, размещенных на устьевых участках главных коллекторов.</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Очистные сооружения   принимают наиболее загрязнённую часть поверхностного стока, которая образуется в период выпадения дождей, таяния снежного покрова и мойки дорожных покрытий. В первые минуты дождя концентрация взвешенных веществ в 12-20 раз выше, чем в конце дождя. Пиковые расходы, относящиеся к периоду наиболее интенсивного стока дождя, сбрасываются в водоприёмники без очистки. Для разделения наиболее </w:t>
      </w:r>
      <w:r w:rsidRPr="008315BC">
        <w:rPr>
          <w:rFonts w:eastAsia="Calibri"/>
          <w:sz w:val="28"/>
          <w:szCs w:val="28"/>
          <w:lang w:eastAsia="en-US"/>
        </w:rPr>
        <w:lastRenderedPageBreak/>
        <w:t xml:space="preserve">загрязненных и условно чистых потоков ливневых вод устраивается разделительная камера. Разделение должно производиться таким образом, чтобы очистке подвергалось не менее 70% годового объёма поверхностного стока.         </w:t>
      </w:r>
    </w:p>
    <w:p w:rsidR="008315BC" w:rsidRPr="008315BC" w:rsidRDefault="008315BC" w:rsidP="008315BC">
      <w:pPr>
        <w:spacing w:line="360" w:lineRule="auto"/>
        <w:ind w:firstLine="567"/>
        <w:jc w:val="both"/>
        <w:rPr>
          <w:rFonts w:eastAsia="Calibri"/>
          <w:sz w:val="28"/>
          <w:szCs w:val="28"/>
          <w:lang w:eastAsia="en-US"/>
        </w:rPr>
      </w:pPr>
      <w:r w:rsidRPr="008315BC">
        <w:rPr>
          <w:sz w:val="28"/>
          <w:szCs w:val="28"/>
          <w:lang w:eastAsia="ar-SA"/>
        </w:rPr>
        <w:t>При этом состав и свойства стоков, отводимых в водоемы, должен соответствовать требованиям СанПиН 2.1.5.980-00 «Водоотведение населенных мест, санитарная охрана водных объектов. Гигиенические требования к охране поверхностных вод» от 22 июня 2000 г.</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8315BC" w:rsidRPr="008315BC" w:rsidRDefault="008315BC" w:rsidP="008315BC">
      <w:pPr>
        <w:spacing w:line="360" w:lineRule="auto"/>
        <w:ind w:firstLine="567"/>
        <w:jc w:val="both"/>
        <w:rPr>
          <w:sz w:val="28"/>
          <w:szCs w:val="28"/>
          <w:lang w:eastAsia="ar-SA"/>
        </w:rPr>
      </w:pPr>
      <w:r w:rsidRPr="008315BC">
        <w:rPr>
          <w:rFonts w:eastAsia="Calibri"/>
          <w:sz w:val="28"/>
          <w:szCs w:val="28"/>
          <w:lang w:eastAsia="en-US"/>
        </w:rPr>
        <w:t xml:space="preserve">Здания и сооружения Тополевского сельского поселения приборами учета принимаемых сточных вод не оснащены. Расчет с потребителями осуществляется расчетным способом по причине отсутствия </w:t>
      </w:r>
      <w:r w:rsidRPr="008315BC">
        <w:rPr>
          <w:sz w:val="28"/>
          <w:szCs w:val="28"/>
          <w:lang w:eastAsia="ar-SA"/>
        </w:rPr>
        <w:t xml:space="preserve">приборов учета. </w:t>
      </w:r>
    </w:p>
    <w:p w:rsidR="008315BC" w:rsidRPr="008315BC" w:rsidRDefault="008315BC" w:rsidP="008315BC">
      <w:pPr>
        <w:spacing w:line="360" w:lineRule="auto"/>
        <w:ind w:firstLine="567"/>
        <w:jc w:val="both"/>
        <w:rPr>
          <w:rFonts w:eastAsia="Calibri"/>
          <w:sz w:val="28"/>
          <w:szCs w:val="28"/>
          <w:lang w:eastAsia="en-US"/>
        </w:rPr>
      </w:pPr>
      <w:r w:rsidRPr="008315BC">
        <w:rPr>
          <w:sz w:val="28"/>
          <w:szCs w:val="28"/>
          <w:lang w:eastAsia="ar-SA"/>
        </w:rPr>
        <w:t>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 согласно п. 10-11 статьи 20 ФЗ №416 «О водоснабжении и водоотведении».</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2.4 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Отсутствует возможность ретроспективного анализа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по причине отсутствия информации.</w:t>
      </w:r>
    </w:p>
    <w:p w:rsidR="008315BC" w:rsidRPr="008315BC" w:rsidRDefault="008315BC" w:rsidP="008315BC">
      <w:pPr>
        <w:keepNext/>
        <w:keepLines/>
        <w:spacing w:line="360" w:lineRule="auto"/>
        <w:ind w:firstLine="567"/>
        <w:jc w:val="both"/>
        <w:outlineLvl w:val="1"/>
        <w:rPr>
          <w:b/>
          <w:bCs/>
          <w:sz w:val="28"/>
          <w:szCs w:val="28"/>
          <w:lang w:eastAsia="x-none"/>
        </w:rPr>
      </w:pPr>
      <w:r w:rsidRPr="008315BC">
        <w:rPr>
          <w:b/>
          <w:bCs/>
          <w:sz w:val="28"/>
          <w:szCs w:val="28"/>
          <w:lang w:val="x-none" w:eastAsia="x-none"/>
        </w:rPr>
        <w:lastRenderedPageBreak/>
        <w:t>2.5 Прогнозные балансы поступления сточных вод в централизованную систему водоотведения и отведения стоков по технологическим зонам водоотведения с учетом различных сценариев развития поселения</w:t>
      </w:r>
    </w:p>
    <w:p w:rsidR="008315BC" w:rsidRPr="008315BC" w:rsidRDefault="008315BC" w:rsidP="008315BC">
      <w:pPr>
        <w:spacing w:line="360" w:lineRule="auto"/>
        <w:ind w:firstLine="567"/>
        <w:jc w:val="both"/>
        <w:rPr>
          <w:rFonts w:eastAsia="Calibri"/>
          <w:sz w:val="28"/>
          <w:szCs w:val="22"/>
          <w:lang w:eastAsia="x-none"/>
        </w:rPr>
      </w:pPr>
      <w:r w:rsidRPr="008315BC">
        <w:rPr>
          <w:rFonts w:eastAsia="Calibri"/>
          <w:sz w:val="28"/>
          <w:szCs w:val="22"/>
          <w:lang w:eastAsia="x-none"/>
        </w:rPr>
        <w:t>В соответствии с Муниципальной программой комплексного развития систем коммунальной инфраструктуры Тополевского сельского поселения и Проектом генерального плана Тополевского сельского поселения, расчетный срок которого приходится на 2034 год, население с. Тополево увеличится до 7980 человек, населения с. Заозерное увеличиться до 950 человек. К этому сроку в муниципальном образовании планируется обеспечить централизованным водоотведением 100 % населения.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Прогнозный баланс поступления сточных вод в централизованную систему водоотведения представлен в таблиц</w:t>
      </w:r>
      <w:r w:rsidRPr="008315BC">
        <w:rPr>
          <w:rFonts w:eastAsia="Calibri"/>
          <w:sz w:val="28"/>
          <w:szCs w:val="28"/>
          <w:lang w:eastAsia="en-US"/>
        </w:rPr>
        <w:t>ах</w:t>
      </w:r>
      <w:r w:rsidRPr="008315BC">
        <w:rPr>
          <w:rFonts w:eastAsia="Calibri"/>
          <w:sz w:val="28"/>
          <w:szCs w:val="28"/>
          <w:lang w:val="x-none" w:eastAsia="en-US"/>
        </w:rPr>
        <w:t xml:space="preserve"> 2.</w:t>
      </w:r>
      <w:r w:rsidRPr="008315BC">
        <w:rPr>
          <w:rFonts w:eastAsia="Calibri"/>
          <w:sz w:val="28"/>
          <w:szCs w:val="28"/>
          <w:lang w:eastAsia="en-US"/>
        </w:rPr>
        <w:t>4-2.5</w:t>
      </w:r>
      <w:r w:rsidRPr="008315BC">
        <w:rPr>
          <w:rFonts w:eastAsia="Calibri"/>
          <w:sz w:val="28"/>
          <w:szCs w:val="28"/>
          <w:lang w:val="x-none" w:eastAsia="en-US"/>
        </w:rPr>
        <w:t>.</w:t>
      </w:r>
    </w:p>
    <w:p w:rsidR="008315BC" w:rsidRPr="008315BC" w:rsidRDefault="008315BC" w:rsidP="008315BC">
      <w:pPr>
        <w:spacing w:line="360" w:lineRule="auto"/>
        <w:ind w:firstLine="567"/>
        <w:jc w:val="both"/>
        <w:rPr>
          <w:rFonts w:eastAsia="Calibri"/>
          <w:sz w:val="28"/>
          <w:szCs w:val="22"/>
          <w:lang w:eastAsia="x-none"/>
        </w:rPr>
      </w:pPr>
    </w:p>
    <w:p w:rsidR="008315BC" w:rsidRPr="008315BC" w:rsidRDefault="008315BC" w:rsidP="008315BC">
      <w:pPr>
        <w:spacing w:line="360" w:lineRule="auto"/>
        <w:ind w:firstLine="567"/>
        <w:jc w:val="both"/>
        <w:rPr>
          <w:rFonts w:eastAsia="Calibri"/>
          <w:sz w:val="28"/>
          <w:szCs w:val="22"/>
        </w:rPr>
        <w:sectPr w:rsidR="008315BC" w:rsidRPr="008315BC" w:rsidSect="008315BC">
          <w:headerReference w:type="even" r:id="rId16"/>
          <w:footerReference w:type="default" r:id="rId17"/>
          <w:headerReference w:type="first" r:id="rId18"/>
          <w:pgSz w:w="11906" w:h="16838"/>
          <w:pgMar w:top="1021" w:right="709" w:bottom="567" w:left="1276" w:header="284" w:footer="168" w:gutter="0"/>
          <w:cols w:space="708"/>
          <w:docGrid w:linePitch="360"/>
        </w:sectPr>
      </w:pP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lastRenderedPageBreak/>
        <w:t>Таблица 2.4 – Перспективный баланс производительности сооружений системы водоотведения и удельное отведение стоков от населения с. Тополево</w:t>
      </w:r>
    </w:p>
    <w:tbl>
      <w:tblPr>
        <w:tblW w:w="133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2"/>
        <w:gridCol w:w="1497"/>
        <w:gridCol w:w="2247"/>
        <w:gridCol w:w="1497"/>
        <w:gridCol w:w="1497"/>
        <w:gridCol w:w="1497"/>
        <w:gridCol w:w="1497"/>
        <w:gridCol w:w="1497"/>
      </w:tblGrid>
      <w:tr w:rsidR="008315BC" w:rsidRPr="008315BC" w:rsidTr="008315BC">
        <w:trPr>
          <w:trHeight w:val="2424"/>
          <w:jc w:val="center"/>
        </w:trPr>
        <w:tc>
          <w:tcPr>
            <w:tcW w:w="2092" w:type="dxa"/>
            <w:tcBorders>
              <w:top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Наименование населенного пункта</w:t>
            </w:r>
          </w:p>
        </w:tc>
        <w:tc>
          <w:tcPr>
            <w:tcW w:w="149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Количество</w:t>
            </w:r>
          </w:p>
          <w:p w:rsidR="008315BC" w:rsidRPr="008315BC" w:rsidRDefault="008315BC" w:rsidP="008315BC">
            <w:pPr>
              <w:jc w:val="center"/>
              <w:rPr>
                <w:rFonts w:eastAsia="Calibri"/>
                <w:lang w:eastAsia="en-US"/>
              </w:rPr>
            </w:pPr>
            <w:r w:rsidRPr="008315BC">
              <w:rPr>
                <w:rFonts w:eastAsia="Calibri"/>
                <w:lang w:eastAsia="en-US"/>
              </w:rPr>
              <w:t>потребителей</w:t>
            </w:r>
          </w:p>
          <w:p w:rsidR="008315BC" w:rsidRPr="008315BC" w:rsidRDefault="008315BC" w:rsidP="008315BC">
            <w:pPr>
              <w:jc w:val="center"/>
              <w:rPr>
                <w:rFonts w:eastAsia="Calibri"/>
                <w:lang w:eastAsia="en-US"/>
              </w:rPr>
            </w:pPr>
            <w:r w:rsidRPr="008315BC">
              <w:rPr>
                <w:rFonts w:eastAsia="Calibri"/>
                <w:lang w:eastAsia="en-US"/>
              </w:rPr>
              <w:t>по состоянию на 1 января 2013 г.</w:t>
            </w:r>
          </w:p>
          <w:p w:rsidR="008315BC" w:rsidRPr="008315BC" w:rsidRDefault="008315BC" w:rsidP="008315BC">
            <w:pPr>
              <w:jc w:val="center"/>
              <w:rPr>
                <w:rFonts w:eastAsia="Calibri"/>
                <w:lang w:eastAsia="en-US"/>
              </w:rPr>
            </w:pPr>
            <w:r w:rsidRPr="008315BC">
              <w:rPr>
                <w:rFonts w:eastAsia="Calibri"/>
                <w:lang w:eastAsia="en-US"/>
              </w:rPr>
              <w:t>чел.</w:t>
            </w:r>
          </w:p>
        </w:tc>
        <w:tc>
          <w:tcPr>
            <w:tcW w:w="224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Норма водоотведения 250 л/</w:t>
            </w:r>
            <w:proofErr w:type="spellStart"/>
            <w:r w:rsidRPr="008315BC">
              <w:rPr>
                <w:rFonts w:eastAsia="Calibri"/>
                <w:lang w:eastAsia="en-US"/>
              </w:rPr>
              <w:t>сут</w:t>
            </w:r>
            <w:proofErr w:type="spellEnd"/>
            <w:r w:rsidRPr="008315BC">
              <w:rPr>
                <w:rFonts w:eastAsia="Calibri"/>
                <w:lang w:eastAsia="en-US"/>
              </w:rPr>
              <w:t xml:space="preserve"> на 1чел.</w:t>
            </w:r>
          </w:p>
          <w:p w:rsidR="008315BC" w:rsidRPr="008315BC" w:rsidRDefault="008315BC" w:rsidP="008315BC">
            <w:pPr>
              <w:jc w:val="center"/>
              <w:rPr>
                <w:rFonts w:eastAsia="Calibri"/>
                <w:lang w:eastAsia="en-US"/>
              </w:rPr>
            </w:pPr>
            <w:proofErr w:type="spellStart"/>
            <w:r w:rsidRPr="008315BC">
              <w:rPr>
                <w:rFonts w:eastAsia="Calibri"/>
                <w:lang w:eastAsia="en-US"/>
              </w:rPr>
              <w:t>тыс.куб</w:t>
            </w:r>
            <w:proofErr w:type="spellEnd"/>
            <w:r w:rsidRPr="008315BC">
              <w:rPr>
                <w:rFonts w:eastAsia="Calibri"/>
                <w:lang w:eastAsia="en-US"/>
              </w:rPr>
              <w:t xml:space="preserve"> м/год</w:t>
            </w:r>
          </w:p>
        </w:tc>
        <w:tc>
          <w:tcPr>
            <w:tcW w:w="149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Количество</w:t>
            </w:r>
          </w:p>
          <w:p w:rsidR="008315BC" w:rsidRPr="008315BC" w:rsidRDefault="008315BC" w:rsidP="008315BC">
            <w:pPr>
              <w:jc w:val="center"/>
              <w:rPr>
                <w:rFonts w:eastAsia="Calibri"/>
                <w:lang w:eastAsia="en-US"/>
              </w:rPr>
            </w:pPr>
            <w:r w:rsidRPr="008315BC">
              <w:rPr>
                <w:rFonts w:eastAsia="Calibri"/>
                <w:lang w:eastAsia="en-US"/>
              </w:rPr>
              <w:t>потребителей</w:t>
            </w:r>
          </w:p>
          <w:p w:rsidR="008315BC" w:rsidRPr="008315BC" w:rsidRDefault="008315BC" w:rsidP="008315BC">
            <w:pPr>
              <w:jc w:val="center"/>
              <w:rPr>
                <w:rFonts w:eastAsia="Calibri"/>
                <w:lang w:eastAsia="en-US"/>
              </w:rPr>
            </w:pPr>
            <w:r w:rsidRPr="008315BC">
              <w:rPr>
                <w:rFonts w:eastAsia="Calibri"/>
                <w:lang w:eastAsia="en-US"/>
              </w:rPr>
              <w:t>на расчетный срок ,чел.</w:t>
            </w:r>
          </w:p>
        </w:tc>
        <w:tc>
          <w:tcPr>
            <w:tcW w:w="149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Норма водоотведения 250 л/</w:t>
            </w:r>
            <w:proofErr w:type="spellStart"/>
            <w:r w:rsidRPr="008315BC">
              <w:rPr>
                <w:rFonts w:eastAsia="Calibri"/>
                <w:lang w:eastAsia="en-US"/>
              </w:rPr>
              <w:t>сут</w:t>
            </w:r>
            <w:proofErr w:type="spellEnd"/>
            <w:r w:rsidRPr="008315BC">
              <w:rPr>
                <w:rFonts w:eastAsia="Calibri"/>
                <w:lang w:eastAsia="en-US"/>
              </w:rPr>
              <w:t xml:space="preserve"> на 1чел.</w:t>
            </w:r>
          </w:p>
          <w:p w:rsidR="008315BC" w:rsidRPr="008315BC" w:rsidRDefault="008315BC" w:rsidP="008315BC">
            <w:pPr>
              <w:jc w:val="center"/>
              <w:rPr>
                <w:rFonts w:eastAsia="Calibri"/>
                <w:lang w:eastAsia="en-US"/>
              </w:rPr>
            </w:pPr>
            <w:proofErr w:type="spellStart"/>
            <w:r w:rsidRPr="008315BC">
              <w:rPr>
                <w:rFonts w:eastAsia="Calibri"/>
                <w:lang w:eastAsia="en-US"/>
              </w:rPr>
              <w:t>тыс.куб</w:t>
            </w:r>
            <w:proofErr w:type="spellEnd"/>
            <w:r w:rsidRPr="008315BC">
              <w:rPr>
                <w:rFonts w:eastAsia="Calibri"/>
                <w:lang w:eastAsia="en-US"/>
              </w:rPr>
              <w:t xml:space="preserve"> м/год</w:t>
            </w:r>
          </w:p>
        </w:tc>
        <w:tc>
          <w:tcPr>
            <w:tcW w:w="149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 xml:space="preserve">Производительность очистных сооружений, </w:t>
            </w:r>
          </w:p>
          <w:p w:rsidR="008315BC" w:rsidRPr="008315BC" w:rsidRDefault="008315BC" w:rsidP="008315BC">
            <w:pPr>
              <w:jc w:val="center"/>
              <w:rPr>
                <w:rFonts w:eastAsia="Calibri"/>
                <w:lang w:eastAsia="en-US"/>
              </w:rPr>
            </w:pPr>
            <w:r w:rsidRPr="008315BC">
              <w:rPr>
                <w:rFonts w:eastAsia="Calibri"/>
                <w:lang w:eastAsia="en-US"/>
              </w:rPr>
              <w:t>тыс. куб м/год</w:t>
            </w:r>
          </w:p>
          <w:p w:rsidR="008315BC" w:rsidRPr="008315BC" w:rsidRDefault="008315BC" w:rsidP="008315BC">
            <w:pPr>
              <w:jc w:val="center"/>
              <w:rPr>
                <w:rFonts w:eastAsia="Calibri"/>
                <w:lang w:eastAsia="en-US"/>
              </w:rPr>
            </w:pPr>
          </w:p>
        </w:tc>
        <w:tc>
          <w:tcPr>
            <w:tcW w:w="149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Дефицит производительности станции очистки стоков,</w:t>
            </w:r>
          </w:p>
          <w:p w:rsidR="008315BC" w:rsidRPr="008315BC" w:rsidRDefault="008315BC" w:rsidP="008315BC">
            <w:pPr>
              <w:jc w:val="center"/>
              <w:rPr>
                <w:rFonts w:eastAsia="Calibri"/>
                <w:lang w:eastAsia="en-US"/>
              </w:rPr>
            </w:pPr>
            <w:r w:rsidRPr="008315BC">
              <w:rPr>
                <w:rFonts w:eastAsia="Calibri"/>
                <w:lang w:eastAsia="en-US"/>
              </w:rPr>
              <w:t>тыс. куб м/год</w:t>
            </w:r>
          </w:p>
          <w:p w:rsidR="008315BC" w:rsidRPr="008315BC" w:rsidRDefault="008315BC" w:rsidP="008315BC">
            <w:pPr>
              <w:jc w:val="center"/>
              <w:rPr>
                <w:rFonts w:eastAsia="Calibri"/>
                <w:lang w:eastAsia="en-US"/>
              </w:rPr>
            </w:pPr>
          </w:p>
        </w:tc>
        <w:tc>
          <w:tcPr>
            <w:tcW w:w="1497" w:type="dxa"/>
            <w:tcBorders>
              <w:top w:val="single" w:sz="12" w:space="0" w:color="auto"/>
              <w:left w:val="single" w:sz="12" w:space="0" w:color="auto"/>
              <w:bottom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Избыток</w:t>
            </w:r>
          </w:p>
          <w:p w:rsidR="008315BC" w:rsidRPr="008315BC" w:rsidRDefault="008315BC" w:rsidP="008315BC">
            <w:pPr>
              <w:jc w:val="center"/>
              <w:rPr>
                <w:rFonts w:eastAsia="Calibri"/>
                <w:lang w:eastAsia="en-US"/>
              </w:rPr>
            </w:pPr>
            <w:r w:rsidRPr="008315BC">
              <w:rPr>
                <w:rFonts w:eastAsia="Calibri"/>
                <w:lang w:eastAsia="en-US"/>
              </w:rPr>
              <w:t>производительности станции очистки стоков,</w:t>
            </w:r>
          </w:p>
          <w:p w:rsidR="008315BC" w:rsidRPr="008315BC" w:rsidRDefault="008315BC" w:rsidP="008315BC">
            <w:pPr>
              <w:jc w:val="center"/>
              <w:rPr>
                <w:rFonts w:eastAsia="Calibri"/>
                <w:lang w:eastAsia="en-US"/>
              </w:rPr>
            </w:pPr>
            <w:r w:rsidRPr="008315BC">
              <w:rPr>
                <w:rFonts w:eastAsia="Calibri"/>
                <w:lang w:eastAsia="en-US"/>
              </w:rPr>
              <w:t>тыс. куб м/год</w:t>
            </w:r>
          </w:p>
          <w:p w:rsidR="008315BC" w:rsidRPr="008315BC" w:rsidRDefault="008315BC" w:rsidP="008315BC">
            <w:pPr>
              <w:jc w:val="center"/>
              <w:rPr>
                <w:rFonts w:eastAsia="Calibri"/>
                <w:lang w:eastAsia="en-US"/>
              </w:rPr>
            </w:pPr>
          </w:p>
        </w:tc>
      </w:tr>
      <w:tr w:rsidR="008315BC" w:rsidRPr="008315BC" w:rsidTr="008315BC">
        <w:trPr>
          <w:trHeight w:val="428"/>
          <w:jc w:val="center"/>
        </w:trPr>
        <w:tc>
          <w:tcPr>
            <w:tcW w:w="2092" w:type="dxa"/>
            <w:tcBorders>
              <w:top w:val="single" w:sz="12" w:space="0" w:color="auto"/>
              <w:bottom w:val="single" w:sz="6"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с. Тополево</w:t>
            </w:r>
          </w:p>
        </w:tc>
        <w:tc>
          <w:tcPr>
            <w:tcW w:w="149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pPr>
            <w:r w:rsidRPr="008315BC">
              <w:t>4808</w:t>
            </w:r>
          </w:p>
        </w:tc>
        <w:tc>
          <w:tcPr>
            <w:tcW w:w="224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pPr>
            <w:r w:rsidRPr="008315BC">
              <w:t>438,73</w:t>
            </w:r>
          </w:p>
        </w:tc>
        <w:tc>
          <w:tcPr>
            <w:tcW w:w="149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pPr>
            <w:r w:rsidRPr="008315BC">
              <w:t>7980</w:t>
            </w:r>
          </w:p>
        </w:tc>
        <w:tc>
          <w:tcPr>
            <w:tcW w:w="149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pPr>
            <w:r w:rsidRPr="008315BC">
              <w:t>728,175</w:t>
            </w:r>
          </w:p>
        </w:tc>
        <w:tc>
          <w:tcPr>
            <w:tcW w:w="149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pPr>
            <w:r w:rsidRPr="008315BC">
              <w:t>200,750</w:t>
            </w:r>
          </w:p>
        </w:tc>
        <w:tc>
          <w:tcPr>
            <w:tcW w:w="149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527,475</w:t>
            </w:r>
          </w:p>
        </w:tc>
        <w:tc>
          <w:tcPr>
            <w:tcW w:w="1497" w:type="dxa"/>
            <w:tcBorders>
              <w:top w:val="single" w:sz="12" w:space="0" w:color="auto"/>
              <w:lef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0</w:t>
            </w:r>
          </w:p>
        </w:tc>
      </w:tr>
      <w:tr w:rsidR="008315BC" w:rsidRPr="008315BC" w:rsidTr="008315BC">
        <w:trPr>
          <w:trHeight w:val="428"/>
          <w:jc w:val="center"/>
        </w:trPr>
        <w:tc>
          <w:tcPr>
            <w:tcW w:w="2092" w:type="dxa"/>
            <w:tcBorders>
              <w:top w:val="single" w:sz="6"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ИТОГО:</w:t>
            </w:r>
          </w:p>
        </w:tc>
        <w:tc>
          <w:tcPr>
            <w:tcW w:w="149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4808</w:t>
            </w:r>
          </w:p>
        </w:tc>
        <w:tc>
          <w:tcPr>
            <w:tcW w:w="224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438,73</w:t>
            </w:r>
          </w:p>
        </w:tc>
        <w:tc>
          <w:tcPr>
            <w:tcW w:w="149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7980</w:t>
            </w:r>
          </w:p>
        </w:tc>
        <w:tc>
          <w:tcPr>
            <w:tcW w:w="149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728,175</w:t>
            </w:r>
          </w:p>
        </w:tc>
        <w:tc>
          <w:tcPr>
            <w:tcW w:w="149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200,750</w:t>
            </w:r>
          </w:p>
        </w:tc>
        <w:tc>
          <w:tcPr>
            <w:tcW w:w="149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527,475</w:t>
            </w:r>
          </w:p>
        </w:tc>
        <w:tc>
          <w:tcPr>
            <w:tcW w:w="1497" w:type="dxa"/>
            <w:tcBorders>
              <w:lef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0</w:t>
            </w: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Таблица 2.4 – Перспективный баланс производительности сооружений системы водоотведения и удельное отведение стоков от населения с. Заозерное</w:t>
      </w:r>
    </w:p>
    <w:tbl>
      <w:tblPr>
        <w:tblW w:w="133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2"/>
        <w:gridCol w:w="1497"/>
        <w:gridCol w:w="2247"/>
        <w:gridCol w:w="1497"/>
        <w:gridCol w:w="1497"/>
        <w:gridCol w:w="1497"/>
        <w:gridCol w:w="1497"/>
        <w:gridCol w:w="1497"/>
      </w:tblGrid>
      <w:tr w:rsidR="008315BC" w:rsidRPr="008315BC" w:rsidTr="008315BC">
        <w:trPr>
          <w:trHeight w:val="2424"/>
          <w:jc w:val="center"/>
        </w:trPr>
        <w:tc>
          <w:tcPr>
            <w:tcW w:w="2092" w:type="dxa"/>
            <w:tcBorders>
              <w:top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Наименование населенного пункта</w:t>
            </w:r>
          </w:p>
        </w:tc>
        <w:tc>
          <w:tcPr>
            <w:tcW w:w="149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Количество</w:t>
            </w:r>
          </w:p>
          <w:p w:rsidR="008315BC" w:rsidRPr="008315BC" w:rsidRDefault="008315BC" w:rsidP="008315BC">
            <w:pPr>
              <w:jc w:val="center"/>
              <w:rPr>
                <w:rFonts w:eastAsia="Calibri"/>
                <w:lang w:eastAsia="en-US"/>
              </w:rPr>
            </w:pPr>
            <w:r w:rsidRPr="008315BC">
              <w:rPr>
                <w:rFonts w:eastAsia="Calibri"/>
                <w:lang w:eastAsia="en-US"/>
              </w:rPr>
              <w:t>потребителей</w:t>
            </w:r>
          </w:p>
          <w:p w:rsidR="008315BC" w:rsidRPr="008315BC" w:rsidRDefault="008315BC" w:rsidP="008315BC">
            <w:pPr>
              <w:jc w:val="center"/>
              <w:rPr>
                <w:rFonts w:eastAsia="Calibri"/>
                <w:lang w:eastAsia="en-US"/>
              </w:rPr>
            </w:pPr>
            <w:r w:rsidRPr="008315BC">
              <w:rPr>
                <w:rFonts w:eastAsia="Calibri"/>
                <w:lang w:eastAsia="en-US"/>
              </w:rPr>
              <w:t>по состоянию на 1 января 2013 г.</w:t>
            </w:r>
          </w:p>
          <w:p w:rsidR="008315BC" w:rsidRPr="008315BC" w:rsidRDefault="008315BC" w:rsidP="008315BC">
            <w:pPr>
              <w:jc w:val="center"/>
              <w:rPr>
                <w:rFonts w:eastAsia="Calibri"/>
                <w:lang w:eastAsia="en-US"/>
              </w:rPr>
            </w:pPr>
            <w:r w:rsidRPr="008315BC">
              <w:rPr>
                <w:rFonts w:eastAsia="Calibri"/>
                <w:lang w:eastAsia="en-US"/>
              </w:rPr>
              <w:t>чел.</w:t>
            </w:r>
          </w:p>
        </w:tc>
        <w:tc>
          <w:tcPr>
            <w:tcW w:w="224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Норма водоотведения 250 л/</w:t>
            </w:r>
            <w:proofErr w:type="spellStart"/>
            <w:r w:rsidRPr="008315BC">
              <w:rPr>
                <w:rFonts w:eastAsia="Calibri"/>
                <w:lang w:eastAsia="en-US"/>
              </w:rPr>
              <w:t>сут</w:t>
            </w:r>
            <w:proofErr w:type="spellEnd"/>
            <w:r w:rsidRPr="008315BC">
              <w:rPr>
                <w:rFonts w:eastAsia="Calibri"/>
                <w:lang w:eastAsia="en-US"/>
              </w:rPr>
              <w:t xml:space="preserve"> на 1чел.</w:t>
            </w:r>
          </w:p>
          <w:p w:rsidR="008315BC" w:rsidRPr="008315BC" w:rsidRDefault="008315BC" w:rsidP="008315BC">
            <w:pPr>
              <w:jc w:val="center"/>
              <w:rPr>
                <w:rFonts w:eastAsia="Calibri"/>
                <w:lang w:eastAsia="en-US"/>
              </w:rPr>
            </w:pPr>
            <w:proofErr w:type="spellStart"/>
            <w:r w:rsidRPr="008315BC">
              <w:rPr>
                <w:rFonts w:eastAsia="Calibri"/>
                <w:lang w:eastAsia="en-US"/>
              </w:rPr>
              <w:t>тыс.куб</w:t>
            </w:r>
            <w:proofErr w:type="spellEnd"/>
            <w:r w:rsidRPr="008315BC">
              <w:rPr>
                <w:rFonts w:eastAsia="Calibri"/>
                <w:lang w:eastAsia="en-US"/>
              </w:rPr>
              <w:t xml:space="preserve"> м/год</w:t>
            </w:r>
          </w:p>
        </w:tc>
        <w:tc>
          <w:tcPr>
            <w:tcW w:w="149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Количество</w:t>
            </w:r>
          </w:p>
          <w:p w:rsidR="008315BC" w:rsidRPr="008315BC" w:rsidRDefault="008315BC" w:rsidP="008315BC">
            <w:pPr>
              <w:jc w:val="center"/>
              <w:rPr>
                <w:rFonts w:eastAsia="Calibri"/>
                <w:lang w:eastAsia="en-US"/>
              </w:rPr>
            </w:pPr>
            <w:r w:rsidRPr="008315BC">
              <w:rPr>
                <w:rFonts w:eastAsia="Calibri"/>
                <w:lang w:eastAsia="en-US"/>
              </w:rPr>
              <w:t>потребителей</w:t>
            </w:r>
          </w:p>
          <w:p w:rsidR="008315BC" w:rsidRPr="008315BC" w:rsidRDefault="008315BC" w:rsidP="008315BC">
            <w:pPr>
              <w:jc w:val="center"/>
              <w:rPr>
                <w:rFonts w:eastAsia="Calibri"/>
                <w:lang w:eastAsia="en-US"/>
              </w:rPr>
            </w:pPr>
            <w:r w:rsidRPr="008315BC">
              <w:rPr>
                <w:rFonts w:eastAsia="Calibri"/>
                <w:lang w:eastAsia="en-US"/>
              </w:rPr>
              <w:t>на расчетный срок ,чел.</w:t>
            </w:r>
          </w:p>
        </w:tc>
        <w:tc>
          <w:tcPr>
            <w:tcW w:w="149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Норма водоотведения 250 л/</w:t>
            </w:r>
            <w:proofErr w:type="spellStart"/>
            <w:r w:rsidRPr="008315BC">
              <w:rPr>
                <w:rFonts w:eastAsia="Calibri"/>
                <w:lang w:eastAsia="en-US"/>
              </w:rPr>
              <w:t>сут</w:t>
            </w:r>
            <w:proofErr w:type="spellEnd"/>
            <w:r w:rsidRPr="008315BC">
              <w:rPr>
                <w:rFonts w:eastAsia="Calibri"/>
                <w:lang w:eastAsia="en-US"/>
              </w:rPr>
              <w:t xml:space="preserve"> на 1чел.</w:t>
            </w:r>
          </w:p>
          <w:p w:rsidR="008315BC" w:rsidRPr="008315BC" w:rsidRDefault="008315BC" w:rsidP="008315BC">
            <w:pPr>
              <w:jc w:val="center"/>
              <w:rPr>
                <w:rFonts w:eastAsia="Calibri"/>
                <w:lang w:eastAsia="en-US"/>
              </w:rPr>
            </w:pPr>
            <w:proofErr w:type="spellStart"/>
            <w:r w:rsidRPr="008315BC">
              <w:rPr>
                <w:rFonts w:eastAsia="Calibri"/>
                <w:lang w:eastAsia="en-US"/>
              </w:rPr>
              <w:t>тыс.куб</w:t>
            </w:r>
            <w:proofErr w:type="spellEnd"/>
            <w:r w:rsidRPr="008315BC">
              <w:rPr>
                <w:rFonts w:eastAsia="Calibri"/>
                <w:lang w:eastAsia="en-US"/>
              </w:rPr>
              <w:t xml:space="preserve"> м/год</w:t>
            </w:r>
          </w:p>
        </w:tc>
        <w:tc>
          <w:tcPr>
            <w:tcW w:w="149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 xml:space="preserve">Производительность очистных сооружений, </w:t>
            </w:r>
          </w:p>
          <w:p w:rsidR="008315BC" w:rsidRPr="008315BC" w:rsidRDefault="008315BC" w:rsidP="008315BC">
            <w:pPr>
              <w:jc w:val="center"/>
              <w:rPr>
                <w:rFonts w:eastAsia="Calibri"/>
                <w:lang w:eastAsia="en-US"/>
              </w:rPr>
            </w:pPr>
            <w:r w:rsidRPr="008315BC">
              <w:rPr>
                <w:rFonts w:eastAsia="Calibri"/>
                <w:lang w:eastAsia="en-US"/>
              </w:rPr>
              <w:t>тыс. куб м/год</w:t>
            </w:r>
          </w:p>
          <w:p w:rsidR="008315BC" w:rsidRPr="008315BC" w:rsidRDefault="008315BC" w:rsidP="008315BC">
            <w:pPr>
              <w:jc w:val="center"/>
              <w:rPr>
                <w:rFonts w:eastAsia="Calibri"/>
                <w:lang w:eastAsia="en-US"/>
              </w:rPr>
            </w:pPr>
          </w:p>
        </w:tc>
        <w:tc>
          <w:tcPr>
            <w:tcW w:w="149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Дефицит производительности станции очистки стоков,</w:t>
            </w:r>
          </w:p>
          <w:p w:rsidR="008315BC" w:rsidRPr="008315BC" w:rsidRDefault="008315BC" w:rsidP="008315BC">
            <w:pPr>
              <w:jc w:val="center"/>
              <w:rPr>
                <w:rFonts w:eastAsia="Calibri"/>
                <w:lang w:eastAsia="en-US"/>
              </w:rPr>
            </w:pPr>
            <w:r w:rsidRPr="008315BC">
              <w:rPr>
                <w:rFonts w:eastAsia="Calibri"/>
                <w:lang w:eastAsia="en-US"/>
              </w:rPr>
              <w:t>тыс. куб м/год</w:t>
            </w:r>
          </w:p>
          <w:p w:rsidR="008315BC" w:rsidRPr="008315BC" w:rsidRDefault="008315BC" w:rsidP="008315BC">
            <w:pPr>
              <w:jc w:val="center"/>
              <w:rPr>
                <w:rFonts w:eastAsia="Calibri"/>
                <w:lang w:eastAsia="en-US"/>
              </w:rPr>
            </w:pPr>
          </w:p>
        </w:tc>
        <w:tc>
          <w:tcPr>
            <w:tcW w:w="1497" w:type="dxa"/>
            <w:tcBorders>
              <w:top w:val="single" w:sz="12" w:space="0" w:color="auto"/>
              <w:left w:val="single" w:sz="12" w:space="0" w:color="auto"/>
              <w:bottom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Избыток</w:t>
            </w:r>
          </w:p>
          <w:p w:rsidR="008315BC" w:rsidRPr="008315BC" w:rsidRDefault="008315BC" w:rsidP="008315BC">
            <w:pPr>
              <w:jc w:val="center"/>
              <w:rPr>
                <w:rFonts w:eastAsia="Calibri"/>
                <w:lang w:eastAsia="en-US"/>
              </w:rPr>
            </w:pPr>
            <w:r w:rsidRPr="008315BC">
              <w:rPr>
                <w:rFonts w:eastAsia="Calibri"/>
                <w:lang w:eastAsia="en-US"/>
              </w:rPr>
              <w:t>производительности станции очистки стоков,</w:t>
            </w:r>
          </w:p>
          <w:p w:rsidR="008315BC" w:rsidRPr="008315BC" w:rsidRDefault="008315BC" w:rsidP="008315BC">
            <w:pPr>
              <w:jc w:val="center"/>
              <w:rPr>
                <w:rFonts w:eastAsia="Calibri"/>
                <w:lang w:eastAsia="en-US"/>
              </w:rPr>
            </w:pPr>
            <w:r w:rsidRPr="008315BC">
              <w:rPr>
                <w:rFonts w:eastAsia="Calibri"/>
                <w:lang w:eastAsia="en-US"/>
              </w:rPr>
              <w:t>тыс. куб м/год</w:t>
            </w:r>
          </w:p>
          <w:p w:rsidR="008315BC" w:rsidRPr="008315BC" w:rsidRDefault="008315BC" w:rsidP="008315BC">
            <w:pPr>
              <w:jc w:val="center"/>
              <w:rPr>
                <w:rFonts w:eastAsia="Calibri"/>
                <w:lang w:eastAsia="en-US"/>
              </w:rPr>
            </w:pPr>
          </w:p>
        </w:tc>
      </w:tr>
      <w:tr w:rsidR="008315BC" w:rsidRPr="008315BC" w:rsidTr="008315BC">
        <w:trPr>
          <w:trHeight w:val="428"/>
          <w:jc w:val="center"/>
        </w:trPr>
        <w:tc>
          <w:tcPr>
            <w:tcW w:w="2092" w:type="dxa"/>
            <w:tcBorders>
              <w:top w:val="single" w:sz="12" w:space="0" w:color="auto"/>
              <w:bottom w:val="single" w:sz="6"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с. Заозерное</w:t>
            </w:r>
          </w:p>
        </w:tc>
        <w:tc>
          <w:tcPr>
            <w:tcW w:w="149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pPr>
            <w:r w:rsidRPr="008315BC">
              <w:t>700</w:t>
            </w:r>
          </w:p>
        </w:tc>
        <w:tc>
          <w:tcPr>
            <w:tcW w:w="224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pPr>
            <w:r w:rsidRPr="008315BC">
              <w:t>63,875</w:t>
            </w:r>
          </w:p>
        </w:tc>
        <w:tc>
          <w:tcPr>
            <w:tcW w:w="149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pPr>
            <w:r w:rsidRPr="008315BC">
              <w:t>950</w:t>
            </w:r>
          </w:p>
        </w:tc>
        <w:tc>
          <w:tcPr>
            <w:tcW w:w="149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pPr>
            <w:r w:rsidRPr="008315BC">
              <w:t>114,4</w:t>
            </w:r>
          </w:p>
        </w:tc>
        <w:tc>
          <w:tcPr>
            <w:tcW w:w="149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pPr>
            <w:r w:rsidRPr="008315BC">
              <w:t>0</w:t>
            </w:r>
          </w:p>
        </w:tc>
        <w:tc>
          <w:tcPr>
            <w:tcW w:w="1497" w:type="dxa"/>
            <w:tcBorders>
              <w:top w:val="single" w:sz="12" w:space="0" w:color="auto"/>
              <w:left w:val="single" w:sz="12" w:space="0" w:color="auto"/>
              <w:bottom w:val="single" w:sz="6"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114,4</w:t>
            </w:r>
          </w:p>
        </w:tc>
        <w:tc>
          <w:tcPr>
            <w:tcW w:w="1497" w:type="dxa"/>
            <w:tcBorders>
              <w:top w:val="single" w:sz="12" w:space="0" w:color="auto"/>
              <w:lef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0</w:t>
            </w:r>
          </w:p>
        </w:tc>
      </w:tr>
      <w:tr w:rsidR="008315BC" w:rsidRPr="008315BC" w:rsidTr="008315BC">
        <w:trPr>
          <w:trHeight w:val="428"/>
          <w:jc w:val="center"/>
        </w:trPr>
        <w:tc>
          <w:tcPr>
            <w:tcW w:w="2092" w:type="dxa"/>
            <w:tcBorders>
              <w:top w:val="single" w:sz="6"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ИТОГО:</w:t>
            </w:r>
          </w:p>
        </w:tc>
        <w:tc>
          <w:tcPr>
            <w:tcW w:w="149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700</w:t>
            </w:r>
          </w:p>
        </w:tc>
        <w:tc>
          <w:tcPr>
            <w:tcW w:w="224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63,875</w:t>
            </w:r>
          </w:p>
        </w:tc>
        <w:tc>
          <w:tcPr>
            <w:tcW w:w="149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950</w:t>
            </w:r>
          </w:p>
        </w:tc>
        <w:tc>
          <w:tcPr>
            <w:tcW w:w="149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114,4</w:t>
            </w:r>
          </w:p>
        </w:tc>
        <w:tc>
          <w:tcPr>
            <w:tcW w:w="149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pPr>
            <w:r w:rsidRPr="008315BC">
              <w:t>0</w:t>
            </w:r>
          </w:p>
        </w:tc>
        <w:tc>
          <w:tcPr>
            <w:tcW w:w="1497" w:type="dxa"/>
            <w:tcBorders>
              <w:top w:val="single" w:sz="6" w:space="0" w:color="auto"/>
              <w:left w:val="single" w:sz="12" w:space="0" w:color="auto"/>
              <w:bottom w:val="single" w:sz="12" w:space="0" w:color="auto"/>
              <w:righ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114,4</w:t>
            </w:r>
          </w:p>
        </w:tc>
        <w:tc>
          <w:tcPr>
            <w:tcW w:w="1497" w:type="dxa"/>
            <w:tcBorders>
              <w:left w:val="single" w:sz="12" w:space="0" w:color="auto"/>
            </w:tcBorders>
            <w:shd w:val="clear" w:color="auto" w:fill="auto"/>
            <w:vAlign w:val="center"/>
          </w:tcPr>
          <w:p w:rsidR="008315BC" w:rsidRPr="008315BC" w:rsidRDefault="008315BC" w:rsidP="008315BC">
            <w:pPr>
              <w:jc w:val="center"/>
              <w:rPr>
                <w:rFonts w:eastAsia="Calibri"/>
                <w:lang w:eastAsia="en-US"/>
              </w:rPr>
            </w:pPr>
            <w:r w:rsidRPr="008315BC">
              <w:rPr>
                <w:rFonts w:eastAsia="Calibri"/>
                <w:lang w:eastAsia="en-US"/>
              </w:rPr>
              <w:t>0</w:t>
            </w: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spacing w:line="360" w:lineRule="auto"/>
        <w:ind w:firstLine="567"/>
        <w:jc w:val="both"/>
        <w:rPr>
          <w:rFonts w:eastAsia="Calibri"/>
          <w:sz w:val="28"/>
          <w:szCs w:val="22"/>
        </w:rPr>
        <w:sectPr w:rsidR="008315BC" w:rsidRPr="008315BC" w:rsidSect="008315BC">
          <w:pgSz w:w="16838" w:h="11906" w:orient="landscape"/>
          <w:pgMar w:top="1276" w:right="1021" w:bottom="709" w:left="567" w:header="284" w:footer="168" w:gutter="0"/>
          <w:cols w:space="708"/>
          <w:docGrid w:linePitch="381"/>
        </w:sectPr>
      </w:pP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lastRenderedPageBreak/>
        <w:t>На основании данных таблиц 2.4 и 2.5 производительность очистных сооружений канализации на расчетный срок в с. Тополево должна быть не менее 2000 м</w:t>
      </w:r>
      <w:r w:rsidRPr="008315BC">
        <w:rPr>
          <w:rFonts w:eastAsia="Calibri"/>
          <w:sz w:val="28"/>
          <w:szCs w:val="28"/>
          <w:vertAlign w:val="superscript"/>
          <w:lang w:eastAsia="en-US"/>
        </w:rPr>
        <w:t>3</w:t>
      </w:r>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в с. Заозерное не менее 400 м</w:t>
      </w:r>
      <w:r w:rsidRPr="008315BC">
        <w:rPr>
          <w:rFonts w:eastAsia="Calibri"/>
          <w:sz w:val="28"/>
          <w:szCs w:val="28"/>
          <w:vertAlign w:val="superscript"/>
          <w:lang w:eastAsia="en-US"/>
        </w:rPr>
        <w:t>3</w:t>
      </w:r>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br w:type="page"/>
      </w:r>
      <w:r w:rsidRPr="008315BC">
        <w:rPr>
          <w:b/>
          <w:bCs/>
          <w:sz w:val="28"/>
          <w:szCs w:val="28"/>
          <w:lang w:val="x-none" w:eastAsia="x-none"/>
        </w:rPr>
        <w:lastRenderedPageBreak/>
        <w:t>РАЗДЕЛ 3. ПРОГНОЗ ОБЪЕМА СТОЧНЫХ ВОД</w:t>
      </w:r>
    </w:p>
    <w:p w:rsidR="008315BC" w:rsidRPr="008315BC" w:rsidRDefault="008315BC" w:rsidP="008315BC">
      <w:pPr>
        <w:keepNext/>
        <w:keepLines/>
        <w:spacing w:line="360" w:lineRule="auto"/>
        <w:ind w:firstLine="567"/>
        <w:jc w:val="both"/>
        <w:outlineLvl w:val="1"/>
        <w:rPr>
          <w:b/>
          <w:bCs/>
          <w:sz w:val="28"/>
          <w:szCs w:val="26"/>
          <w:lang w:val="x-none" w:eastAsia="x-none"/>
        </w:rPr>
      </w:pPr>
      <w:r w:rsidRPr="008315BC">
        <w:rPr>
          <w:b/>
          <w:bCs/>
          <w:caps/>
          <w:sz w:val="28"/>
          <w:szCs w:val="26"/>
          <w:lang w:val="x-none" w:eastAsia="x-none"/>
        </w:rPr>
        <w:t xml:space="preserve">3.1 </w:t>
      </w:r>
      <w:r w:rsidRPr="008315BC">
        <w:rPr>
          <w:b/>
          <w:bCs/>
          <w:sz w:val="28"/>
          <w:szCs w:val="26"/>
          <w:lang w:val="x-none" w:eastAsia="x-none"/>
        </w:rPr>
        <w:t>Сведения о фактическом и ожидаемом поступлении сточных вод в централизованную систему водоотведения</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 xml:space="preserve">Объем поступления сточных вод </w:t>
      </w:r>
      <w:r w:rsidRPr="008315BC">
        <w:rPr>
          <w:rFonts w:eastAsia="Calibri"/>
          <w:sz w:val="28"/>
          <w:szCs w:val="28"/>
          <w:lang w:eastAsia="en-US"/>
        </w:rPr>
        <w:t xml:space="preserve">на очистные сооружения в 2014г., согласно предоставленным </w:t>
      </w:r>
      <w:proofErr w:type="spellStart"/>
      <w:r w:rsidRPr="008315BC">
        <w:rPr>
          <w:rFonts w:eastAsia="Calibri"/>
          <w:sz w:val="28"/>
          <w:szCs w:val="28"/>
          <w:lang w:eastAsia="en-US"/>
        </w:rPr>
        <w:t>ресурсоснабжающими</w:t>
      </w:r>
      <w:proofErr w:type="spellEnd"/>
      <w:r w:rsidRPr="008315BC">
        <w:rPr>
          <w:rFonts w:eastAsia="Calibri"/>
          <w:sz w:val="28"/>
          <w:szCs w:val="28"/>
          <w:lang w:eastAsia="en-US"/>
        </w:rPr>
        <w:t xml:space="preserve"> организациями данных, составляет 345,14 </w:t>
      </w:r>
      <w:r w:rsidRPr="008315BC">
        <w:rPr>
          <w:sz w:val="28"/>
          <w:szCs w:val="28"/>
        </w:rPr>
        <w:t>тыс. м</w:t>
      </w:r>
      <w:r w:rsidRPr="008315BC">
        <w:rPr>
          <w:sz w:val="28"/>
          <w:szCs w:val="28"/>
          <w:vertAlign w:val="superscript"/>
        </w:rPr>
        <w:t>3</w:t>
      </w:r>
      <w:r w:rsidRPr="008315BC">
        <w:rPr>
          <w:sz w:val="28"/>
          <w:szCs w:val="28"/>
        </w:rPr>
        <w:t>/год в с. Тополево и 94,66 тыс. м</w:t>
      </w:r>
      <w:r w:rsidRPr="008315BC">
        <w:rPr>
          <w:sz w:val="28"/>
          <w:szCs w:val="28"/>
          <w:vertAlign w:val="superscript"/>
        </w:rPr>
        <w:t>3</w:t>
      </w:r>
      <w:r w:rsidRPr="008315BC">
        <w:rPr>
          <w:sz w:val="28"/>
          <w:szCs w:val="28"/>
        </w:rPr>
        <w:t>/год в с. Заозерное.</w:t>
      </w:r>
    </w:p>
    <w:p w:rsidR="008315BC" w:rsidRPr="008315BC" w:rsidRDefault="008315BC" w:rsidP="008315BC">
      <w:pPr>
        <w:shd w:val="clear" w:color="auto" w:fill="FFFFFF"/>
        <w:spacing w:line="360" w:lineRule="auto"/>
        <w:ind w:firstLine="567"/>
        <w:jc w:val="both"/>
        <w:rPr>
          <w:sz w:val="28"/>
          <w:szCs w:val="28"/>
        </w:rPr>
      </w:pPr>
      <w:r w:rsidRPr="008315BC">
        <w:rPr>
          <w:sz w:val="28"/>
          <w:szCs w:val="28"/>
        </w:rPr>
        <w:t>Ожидаемое поступление сточных вод на расчетный срок в с. Тополево составит 728,75 тыс. м</w:t>
      </w:r>
      <w:r w:rsidRPr="008315BC">
        <w:rPr>
          <w:sz w:val="28"/>
          <w:szCs w:val="28"/>
          <w:vertAlign w:val="superscript"/>
        </w:rPr>
        <w:t>3</w:t>
      </w:r>
      <w:r w:rsidRPr="008315BC">
        <w:rPr>
          <w:sz w:val="28"/>
          <w:szCs w:val="28"/>
        </w:rPr>
        <w:t>/год, в с. Заозерное 114,4 тыс. м</w:t>
      </w:r>
      <w:r w:rsidRPr="008315BC">
        <w:rPr>
          <w:sz w:val="28"/>
          <w:szCs w:val="28"/>
          <w:vertAlign w:val="superscript"/>
        </w:rPr>
        <w:t>3</w:t>
      </w:r>
      <w:r w:rsidRPr="008315BC">
        <w:rPr>
          <w:sz w:val="28"/>
          <w:szCs w:val="28"/>
        </w:rPr>
        <w:t>/год</w:t>
      </w:r>
    </w:p>
    <w:p w:rsidR="008315BC" w:rsidRPr="008315BC" w:rsidRDefault="008315BC" w:rsidP="008315BC">
      <w:pPr>
        <w:shd w:val="clear" w:color="auto" w:fill="FFFFFF"/>
        <w:spacing w:line="360" w:lineRule="auto"/>
        <w:ind w:firstLine="567"/>
        <w:jc w:val="both"/>
        <w:rPr>
          <w:rFonts w:eastAsia="Calibri"/>
          <w:sz w:val="28"/>
          <w:szCs w:val="28"/>
          <w:lang w:eastAsia="en-US"/>
        </w:rPr>
      </w:pPr>
      <w:r w:rsidRPr="008315BC">
        <w:rPr>
          <w:rFonts w:eastAsia="Calibri"/>
          <w:sz w:val="28"/>
          <w:szCs w:val="28"/>
          <w:lang w:eastAsia="en-US"/>
        </w:rPr>
        <w:t>В случае подключения новых объектов капитального строительства объем поступающих в систему водоотведения сточных вод будет увеличиваться.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3.2 Описание структуры централизованной системы водоотведения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Централизованная система водоотведения Тополевского сельского поселения состоит из: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с. Тополево:</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 внутриквартальных и </w:t>
      </w:r>
      <w:proofErr w:type="spellStart"/>
      <w:r w:rsidRPr="008315BC">
        <w:rPr>
          <w:rFonts w:eastAsia="Calibri"/>
          <w:sz w:val="28"/>
          <w:szCs w:val="28"/>
          <w:lang w:eastAsia="en-US"/>
        </w:rPr>
        <w:t>внутридворовых</w:t>
      </w:r>
      <w:proofErr w:type="spellEnd"/>
      <w:r w:rsidRPr="008315BC">
        <w:rPr>
          <w:rFonts w:eastAsia="Calibri"/>
          <w:sz w:val="28"/>
          <w:szCs w:val="28"/>
          <w:lang w:eastAsia="en-US"/>
        </w:rPr>
        <w:t xml:space="preserve"> сетей;</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смотровых колодцев;</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магистральных коллекторов;</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 очистных сооружений канализации в количестве 1 </w:t>
      </w:r>
      <w:proofErr w:type="spellStart"/>
      <w:r w:rsidRPr="008315BC">
        <w:rPr>
          <w:rFonts w:eastAsia="Calibri"/>
          <w:sz w:val="28"/>
          <w:szCs w:val="28"/>
          <w:lang w:eastAsia="en-US"/>
        </w:rPr>
        <w:t>шт</w:t>
      </w:r>
      <w:proofErr w:type="spellEnd"/>
      <w:r w:rsidRPr="008315BC">
        <w:rPr>
          <w:rFonts w:eastAsia="Calibri"/>
          <w:sz w:val="28"/>
          <w:szCs w:val="28"/>
          <w:lang w:eastAsia="en-US"/>
        </w:rPr>
        <w:t>;</w:t>
      </w:r>
    </w:p>
    <w:p w:rsidR="008315BC" w:rsidRPr="008315BC" w:rsidRDefault="008315BC" w:rsidP="008315BC">
      <w:pPr>
        <w:spacing w:line="360" w:lineRule="auto"/>
        <w:ind w:firstLine="567"/>
        <w:jc w:val="both"/>
        <w:rPr>
          <w:rFonts w:eastAsia="Calibri"/>
          <w:color w:val="000000"/>
          <w:sz w:val="28"/>
          <w:szCs w:val="28"/>
          <w:lang w:eastAsia="en-US"/>
        </w:rPr>
      </w:pPr>
      <w:r w:rsidRPr="008315BC">
        <w:rPr>
          <w:rFonts w:eastAsia="Calibri"/>
          <w:sz w:val="28"/>
          <w:szCs w:val="28"/>
          <w:lang w:eastAsia="en-US"/>
        </w:rPr>
        <w:t xml:space="preserve">- канализационных насосных станций в количестве 2 </w:t>
      </w:r>
      <w:proofErr w:type="spellStart"/>
      <w:r w:rsidRPr="008315BC">
        <w:rPr>
          <w:rFonts w:eastAsia="Calibri"/>
          <w:sz w:val="28"/>
          <w:szCs w:val="28"/>
          <w:lang w:eastAsia="en-US"/>
        </w:rPr>
        <w:t>шт</w:t>
      </w:r>
      <w:proofErr w:type="spellEnd"/>
      <w:r w:rsidRPr="008315BC">
        <w:rPr>
          <w:rFonts w:eastAsia="Calibri"/>
          <w:sz w:val="28"/>
          <w:szCs w:val="28"/>
          <w:lang w:eastAsia="en-US"/>
        </w:rPr>
        <w:t>;.</w:t>
      </w:r>
      <w:r w:rsidRPr="008315BC">
        <w:rPr>
          <w:rFonts w:eastAsia="Calibri"/>
          <w:color w:val="000000"/>
          <w:sz w:val="28"/>
          <w:szCs w:val="28"/>
          <w:lang w:eastAsia="en-US"/>
        </w:rPr>
        <w:t xml:space="preserve">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с. </w:t>
      </w:r>
      <w:proofErr w:type="spellStart"/>
      <w:r w:rsidRPr="008315BC">
        <w:rPr>
          <w:rFonts w:eastAsia="Calibri"/>
          <w:sz w:val="28"/>
          <w:szCs w:val="28"/>
          <w:lang w:eastAsia="en-US"/>
        </w:rPr>
        <w:t>Зозерное</w:t>
      </w:r>
      <w:proofErr w:type="spellEnd"/>
      <w:r w:rsidRPr="008315BC">
        <w:rPr>
          <w:rFonts w:eastAsia="Calibri"/>
          <w:sz w:val="28"/>
          <w:szCs w:val="28"/>
          <w:lang w:eastAsia="en-US"/>
        </w:rPr>
        <w:t>:</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 внутриквартальных и </w:t>
      </w:r>
      <w:proofErr w:type="spellStart"/>
      <w:r w:rsidRPr="008315BC">
        <w:rPr>
          <w:rFonts w:eastAsia="Calibri"/>
          <w:sz w:val="28"/>
          <w:szCs w:val="28"/>
          <w:lang w:eastAsia="en-US"/>
        </w:rPr>
        <w:t>внутридворовых</w:t>
      </w:r>
      <w:proofErr w:type="spellEnd"/>
      <w:r w:rsidRPr="008315BC">
        <w:rPr>
          <w:rFonts w:eastAsia="Calibri"/>
          <w:sz w:val="28"/>
          <w:szCs w:val="28"/>
          <w:lang w:eastAsia="en-US"/>
        </w:rPr>
        <w:t xml:space="preserve"> сетей;</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смотровых колодцев;</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магистральных коллекторов;</w:t>
      </w:r>
    </w:p>
    <w:p w:rsidR="008315BC" w:rsidRPr="008315BC" w:rsidRDefault="008315BC" w:rsidP="008315BC">
      <w:pPr>
        <w:spacing w:line="360" w:lineRule="auto"/>
        <w:ind w:firstLine="567"/>
        <w:jc w:val="both"/>
        <w:rPr>
          <w:rFonts w:eastAsia="Calibri"/>
          <w:caps/>
          <w:sz w:val="28"/>
          <w:szCs w:val="28"/>
          <w:lang w:eastAsia="en-US"/>
        </w:rPr>
      </w:pPr>
      <w:r w:rsidRPr="008315BC">
        <w:rPr>
          <w:rFonts w:eastAsia="Calibri"/>
          <w:sz w:val="28"/>
          <w:szCs w:val="28"/>
          <w:lang w:eastAsia="en-US"/>
        </w:rPr>
        <w:t>- емкость-накопитель в количестве 2 шт.</w:t>
      </w:r>
      <w:r w:rsidRPr="008315BC">
        <w:rPr>
          <w:rFonts w:eastAsia="Calibri"/>
          <w:caps/>
          <w:sz w:val="28"/>
          <w:szCs w:val="28"/>
          <w:lang w:eastAsia="en-US"/>
        </w:rPr>
        <w:t xml:space="preserve"> </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caps/>
          <w:sz w:val="28"/>
          <w:szCs w:val="28"/>
          <w:lang w:val="x-none" w:eastAsia="x-none"/>
        </w:rPr>
        <w:lastRenderedPageBreak/>
        <w:t xml:space="preserve">3.3 </w:t>
      </w:r>
      <w:r w:rsidRPr="008315BC">
        <w:rPr>
          <w:b/>
          <w:bCs/>
          <w:sz w:val="28"/>
          <w:szCs w:val="28"/>
          <w:lang w:val="x-none" w:eastAsia="x-none"/>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Перспективный баланс производительности сооружений системы водоотведения и удельное отведение стоков от населения Тополевского сельского поселения составлен на основании расчетных данных таблицы 3.6 раздела Водоснабжения и приведен в таблицах 2.4-2.5.</w:t>
      </w:r>
    </w:p>
    <w:p w:rsidR="008315BC" w:rsidRPr="008315BC" w:rsidRDefault="008315BC" w:rsidP="008315BC">
      <w:pPr>
        <w:spacing w:line="360" w:lineRule="auto"/>
        <w:ind w:firstLine="709"/>
        <w:jc w:val="both"/>
        <w:rPr>
          <w:rFonts w:eastAsia="Calibri"/>
          <w:sz w:val="28"/>
          <w:szCs w:val="28"/>
          <w:lang w:eastAsia="en-US"/>
        </w:rPr>
      </w:pPr>
      <w:r w:rsidRPr="008315BC">
        <w:rPr>
          <w:rFonts w:eastAsia="Calibri"/>
          <w:sz w:val="28"/>
          <w:szCs w:val="28"/>
          <w:lang w:eastAsia="en-US"/>
        </w:rPr>
        <w:t>Существующие очистные сооружения с. Тополево не удовлетворяют расчетным показателям необходимой мощности сооружений с учетом прогнозируемого прироста населения.</w:t>
      </w:r>
    </w:p>
    <w:p w:rsidR="008315BC" w:rsidRPr="008315BC" w:rsidRDefault="008315BC" w:rsidP="008315BC">
      <w:pPr>
        <w:spacing w:line="360" w:lineRule="auto"/>
        <w:ind w:firstLine="709"/>
        <w:jc w:val="both"/>
      </w:pPr>
      <w:r w:rsidRPr="008315BC">
        <w:rPr>
          <w:rFonts w:eastAsia="Calibri"/>
          <w:sz w:val="28"/>
          <w:szCs w:val="28"/>
          <w:lang w:eastAsia="en-US"/>
        </w:rPr>
        <w:t xml:space="preserve">Анализ результатов расчета объема сточных вод и необходимой производительности очистных сооружений показывает, что с. Тополево требуется увеличение производительности станции до 2000 </w:t>
      </w:r>
      <w:proofErr w:type="spellStart"/>
      <w:r w:rsidRPr="008315BC">
        <w:rPr>
          <w:rFonts w:eastAsia="Calibri"/>
          <w:sz w:val="28"/>
          <w:szCs w:val="28"/>
          <w:lang w:eastAsia="en-US"/>
        </w:rPr>
        <w:t>куб.м</w:t>
      </w:r>
      <w:proofErr w:type="spellEnd"/>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xml:space="preserve">, в с. Заозерное требуется строительство очистных сооружений производительностью не менее 400 </w:t>
      </w:r>
      <w:proofErr w:type="spellStart"/>
      <w:r w:rsidRPr="008315BC">
        <w:rPr>
          <w:rFonts w:eastAsia="Calibri"/>
          <w:sz w:val="28"/>
          <w:szCs w:val="28"/>
          <w:lang w:eastAsia="en-US"/>
        </w:rPr>
        <w:t>куб.м</w:t>
      </w:r>
      <w:proofErr w:type="spellEnd"/>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xml:space="preserve">. </w:t>
      </w:r>
    </w:p>
    <w:p w:rsidR="008315BC" w:rsidRPr="008315BC" w:rsidRDefault="008315BC" w:rsidP="008315BC">
      <w:pPr>
        <w:keepNext/>
        <w:keepLines/>
        <w:spacing w:line="360" w:lineRule="auto"/>
        <w:ind w:firstLine="567"/>
        <w:jc w:val="both"/>
        <w:outlineLvl w:val="1"/>
        <w:rPr>
          <w:b/>
          <w:bCs/>
          <w:sz w:val="28"/>
          <w:szCs w:val="28"/>
          <w:lang w:eastAsia="x-none"/>
        </w:rPr>
      </w:pPr>
      <w:r w:rsidRPr="008315BC">
        <w:rPr>
          <w:b/>
          <w:bCs/>
          <w:sz w:val="28"/>
          <w:szCs w:val="28"/>
          <w:lang w:val="x-none" w:eastAsia="x-none"/>
        </w:rPr>
        <w:t>3.4 Результаты анализа гидравлических режимов и режимов работы элементов централизованной системы водоотведения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В связи с высоким износом канализационной сети возможно возникновение аварийных ситуаций, трубопроводы подлежат замене.</w:t>
      </w:r>
    </w:p>
    <w:p w:rsidR="008315BC" w:rsidRPr="008315BC" w:rsidRDefault="008315BC" w:rsidP="008315BC">
      <w:pPr>
        <w:autoSpaceDE w:val="0"/>
        <w:autoSpaceDN w:val="0"/>
        <w:adjustRightInd w:val="0"/>
        <w:spacing w:line="360" w:lineRule="auto"/>
        <w:ind w:firstLine="567"/>
        <w:rPr>
          <w:rFonts w:eastAsia="Calibri"/>
          <w:color w:val="000000"/>
          <w:sz w:val="28"/>
          <w:szCs w:val="28"/>
          <w:lang w:eastAsia="en-US"/>
        </w:rPr>
      </w:pPr>
      <w:r w:rsidRPr="008315BC">
        <w:rPr>
          <w:rFonts w:eastAsia="Calibri"/>
          <w:color w:val="000000"/>
          <w:sz w:val="28"/>
          <w:szCs w:val="28"/>
          <w:lang w:eastAsia="en-US"/>
        </w:rPr>
        <w:t>На сегодняшний момент  очистные сооружения с. Тополево не имеют запаса производительности, поэтому не в состоянии обеспечить требуемую степень очистки.</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Пропускная способность существующих трубопроводов канализационной сети достаточна для пропуска объема сточных вод подключенных потребителей. Для улучшения существующего положения в сфере водоотведения следует заменить изношенные участки сети водоотведения.</w:t>
      </w:r>
    </w:p>
    <w:p w:rsidR="008315BC" w:rsidRPr="008315BC" w:rsidRDefault="008315BC" w:rsidP="008315BC">
      <w:pPr>
        <w:spacing w:line="360" w:lineRule="auto"/>
        <w:ind w:firstLine="567"/>
        <w:jc w:val="both"/>
        <w:rPr>
          <w:sz w:val="28"/>
          <w:szCs w:val="28"/>
          <w:lang w:eastAsia="x-none"/>
        </w:rPr>
      </w:pPr>
      <w:r w:rsidRPr="008315BC">
        <w:rPr>
          <w:color w:val="000000"/>
          <w:sz w:val="28"/>
          <w:szCs w:val="28"/>
          <w:lang w:val="x-none" w:eastAsia="x-none"/>
        </w:rPr>
        <w:lastRenderedPageBreak/>
        <w:t xml:space="preserve">При реализации предложения схемы водоснабжения и водоотведения </w:t>
      </w:r>
      <w:r w:rsidRPr="008315BC">
        <w:rPr>
          <w:color w:val="000000"/>
          <w:sz w:val="28"/>
          <w:szCs w:val="28"/>
          <w:lang w:eastAsia="x-none"/>
        </w:rPr>
        <w:t xml:space="preserve">о подключении </w:t>
      </w:r>
      <w:r w:rsidRPr="008315BC">
        <w:rPr>
          <w:color w:val="000000"/>
          <w:sz w:val="28"/>
          <w:szCs w:val="28"/>
          <w:lang w:val="x-none" w:eastAsia="x-none"/>
        </w:rPr>
        <w:t>100% населения</w:t>
      </w:r>
      <w:r w:rsidRPr="008315BC">
        <w:rPr>
          <w:color w:val="000000"/>
          <w:sz w:val="28"/>
          <w:szCs w:val="28"/>
          <w:lang w:eastAsia="x-none"/>
        </w:rPr>
        <w:t xml:space="preserve"> Тополевского сельского поселения</w:t>
      </w:r>
      <w:r w:rsidRPr="008315BC">
        <w:rPr>
          <w:color w:val="000000"/>
          <w:sz w:val="28"/>
          <w:szCs w:val="28"/>
          <w:lang w:val="x-none" w:eastAsia="x-none"/>
        </w:rPr>
        <w:t xml:space="preserve"> </w:t>
      </w:r>
      <w:r w:rsidRPr="008315BC">
        <w:rPr>
          <w:color w:val="000000"/>
          <w:sz w:val="28"/>
          <w:szCs w:val="28"/>
          <w:lang w:eastAsia="x-none"/>
        </w:rPr>
        <w:t xml:space="preserve">к системе централизованного водоотведения, </w:t>
      </w:r>
      <w:r w:rsidRPr="008315BC">
        <w:rPr>
          <w:color w:val="000000"/>
          <w:sz w:val="28"/>
          <w:szCs w:val="28"/>
          <w:lang w:val="x-none" w:eastAsia="x-none"/>
        </w:rPr>
        <w:t>в ходе проектных работ следует выяснить необходимость строительства новых КНС.</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По состоянию на 2015 год в с. Тополево  существует две канализационные насосные станции. </w:t>
      </w:r>
    </w:p>
    <w:p w:rsidR="008315BC" w:rsidRPr="008315BC" w:rsidRDefault="008315BC" w:rsidP="008315BC">
      <w:pPr>
        <w:autoSpaceDE w:val="0"/>
        <w:autoSpaceDN w:val="0"/>
        <w:adjustRightInd w:val="0"/>
        <w:spacing w:line="360" w:lineRule="auto"/>
        <w:ind w:firstLine="567"/>
        <w:rPr>
          <w:rFonts w:eastAsia="Calibri"/>
          <w:color w:val="000000"/>
          <w:sz w:val="28"/>
          <w:szCs w:val="28"/>
          <w:lang w:eastAsia="en-US"/>
        </w:rPr>
      </w:pPr>
      <w:r w:rsidRPr="008315BC">
        <w:rPr>
          <w:rFonts w:eastAsia="Calibri"/>
          <w:color w:val="000000"/>
          <w:sz w:val="28"/>
          <w:szCs w:val="28"/>
          <w:lang w:eastAsia="en-US"/>
        </w:rPr>
        <w:t>Требуемый напор КНС (ОСК) с учетом потерь, составляет 17 м, а напор насоса в рабочей точке составляет 35 м при расходе 35 м</w:t>
      </w:r>
      <w:r w:rsidRPr="008315BC">
        <w:rPr>
          <w:rFonts w:eastAsia="Calibri"/>
          <w:color w:val="000000"/>
          <w:sz w:val="28"/>
          <w:szCs w:val="28"/>
          <w:vertAlign w:val="superscript"/>
          <w:lang w:eastAsia="en-US"/>
        </w:rPr>
        <w:t>3</w:t>
      </w:r>
      <w:r w:rsidRPr="008315BC">
        <w:rPr>
          <w:rFonts w:eastAsia="Calibri"/>
          <w:color w:val="000000"/>
          <w:sz w:val="28"/>
          <w:szCs w:val="28"/>
          <w:lang w:eastAsia="en-US"/>
        </w:rPr>
        <w:t>/час. Напора и производительности  насосного оборудования КНС (ОСК)  достаточно для обеспечения  бесперебойной работы станции.</w:t>
      </w:r>
    </w:p>
    <w:p w:rsidR="008315BC" w:rsidRPr="008315BC" w:rsidRDefault="008315BC" w:rsidP="008315BC">
      <w:pPr>
        <w:autoSpaceDE w:val="0"/>
        <w:autoSpaceDN w:val="0"/>
        <w:adjustRightInd w:val="0"/>
        <w:spacing w:line="360" w:lineRule="auto"/>
        <w:ind w:firstLine="567"/>
        <w:rPr>
          <w:rFonts w:eastAsia="Calibri"/>
          <w:color w:val="000000"/>
          <w:sz w:val="28"/>
          <w:szCs w:val="28"/>
          <w:lang w:eastAsia="en-US"/>
        </w:rPr>
      </w:pPr>
      <w:r w:rsidRPr="008315BC">
        <w:rPr>
          <w:rFonts w:eastAsia="Calibri"/>
          <w:color w:val="000000"/>
          <w:sz w:val="28"/>
          <w:szCs w:val="28"/>
          <w:lang w:eastAsia="en-US"/>
        </w:rPr>
        <w:t>Требуемый напор КНС № 2 с учетом потерь составляет 36 м, а напор насоса в рабочей точке составляет 50 м при расходе 25м</w:t>
      </w:r>
      <w:r w:rsidRPr="008315BC">
        <w:rPr>
          <w:rFonts w:eastAsia="Calibri"/>
          <w:color w:val="000000"/>
          <w:sz w:val="28"/>
          <w:szCs w:val="28"/>
          <w:vertAlign w:val="superscript"/>
          <w:lang w:eastAsia="en-US"/>
        </w:rPr>
        <w:t>3</w:t>
      </w:r>
      <w:r w:rsidRPr="008315BC">
        <w:rPr>
          <w:rFonts w:eastAsia="Calibri"/>
          <w:color w:val="000000"/>
          <w:sz w:val="28"/>
          <w:szCs w:val="28"/>
          <w:lang w:eastAsia="en-US"/>
        </w:rPr>
        <w:t>/час. Напора и производительности  насосного оборудования КНС № 2 достаточно для обеспечения  бесперебойной работы станции.</w:t>
      </w:r>
    </w:p>
    <w:p w:rsidR="008315BC" w:rsidRPr="008315BC" w:rsidRDefault="008315BC" w:rsidP="008315BC">
      <w:pPr>
        <w:autoSpaceDE w:val="0"/>
        <w:autoSpaceDN w:val="0"/>
        <w:adjustRightInd w:val="0"/>
        <w:spacing w:line="360" w:lineRule="auto"/>
        <w:ind w:firstLine="567"/>
        <w:rPr>
          <w:rFonts w:eastAsia="Calibri"/>
          <w:color w:val="000000"/>
          <w:sz w:val="28"/>
          <w:szCs w:val="28"/>
          <w:lang w:eastAsia="en-US"/>
        </w:rPr>
      </w:pPr>
      <w:r w:rsidRPr="008315BC">
        <w:rPr>
          <w:rFonts w:eastAsia="Calibri"/>
          <w:color w:val="000000"/>
          <w:sz w:val="28"/>
          <w:szCs w:val="28"/>
          <w:lang w:eastAsia="en-US"/>
        </w:rPr>
        <w:t>КНС № 1 и КНС № 2  находятся в аварийном состоянии, для  обеспечения населения Тополевского сельского поселения  качественной услугой водоотведения, необходимо выполнить реконструкцию канализационных насосных станций.</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Пропускная способность существующих трубопроводов канализационной сети достаточна для пропуска объема сточных вод подключенных потребителей. Для улучшения существующего положения в сфере водоотведения следует заменить изношенные участки сети водоотведения.  </w:t>
      </w:r>
    </w:p>
    <w:p w:rsidR="008315BC" w:rsidRPr="008315BC" w:rsidRDefault="008315BC" w:rsidP="008315BC">
      <w:pPr>
        <w:autoSpaceDE w:val="0"/>
        <w:autoSpaceDN w:val="0"/>
        <w:adjustRightInd w:val="0"/>
        <w:spacing w:line="360" w:lineRule="auto"/>
        <w:ind w:firstLine="567"/>
        <w:rPr>
          <w:rFonts w:eastAsia="Calibri"/>
          <w:color w:val="000000"/>
          <w:sz w:val="28"/>
          <w:szCs w:val="28"/>
          <w:lang w:eastAsia="en-US"/>
        </w:rPr>
      </w:pPr>
      <w:r w:rsidRPr="008315BC">
        <w:rPr>
          <w:rFonts w:eastAsia="Calibri"/>
          <w:color w:val="000000"/>
          <w:sz w:val="28"/>
          <w:szCs w:val="28"/>
          <w:lang w:eastAsia="en-US"/>
        </w:rPr>
        <w:t>На основании выше изложенного, для  обеспечения населения Тополевского сельского поселения  системой водоотведения надлежащего качества, необходимо выполнить реконструкцию канализационных насосных станций и очистных сооружений.</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lastRenderedPageBreak/>
        <w:t>3.5 Анализ резервов производственных мощностей очистных сооружений системы водоотведения и возможности расширения зоны их действия</w:t>
      </w:r>
    </w:p>
    <w:p w:rsidR="008315BC" w:rsidRPr="008315BC" w:rsidRDefault="008315BC" w:rsidP="008315BC">
      <w:pPr>
        <w:spacing w:line="360" w:lineRule="auto"/>
        <w:ind w:firstLine="567"/>
        <w:jc w:val="both"/>
        <w:rPr>
          <w:rFonts w:eastAsia="Arial"/>
          <w:sz w:val="28"/>
          <w:szCs w:val="28"/>
          <w:lang w:eastAsia="ar-SA"/>
        </w:rPr>
      </w:pPr>
      <w:r w:rsidRPr="008315BC">
        <w:rPr>
          <w:rFonts w:eastAsia="Arial"/>
          <w:sz w:val="28"/>
          <w:szCs w:val="28"/>
          <w:lang w:eastAsia="ar-SA"/>
        </w:rPr>
        <w:t>В настоящее время в связи с ростом численности населения в с. Тополево, производительности очистных сооружений недостаточно для обработки всех образующихся стоков в с. Тополево, более чем в 2 раза. Техническое состояние очистных сооружений неудовлетворительное, идет разрушение железобетонных конструкций,  усилилась коррозия металлических конструкций очистных сооружений.</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По состоянию на 2014 год дефицит производственной мощности канализационных очистных сооружений с. Тополево составляет 395,6 </w:t>
      </w:r>
      <w:proofErr w:type="spellStart"/>
      <w:r w:rsidRPr="008315BC">
        <w:rPr>
          <w:rFonts w:eastAsia="Calibri"/>
          <w:sz w:val="28"/>
          <w:szCs w:val="28"/>
          <w:lang w:eastAsia="en-US"/>
        </w:rPr>
        <w:t>куб.м</w:t>
      </w:r>
      <w:proofErr w:type="spellEnd"/>
      <w:r w:rsidRPr="008315BC">
        <w:rPr>
          <w:rFonts w:eastAsia="Calibri"/>
          <w:sz w:val="28"/>
          <w:szCs w:val="28"/>
          <w:lang w:eastAsia="en-US"/>
        </w:rPr>
        <w:t>/</w:t>
      </w:r>
      <w:proofErr w:type="spellStart"/>
      <w:r w:rsidRPr="008315BC">
        <w:rPr>
          <w:rFonts w:eastAsia="Calibri"/>
          <w:sz w:val="28"/>
          <w:szCs w:val="28"/>
          <w:lang w:eastAsia="en-US"/>
        </w:rPr>
        <w:t>сут</w:t>
      </w:r>
      <w:proofErr w:type="spellEnd"/>
      <w:r w:rsidRPr="008315BC">
        <w:rPr>
          <w:rFonts w:eastAsia="Calibri"/>
          <w:sz w:val="28"/>
          <w:szCs w:val="28"/>
          <w:lang w:eastAsia="en-US"/>
        </w:rPr>
        <w:t xml:space="preserve">, что не позволяет подключить дополнительных абонентов к системе централизованного водоотведения. Производственной мощности очистных сооружений при условии их полной реконструкции для принятия сточных вод при централизованном водоотведении новых объектов дополнительно к существующим, будет достаточно. </w:t>
      </w:r>
    </w:p>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t>РАЗДЕЛ 4. ПРЕДЛОЖЕНИЯ ПО СТРОИТЕЛЬСТВУ, РЕКОНСТРУКЦИИ И МОДЕРНИЗАЦИИ ОБЪЕКТОВ СИСТЕМ ВОДООТВЕДЕНИЯ И СЕТЕЙ</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4.1 Основные направления, принципы, задачи и целевые показатели развития централизованной системы водоотведения</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 xml:space="preserve">По состоянию на 2014 год в </w:t>
      </w:r>
      <w:proofErr w:type="spellStart"/>
      <w:r w:rsidRPr="008315BC">
        <w:rPr>
          <w:rFonts w:eastAsia="Calibri"/>
          <w:sz w:val="28"/>
          <w:szCs w:val="28"/>
          <w:lang w:eastAsia="en-US"/>
        </w:rPr>
        <w:t>Тополевском</w:t>
      </w:r>
      <w:proofErr w:type="spellEnd"/>
      <w:r w:rsidRPr="008315BC">
        <w:rPr>
          <w:rFonts w:eastAsia="Calibri"/>
          <w:sz w:val="28"/>
          <w:szCs w:val="28"/>
          <w:lang w:eastAsia="en-US"/>
        </w:rPr>
        <w:t xml:space="preserve"> сельском поселении</w:t>
      </w:r>
      <w:r w:rsidRPr="008315BC">
        <w:rPr>
          <w:rFonts w:eastAsia="Calibri"/>
          <w:sz w:val="28"/>
          <w:szCs w:val="28"/>
          <w:lang w:val="x-none" w:eastAsia="en-US"/>
        </w:rPr>
        <w:t xml:space="preserve"> утверждены производственные программы, включающие мероприятия по улучшению существующего положения в сфере водоснабжения. Перечень мероприятий по реализации схемы водоснабжения с указанием основания и срока реализации приведен в таблице 4.1.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Таблица 4.1 – Мероприятия по реализации схемы водоснабжения</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95"/>
        <w:gridCol w:w="2977"/>
        <w:gridCol w:w="1701"/>
      </w:tblGrid>
      <w:tr w:rsidR="008315BC" w:rsidRPr="008315BC" w:rsidTr="008315BC">
        <w:trPr>
          <w:tblHeader/>
        </w:trPr>
        <w:tc>
          <w:tcPr>
            <w:tcW w:w="5495" w:type="dxa"/>
            <w:tcBorders>
              <w:top w:val="single" w:sz="12" w:space="0" w:color="auto"/>
              <w:bottom w:val="single" w:sz="12" w:space="0" w:color="auto"/>
              <w:right w:val="single" w:sz="12" w:space="0" w:color="auto"/>
            </w:tcBorders>
            <w:shd w:val="clear" w:color="auto" w:fill="auto"/>
          </w:tcPr>
          <w:p w:rsidR="008315BC" w:rsidRPr="008315BC" w:rsidRDefault="008315BC" w:rsidP="008315BC">
            <w:pPr>
              <w:jc w:val="center"/>
            </w:pPr>
            <w:r w:rsidRPr="008315BC">
              <w:lastRenderedPageBreak/>
              <w:t>Мероприятие</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pPr>
            <w:r w:rsidRPr="008315BC">
              <w:t xml:space="preserve">Основание (программа, </w:t>
            </w:r>
          </w:p>
          <w:p w:rsidR="008315BC" w:rsidRPr="008315BC" w:rsidRDefault="008315BC" w:rsidP="008315BC">
            <w:pPr>
              <w:jc w:val="center"/>
            </w:pPr>
            <w:r w:rsidRPr="008315BC">
              <w:t>генеральный план, схема)</w:t>
            </w:r>
          </w:p>
        </w:tc>
        <w:tc>
          <w:tcPr>
            <w:tcW w:w="1701" w:type="dxa"/>
            <w:tcBorders>
              <w:top w:val="single" w:sz="12" w:space="0" w:color="auto"/>
              <w:left w:val="single" w:sz="12" w:space="0" w:color="auto"/>
              <w:bottom w:val="single" w:sz="12" w:space="0" w:color="auto"/>
            </w:tcBorders>
            <w:shd w:val="clear" w:color="auto" w:fill="auto"/>
          </w:tcPr>
          <w:p w:rsidR="008315BC" w:rsidRPr="008315BC" w:rsidRDefault="008315BC" w:rsidP="008315BC">
            <w:pPr>
              <w:jc w:val="center"/>
            </w:pPr>
            <w:r w:rsidRPr="008315BC">
              <w:t xml:space="preserve">Срок </w:t>
            </w:r>
          </w:p>
          <w:p w:rsidR="008315BC" w:rsidRPr="008315BC" w:rsidRDefault="008315BC" w:rsidP="008315BC">
            <w:pPr>
              <w:jc w:val="center"/>
            </w:pPr>
            <w:r w:rsidRPr="008315BC">
              <w:t>реализации</w:t>
            </w:r>
          </w:p>
        </w:tc>
      </w:tr>
      <w:tr w:rsidR="008315BC" w:rsidRPr="008315BC" w:rsidTr="008315BC">
        <w:tc>
          <w:tcPr>
            <w:tcW w:w="5495" w:type="dxa"/>
            <w:tcBorders>
              <w:top w:val="single" w:sz="12" w:space="0" w:color="auto"/>
              <w:right w:val="single" w:sz="12" w:space="0" w:color="auto"/>
            </w:tcBorders>
            <w:shd w:val="clear" w:color="auto" w:fill="auto"/>
          </w:tcPr>
          <w:p w:rsidR="008315BC" w:rsidRPr="008315BC" w:rsidRDefault="008315BC" w:rsidP="008315BC">
            <w:r w:rsidRPr="008315BC">
              <w:rPr>
                <w:rFonts w:eastAsia="Calibri"/>
                <w:lang w:eastAsia="en-US"/>
              </w:rPr>
              <w:t>Реконструкция канализационных очистных сооружений с. Тополево (в том числе КНС-1, КНС-2)</w:t>
            </w:r>
          </w:p>
        </w:tc>
        <w:tc>
          <w:tcPr>
            <w:tcW w:w="2977" w:type="dxa"/>
            <w:tcBorders>
              <w:top w:val="single" w:sz="12"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 xml:space="preserve">Программа комплексного </w:t>
            </w:r>
          </w:p>
          <w:p w:rsidR="008315BC" w:rsidRPr="008315BC" w:rsidRDefault="008315BC" w:rsidP="008315BC">
            <w:pPr>
              <w:jc w:val="center"/>
              <w:rPr>
                <w:rFonts w:eastAsia="Calibri"/>
                <w:lang w:eastAsia="en-US"/>
              </w:rPr>
            </w:pPr>
            <w:r w:rsidRPr="008315BC">
              <w:rPr>
                <w:rFonts w:eastAsia="Calibri"/>
                <w:lang w:eastAsia="en-US"/>
              </w:rPr>
              <w:t>развития</w:t>
            </w:r>
          </w:p>
        </w:tc>
        <w:tc>
          <w:tcPr>
            <w:tcW w:w="1701" w:type="dxa"/>
            <w:tcBorders>
              <w:top w:val="single" w:sz="12" w:space="0" w:color="auto"/>
              <w:lef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2012-2015 год</w:t>
            </w:r>
          </w:p>
        </w:tc>
      </w:tr>
      <w:tr w:rsidR="008315BC" w:rsidRPr="008315BC" w:rsidTr="008315BC">
        <w:tc>
          <w:tcPr>
            <w:tcW w:w="5495" w:type="dxa"/>
            <w:tcBorders>
              <w:right w:val="single" w:sz="12"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Проектирование канализационных очистных сооружений в с. Заозерное</w:t>
            </w:r>
          </w:p>
        </w:tc>
        <w:tc>
          <w:tcPr>
            <w:tcW w:w="2977"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 xml:space="preserve">Программа комплексного </w:t>
            </w:r>
          </w:p>
          <w:p w:rsidR="008315BC" w:rsidRPr="008315BC" w:rsidRDefault="008315BC" w:rsidP="008315BC">
            <w:pPr>
              <w:autoSpaceDE w:val="0"/>
              <w:autoSpaceDN w:val="0"/>
              <w:adjustRightInd w:val="0"/>
              <w:jc w:val="center"/>
              <w:rPr>
                <w:rFonts w:eastAsia="Calibri"/>
                <w:lang w:eastAsia="en-US"/>
              </w:rPr>
            </w:pPr>
            <w:r w:rsidRPr="008315BC">
              <w:rPr>
                <w:rFonts w:eastAsia="Calibri"/>
                <w:lang w:eastAsia="en-US"/>
              </w:rPr>
              <w:t>развития</w:t>
            </w:r>
          </w:p>
        </w:tc>
        <w:tc>
          <w:tcPr>
            <w:tcW w:w="1701" w:type="dxa"/>
            <w:tcBorders>
              <w:left w:val="single" w:sz="12" w:space="0" w:color="auto"/>
            </w:tcBorders>
            <w:shd w:val="clear" w:color="auto" w:fill="auto"/>
          </w:tcPr>
          <w:p w:rsidR="008315BC" w:rsidRPr="008315BC" w:rsidRDefault="008315BC" w:rsidP="008315BC">
            <w:pPr>
              <w:spacing w:line="360" w:lineRule="auto"/>
              <w:jc w:val="center"/>
              <w:rPr>
                <w:rFonts w:eastAsia="Calibri"/>
                <w:lang w:eastAsia="en-US"/>
              </w:rPr>
            </w:pPr>
            <w:r w:rsidRPr="008315BC">
              <w:rPr>
                <w:rFonts w:eastAsia="Calibri"/>
                <w:lang w:eastAsia="en-US"/>
              </w:rPr>
              <w:t>2014-2015 год</w:t>
            </w:r>
          </w:p>
        </w:tc>
      </w:tr>
      <w:tr w:rsidR="008315BC" w:rsidRPr="008315BC" w:rsidTr="008315BC">
        <w:trPr>
          <w:trHeight w:val="455"/>
        </w:trPr>
        <w:tc>
          <w:tcPr>
            <w:tcW w:w="5495" w:type="dxa"/>
            <w:tcBorders>
              <w:right w:val="single" w:sz="12"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Строительство канализационных очистных сооружений с. Заозерное</w:t>
            </w:r>
          </w:p>
        </w:tc>
        <w:tc>
          <w:tcPr>
            <w:tcW w:w="2977"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 xml:space="preserve">Программа комплексного </w:t>
            </w:r>
          </w:p>
          <w:p w:rsidR="008315BC" w:rsidRPr="008315BC" w:rsidRDefault="008315BC" w:rsidP="008315BC">
            <w:pPr>
              <w:autoSpaceDE w:val="0"/>
              <w:autoSpaceDN w:val="0"/>
              <w:adjustRightInd w:val="0"/>
              <w:jc w:val="center"/>
              <w:rPr>
                <w:rFonts w:eastAsia="Calibri"/>
                <w:lang w:eastAsia="en-US"/>
              </w:rPr>
            </w:pPr>
            <w:r w:rsidRPr="008315BC">
              <w:rPr>
                <w:rFonts w:eastAsia="Calibri"/>
                <w:lang w:eastAsia="en-US"/>
              </w:rPr>
              <w:t>развития</w:t>
            </w:r>
          </w:p>
        </w:tc>
        <w:tc>
          <w:tcPr>
            <w:tcW w:w="1701" w:type="dxa"/>
            <w:tcBorders>
              <w:left w:val="single" w:sz="12" w:space="0" w:color="auto"/>
            </w:tcBorders>
            <w:shd w:val="clear" w:color="auto" w:fill="auto"/>
          </w:tcPr>
          <w:p w:rsidR="008315BC" w:rsidRPr="008315BC" w:rsidRDefault="008315BC" w:rsidP="008315BC">
            <w:pPr>
              <w:spacing w:line="360" w:lineRule="auto"/>
              <w:jc w:val="both"/>
              <w:rPr>
                <w:rFonts w:eastAsia="Calibri"/>
                <w:lang w:eastAsia="en-US"/>
              </w:rPr>
            </w:pPr>
            <w:r w:rsidRPr="008315BC">
              <w:rPr>
                <w:rFonts w:eastAsia="Calibri"/>
                <w:lang w:eastAsia="en-US"/>
              </w:rPr>
              <w:t>2019-2025 год</w:t>
            </w:r>
          </w:p>
        </w:tc>
      </w:tr>
      <w:tr w:rsidR="008315BC" w:rsidRPr="008315BC" w:rsidTr="008315BC">
        <w:trPr>
          <w:trHeight w:val="533"/>
        </w:trPr>
        <w:tc>
          <w:tcPr>
            <w:tcW w:w="5495" w:type="dxa"/>
            <w:tcBorders>
              <w:right w:val="single" w:sz="12"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Капитальный ремонт внутриквартальных сетей канализации с. Тополево</w:t>
            </w:r>
          </w:p>
        </w:tc>
        <w:tc>
          <w:tcPr>
            <w:tcW w:w="2977"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 xml:space="preserve">Программа комплексного </w:t>
            </w:r>
          </w:p>
          <w:p w:rsidR="008315BC" w:rsidRPr="008315BC" w:rsidRDefault="008315BC" w:rsidP="008315BC">
            <w:pPr>
              <w:autoSpaceDE w:val="0"/>
              <w:autoSpaceDN w:val="0"/>
              <w:adjustRightInd w:val="0"/>
              <w:jc w:val="center"/>
              <w:rPr>
                <w:rFonts w:eastAsia="Calibri"/>
                <w:lang w:eastAsia="en-US"/>
              </w:rPr>
            </w:pPr>
            <w:r w:rsidRPr="008315BC">
              <w:rPr>
                <w:rFonts w:eastAsia="Calibri"/>
                <w:lang w:eastAsia="en-US"/>
              </w:rPr>
              <w:t>развития</w:t>
            </w:r>
          </w:p>
        </w:tc>
        <w:tc>
          <w:tcPr>
            <w:tcW w:w="1701" w:type="dxa"/>
            <w:tcBorders>
              <w:left w:val="single" w:sz="12" w:space="0" w:color="auto"/>
            </w:tcBorders>
            <w:shd w:val="clear" w:color="auto" w:fill="auto"/>
          </w:tcPr>
          <w:p w:rsidR="008315BC" w:rsidRPr="008315BC" w:rsidRDefault="008315BC" w:rsidP="008315BC">
            <w:pPr>
              <w:spacing w:line="360" w:lineRule="auto"/>
              <w:jc w:val="center"/>
              <w:rPr>
                <w:rFonts w:eastAsia="Calibri"/>
                <w:lang w:eastAsia="en-US"/>
              </w:rPr>
            </w:pPr>
            <w:r w:rsidRPr="008315BC">
              <w:rPr>
                <w:rFonts w:eastAsia="Calibri"/>
                <w:lang w:eastAsia="en-US"/>
              </w:rPr>
              <w:t>2016-2025 год</w:t>
            </w:r>
          </w:p>
        </w:tc>
      </w:tr>
      <w:tr w:rsidR="008315BC" w:rsidRPr="008315BC" w:rsidTr="008315BC">
        <w:trPr>
          <w:trHeight w:val="569"/>
        </w:trPr>
        <w:tc>
          <w:tcPr>
            <w:tcW w:w="5495" w:type="dxa"/>
            <w:tcBorders>
              <w:right w:val="single" w:sz="12"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Капитальный ремонт внутриквартальных сетей канализации с. Заозерное</w:t>
            </w:r>
          </w:p>
        </w:tc>
        <w:tc>
          <w:tcPr>
            <w:tcW w:w="2977" w:type="dxa"/>
            <w:tcBorders>
              <w:top w:val="single" w:sz="4" w:space="0" w:color="auto"/>
              <w:left w:val="single" w:sz="12" w:space="0" w:color="auto"/>
              <w:bottom w:val="single" w:sz="4"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 xml:space="preserve">Программа комплексного </w:t>
            </w:r>
          </w:p>
          <w:p w:rsidR="008315BC" w:rsidRPr="008315BC" w:rsidRDefault="008315BC" w:rsidP="008315BC">
            <w:pPr>
              <w:autoSpaceDE w:val="0"/>
              <w:autoSpaceDN w:val="0"/>
              <w:adjustRightInd w:val="0"/>
              <w:jc w:val="center"/>
              <w:rPr>
                <w:rFonts w:eastAsia="Calibri"/>
                <w:lang w:eastAsia="en-US"/>
              </w:rPr>
            </w:pPr>
            <w:r w:rsidRPr="008315BC">
              <w:rPr>
                <w:rFonts w:eastAsia="Calibri"/>
                <w:lang w:eastAsia="en-US"/>
              </w:rPr>
              <w:t>развития</w:t>
            </w:r>
          </w:p>
        </w:tc>
        <w:tc>
          <w:tcPr>
            <w:tcW w:w="1701" w:type="dxa"/>
            <w:tcBorders>
              <w:left w:val="single" w:sz="12" w:space="0" w:color="auto"/>
            </w:tcBorders>
            <w:shd w:val="clear" w:color="auto" w:fill="auto"/>
          </w:tcPr>
          <w:p w:rsidR="008315BC" w:rsidRPr="008315BC" w:rsidRDefault="008315BC" w:rsidP="008315BC">
            <w:pPr>
              <w:spacing w:line="360" w:lineRule="auto"/>
              <w:jc w:val="center"/>
              <w:rPr>
                <w:rFonts w:eastAsia="Calibri"/>
                <w:lang w:eastAsia="en-US"/>
              </w:rPr>
            </w:pPr>
            <w:r w:rsidRPr="008315BC">
              <w:rPr>
                <w:rFonts w:eastAsia="Calibri"/>
                <w:lang w:eastAsia="en-US"/>
              </w:rPr>
              <w:t>2016-2025 год</w:t>
            </w:r>
          </w:p>
        </w:tc>
      </w:tr>
      <w:tr w:rsidR="008315BC" w:rsidRPr="008315BC" w:rsidTr="008315BC">
        <w:trPr>
          <w:trHeight w:val="265"/>
        </w:trPr>
        <w:tc>
          <w:tcPr>
            <w:tcW w:w="5495" w:type="dxa"/>
            <w:tcBorders>
              <w:right w:val="single" w:sz="12"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Прокладка новых канализационных сетей в</w:t>
            </w:r>
          </w:p>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с. Тополево</w:t>
            </w:r>
          </w:p>
        </w:tc>
        <w:tc>
          <w:tcPr>
            <w:tcW w:w="2977" w:type="dxa"/>
            <w:tcBorders>
              <w:top w:val="single" w:sz="4" w:space="0" w:color="auto"/>
              <w:left w:val="single" w:sz="12" w:space="0" w:color="auto"/>
              <w:bottom w:val="single" w:sz="12" w:space="0" w:color="auto"/>
              <w:right w:val="single" w:sz="12" w:space="0" w:color="auto"/>
            </w:tcBorders>
            <w:shd w:val="clear" w:color="auto" w:fill="auto"/>
          </w:tcPr>
          <w:p w:rsidR="008315BC" w:rsidRPr="008315BC" w:rsidRDefault="008315BC" w:rsidP="008315BC">
            <w:pPr>
              <w:jc w:val="center"/>
              <w:rPr>
                <w:rFonts w:eastAsia="Calibri"/>
                <w:lang w:eastAsia="en-US"/>
              </w:rPr>
            </w:pPr>
            <w:r w:rsidRPr="008315BC">
              <w:rPr>
                <w:rFonts w:eastAsia="Calibri"/>
                <w:lang w:eastAsia="en-US"/>
              </w:rPr>
              <w:t xml:space="preserve">Программа комплексного </w:t>
            </w:r>
          </w:p>
          <w:p w:rsidR="008315BC" w:rsidRPr="008315BC" w:rsidRDefault="008315BC" w:rsidP="008315BC">
            <w:pPr>
              <w:autoSpaceDE w:val="0"/>
              <w:autoSpaceDN w:val="0"/>
              <w:adjustRightInd w:val="0"/>
              <w:jc w:val="center"/>
              <w:rPr>
                <w:rFonts w:eastAsia="Calibri"/>
                <w:lang w:eastAsia="en-US"/>
              </w:rPr>
            </w:pPr>
            <w:r w:rsidRPr="008315BC">
              <w:rPr>
                <w:rFonts w:eastAsia="Calibri"/>
                <w:lang w:eastAsia="en-US"/>
              </w:rPr>
              <w:t>развития</w:t>
            </w:r>
          </w:p>
        </w:tc>
        <w:tc>
          <w:tcPr>
            <w:tcW w:w="1701" w:type="dxa"/>
            <w:tcBorders>
              <w:left w:val="single" w:sz="12" w:space="0" w:color="auto"/>
            </w:tcBorders>
            <w:shd w:val="clear" w:color="auto" w:fill="auto"/>
          </w:tcPr>
          <w:p w:rsidR="008315BC" w:rsidRPr="008315BC" w:rsidRDefault="008315BC" w:rsidP="008315BC">
            <w:pPr>
              <w:autoSpaceDE w:val="0"/>
              <w:autoSpaceDN w:val="0"/>
              <w:adjustRightInd w:val="0"/>
              <w:jc w:val="center"/>
              <w:rPr>
                <w:rFonts w:eastAsia="Calibri"/>
                <w:lang w:eastAsia="en-US"/>
              </w:rPr>
            </w:pPr>
            <w:r w:rsidRPr="008315BC">
              <w:rPr>
                <w:rFonts w:eastAsia="Calibri"/>
                <w:lang w:eastAsia="en-US"/>
              </w:rPr>
              <w:t>2016-2025 год</w:t>
            </w:r>
          </w:p>
          <w:p w:rsidR="008315BC" w:rsidRPr="008315BC" w:rsidRDefault="008315BC" w:rsidP="008315BC">
            <w:pPr>
              <w:autoSpaceDE w:val="0"/>
              <w:autoSpaceDN w:val="0"/>
              <w:adjustRightInd w:val="0"/>
              <w:jc w:val="both"/>
              <w:rPr>
                <w:rFonts w:eastAsia="Calibri"/>
                <w:lang w:eastAsia="en-US"/>
              </w:rPr>
            </w:pPr>
          </w:p>
        </w:tc>
      </w:tr>
    </w:tbl>
    <w:p w:rsidR="008315BC" w:rsidRPr="008315BC" w:rsidRDefault="008315BC" w:rsidP="008315BC">
      <w:pPr>
        <w:spacing w:line="360" w:lineRule="auto"/>
        <w:ind w:firstLine="709"/>
        <w:jc w:val="both"/>
        <w:rPr>
          <w:rFonts w:eastAsia="Calibri"/>
          <w:sz w:val="28"/>
          <w:szCs w:val="28"/>
          <w:lang w:eastAsia="en-US"/>
        </w:rPr>
      </w:pP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4.2 Перечень основных мероприятий по реализации схем водоотведения с разбивкой по годам, включая технические обоснования этих мероприятий</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Технические обоснования основных мероприятий по реализации схемы водоснабжения приведены в таблице 4.3.</w:t>
      </w:r>
    </w:p>
    <w:p w:rsidR="008315BC" w:rsidRPr="008315BC" w:rsidRDefault="008315BC" w:rsidP="008315BC">
      <w:pPr>
        <w:suppressAutoHyphens/>
        <w:spacing w:line="360" w:lineRule="auto"/>
        <w:ind w:firstLine="567"/>
        <w:jc w:val="both"/>
        <w:rPr>
          <w:sz w:val="28"/>
          <w:szCs w:val="28"/>
          <w:lang w:eastAsia="ar-SA"/>
        </w:rPr>
      </w:pPr>
      <w:r w:rsidRPr="008315BC">
        <w:rPr>
          <w:sz w:val="28"/>
          <w:szCs w:val="28"/>
          <w:lang w:eastAsia="ar-SA"/>
        </w:rPr>
        <w:t>Таблица 4.3 - Технические обоснования основных мероприятий по реализации схемы водоснабжения</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928"/>
        <w:gridCol w:w="5103"/>
      </w:tblGrid>
      <w:tr w:rsidR="008315BC" w:rsidRPr="008315BC" w:rsidTr="008315BC">
        <w:trPr>
          <w:tblHeader/>
        </w:trPr>
        <w:tc>
          <w:tcPr>
            <w:tcW w:w="4928" w:type="dxa"/>
            <w:tcBorders>
              <w:bottom w:val="single" w:sz="12" w:space="0" w:color="auto"/>
            </w:tcBorders>
            <w:shd w:val="clear" w:color="auto" w:fill="auto"/>
          </w:tcPr>
          <w:p w:rsidR="008315BC" w:rsidRPr="008315BC" w:rsidRDefault="008315BC" w:rsidP="008315BC">
            <w:pPr>
              <w:spacing w:line="360" w:lineRule="auto"/>
              <w:ind w:firstLine="567"/>
              <w:jc w:val="center"/>
              <w:rPr>
                <w:rFonts w:eastAsia="Calibri"/>
                <w:b/>
                <w:lang w:eastAsia="en-US"/>
              </w:rPr>
            </w:pPr>
            <w:r w:rsidRPr="008315BC">
              <w:rPr>
                <w:rFonts w:eastAsia="Calibri"/>
                <w:b/>
                <w:lang w:eastAsia="en-US"/>
              </w:rPr>
              <w:t>Мероприятие</w:t>
            </w:r>
          </w:p>
        </w:tc>
        <w:tc>
          <w:tcPr>
            <w:tcW w:w="5103" w:type="dxa"/>
            <w:tcBorders>
              <w:bottom w:val="single" w:sz="12" w:space="0" w:color="auto"/>
            </w:tcBorders>
            <w:shd w:val="clear" w:color="auto" w:fill="auto"/>
          </w:tcPr>
          <w:p w:rsidR="008315BC" w:rsidRPr="008315BC" w:rsidRDefault="008315BC" w:rsidP="008315BC">
            <w:pPr>
              <w:spacing w:line="360" w:lineRule="auto"/>
              <w:ind w:firstLine="567"/>
              <w:jc w:val="center"/>
              <w:rPr>
                <w:rFonts w:eastAsia="Calibri"/>
                <w:b/>
                <w:lang w:eastAsia="en-US"/>
              </w:rPr>
            </w:pPr>
            <w:r w:rsidRPr="008315BC">
              <w:rPr>
                <w:rFonts w:eastAsia="Calibri"/>
                <w:b/>
                <w:lang w:eastAsia="en-US"/>
              </w:rPr>
              <w:t>Обоснование</w:t>
            </w:r>
          </w:p>
        </w:tc>
      </w:tr>
      <w:tr w:rsidR="008315BC" w:rsidRPr="008315BC" w:rsidTr="008315BC">
        <w:trPr>
          <w:trHeight w:val="804"/>
        </w:trPr>
        <w:tc>
          <w:tcPr>
            <w:tcW w:w="4928" w:type="dxa"/>
            <w:tcBorders>
              <w:bottom w:val="single" w:sz="4" w:space="0" w:color="auto"/>
            </w:tcBorders>
            <w:shd w:val="clear" w:color="auto" w:fill="auto"/>
          </w:tcPr>
          <w:p w:rsidR="008315BC" w:rsidRPr="008315BC" w:rsidRDefault="008315BC" w:rsidP="008315BC">
            <w:r w:rsidRPr="008315BC">
              <w:rPr>
                <w:rFonts w:eastAsia="Calibri"/>
                <w:lang w:eastAsia="en-US"/>
              </w:rPr>
              <w:t>Реконструкция канализационных очистных сооружений с. Тополево (в том числе КНС-1, КНС-2)</w:t>
            </w:r>
          </w:p>
        </w:tc>
        <w:tc>
          <w:tcPr>
            <w:tcW w:w="5103" w:type="dxa"/>
            <w:tcBorders>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Защита окружающей среды,</w:t>
            </w:r>
          </w:p>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обеспечение нормативной очистки сточных вод, сбрасываемых в реку Черная,</w:t>
            </w:r>
          </w:p>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увеличение пропускной способности очистных сооружений,</w:t>
            </w:r>
          </w:p>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увеличение надежности работы очистных сооружений,</w:t>
            </w:r>
          </w:p>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возможность подключение новых потребителей к системе водоотведения</w:t>
            </w:r>
          </w:p>
          <w:p w:rsidR="008315BC" w:rsidRPr="008315BC" w:rsidRDefault="008315BC" w:rsidP="008315BC">
            <w:pPr>
              <w:ind w:firstLine="175"/>
              <w:jc w:val="both"/>
              <w:rPr>
                <w:rFonts w:eastAsia="Calibri"/>
                <w:lang w:eastAsia="en-US"/>
              </w:rPr>
            </w:pPr>
          </w:p>
        </w:tc>
      </w:tr>
      <w:tr w:rsidR="008315BC" w:rsidRPr="008315BC" w:rsidTr="008315BC">
        <w:trPr>
          <w:trHeight w:val="459"/>
        </w:trPr>
        <w:tc>
          <w:tcPr>
            <w:tcW w:w="4928" w:type="dxa"/>
            <w:tcBorders>
              <w:top w:val="single" w:sz="4" w:space="0" w:color="auto"/>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Проектирование канализационных очистных сооружений в с. Заозерное</w:t>
            </w:r>
          </w:p>
        </w:tc>
        <w:tc>
          <w:tcPr>
            <w:tcW w:w="5103" w:type="dxa"/>
            <w:tcBorders>
              <w:top w:val="single" w:sz="4" w:space="0" w:color="auto"/>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Защита окружающей среды, обеспечение нормативной очистки сточных вод, сбрасываемых в протоку.</w:t>
            </w:r>
          </w:p>
        </w:tc>
      </w:tr>
      <w:tr w:rsidR="008315BC" w:rsidRPr="008315BC" w:rsidTr="008315BC">
        <w:trPr>
          <w:trHeight w:val="459"/>
        </w:trPr>
        <w:tc>
          <w:tcPr>
            <w:tcW w:w="4928" w:type="dxa"/>
            <w:tcBorders>
              <w:top w:val="single" w:sz="4" w:space="0" w:color="auto"/>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Строительство канализационных очистных сооружений с. Заозерное</w:t>
            </w:r>
          </w:p>
        </w:tc>
        <w:tc>
          <w:tcPr>
            <w:tcW w:w="5103" w:type="dxa"/>
            <w:tcBorders>
              <w:top w:val="single" w:sz="4" w:space="0" w:color="auto"/>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Защита окружающей среды, обеспечение нормативной очистки сточных вод, сбрасываемых в протоку.</w:t>
            </w:r>
          </w:p>
        </w:tc>
      </w:tr>
      <w:tr w:rsidR="008315BC" w:rsidRPr="008315BC" w:rsidTr="008315BC">
        <w:trPr>
          <w:trHeight w:val="243"/>
        </w:trPr>
        <w:tc>
          <w:tcPr>
            <w:tcW w:w="4928" w:type="dxa"/>
            <w:tcBorders>
              <w:top w:val="single" w:sz="4" w:space="0" w:color="auto"/>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Капитальный ремонт внутриквартальных сетей канализации с. Тополево</w:t>
            </w:r>
          </w:p>
        </w:tc>
        <w:tc>
          <w:tcPr>
            <w:tcW w:w="5103" w:type="dxa"/>
            <w:tcBorders>
              <w:top w:val="single" w:sz="4" w:space="0" w:color="auto"/>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Защита окружающей среды,</w:t>
            </w:r>
          </w:p>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 xml:space="preserve">увеличение пропускной способности </w:t>
            </w:r>
            <w:r w:rsidRPr="008315BC">
              <w:rPr>
                <w:rFonts w:eastAsia="Calibri"/>
                <w:lang w:eastAsia="en-US"/>
              </w:rPr>
              <w:lastRenderedPageBreak/>
              <w:t>канализационных трубопроводов, увеличение надежности трубопроводов,</w:t>
            </w:r>
          </w:p>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возможность подключение новых потребителей к системе водоотведения</w:t>
            </w:r>
          </w:p>
        </w:tc>
      </w:tr>
      <w:tr w:rsidR="008315BC" w:rsidRPr="008315BC" w:rsidTr="008315BC">
        <w:trPr>
          <w:trHeight w:val="531"/>
        </w:trPr>
        <w:tc>
          <w:tcPr>
            <w:tcW w:w="4928" w:type="dxa"/>
            <w:tcBorders>
              <w:top w:val="single" w:sz="4" w:space="0" w:color="auto"/>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lastRenderedPageBreak/>
              <w:t>Капитальный ремонт внутриквартальных сетей канализации с. Заозерное</w:t>
            </w:r>
          </w:p>
        </w:tc>
        <w:tc>
          <w:tcPr>
            <w:tcW w:w="5103" w:type="dxa"/>
            <w:tcBorders>
              <w:top w:val="single" w:sz="4" w:space="0" w:color="auto"/>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Защита окружающей среды,</w:t>
            </w:r>
          </w:p>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увеличение пропускной способности канализационных трубопроводов, увеличение надежности трубопроводов,</w:t>
            </w:r>
          </w:p>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возможность подключение новых потребителей к системе водоотведения</w:t>
            </w:r>
          </w:p>
        </w:tc>
      </w:tr>
      <w:tr w:rsidR="008315BC" w:rsidRPr="008315BC" w:rsidTr="008315BC">
        <w:trPr>
          <w:trHeight w:val="531"/>
        </w:trPr>
        <w:tc>
          <w:tcPr>
            <w:tcW w:w="4928" w:type="dxa"/>
            <w:tcBorders>
              <w:top w:val="single" w:sz="4" w:space="0" w:color="auto"/>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Прокладка новых канализационных сетей в</w:t>
            </w:r>
          </w:p>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с. Тополево</w:t>
            </w:r>
          </w:p>
        </w:tc>
        <w:tc>
          <w:tcPr>
            <w:tcW w:w="5103" w:type="dxa"/>
            <w:tcBorders>
              <w:top w:val="single" w:sz="4" w:space="0" w:color="auto"/>
              <w:bottom w:val="single" w:sz="4" w:space="0" w:color="auto"/>
            </w:tcBorders>
            <w:shd w:val="clear" w:color="auto" w:fill="auto"/>
          </w:tcPr>
          <w:p w:rsidR="008315BC" w:rsidRPr="008315BC" w:rsidRDefault="008315BC" w:rsidP="008315BC">
            <w:pPr>
              <w:autoSpaceDE w:val="0"/>
              <w:autoSpaceDN w:val="0"/>
              <w:adjustRightInd w:val="0"/>
              <w:jc w:val="both"/>
              <w:rPr>
                <w:rFonts w:eastAsia="Calibri"/>
                <w:lang w:eastAsia="en-US"/>
              </w:rPr>
            </w:pPr>
            <w:r w:rsidRPr="008315BC">
              <w:rPr>
                <w:rFonts w:eastAsia="Calibri"/>
                <w:lang w:eastAsia="en-US"/>
              </w:rPr>
              <w:t>Подключение новых потребителей</w:t>
            </w: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4.3 Сведения о вновь строящихся, реконструируемых и предлагаемых к выводу из эксплуатации объектах централизованной системы водоотведения</w:t>
      </w:r>
    </w:p>
    <w:p w:rsidR="008315BC" w:rsidRPr="008315BC" w:rsidRDefault="008315BC" w:rsidP="008315BC">
      <w:pPr>
        <w:spacing w:line="360" w:lineRule="auto"/>
        <w:ind w:firstLine="567"/>
        <w:jc w:val="both"/>
        <w:rPr>
          <w:color w:val="000000"/>
          <w:sz w:val="28"/>
          <w:szCs w:val="28"/>
          <w:lang w:eastAsia="x-none"/>
        </w:rPr>
      </w:pPr>
      <w:r w:rsidRPr="008315BC">
        <w:rPr>
          <w:color w:val="000000"/>
          <w:sz w:val="28"/>
          <w:szCs w:val="28"/>
          <w:lang w:eastAsia="x-none"/>
        </w:rPr>
        <w:t>На данный момент в</w:t>
      </w:r>
      <w:r w:rsidRPr="008315BC">
        <w:rPr>
          <w:color w:val="000000"/>
          <w:sz w:val="28"/>
          <w:szCs w:val="28"/>
          <w:lang w:val="x-none" w:eastAsia="x-none"/>
        </w:rPr>
        <w:t xml:space="preserve"> </w:t>
      </w:r>
      <w:proofErr w:type="spellStart"/>
      <w:r w:rsidRPr="008315BC">
        <w:rPr>
          <w:color w:val="000000"/>
          <w:sz w:val="28"/>
          <w:szCs w:val="28"/>
          <w:lang w:eastAsia="x-none"/>
        </w:rPr>
        <w:t>Тополевском</w:t>
      </w:r>
      <w:proofErr w:type="spellEnd"/>
      <w:r w:rsidRPr="008315BC">
        <w:rPr>
          <w:color w:val="000000"/>
          <w:sz w:val="28"/>
          <w:szCs w:val="28"/>
          <w:lang w:eastAsia="x-none"/>
        </w:rPr>
        <w:t xml:space="preserve"> сельском поселении</w:t>
      </w:r>
      <w:r w:rsidRPr="008315BC">
        <w:rPr>
          <w:color w:val="000000"/>
          <w:sz w:val="28"/>
          <w:szCs w:val="28"/>
          <w:lang w:val="x-none" w:eastAsia="x-none"/>
        </w:rPr>
        <w:t xml:space="preserve"> </w:t>
      </w:r>
      <w:r w:rsidRPr="008315BC">
        <w:rPr>
          <w:color w:val="000000"/>
          <w:sz w:val="28"/>
          <w:szCs w:val="28"/>
          <w:lang w:eastAsia="x-none"/>
        </w:rPr>
        <w:t xml:space="preserve">утвержденных рабочих проектов </w:t>
      </w:r>
      <w:r w:rsidRPr="008315BC">
        <w:rPr>
          <w:color w:val="000000"/>
          <w:sz w:val="28"/>
          <w:szCs w:val="28"/>
          <w:lang w:val="x-none" w:eastAsia="x-none"/>
        </w:rPr>
        <w:t>о вновь строящи</w:t>
      </w:r>
      <w:r w:rsidRPr="008315BC">
        <w:rPr>
          <w:color w:val="000000"/>
          <w:sz w:val="28"/>
          <w:szCs w:val="28"/>
          <w:lang w:eastAsia="x-none"/>
        </w:rPr>
        <w:t>х</w:t>
      </w:r>
      <w:proofErr w:type="spellStart"/>
      <w:r w:rsidRPr="008315BC">
        <w:rPr>
          <w:color w:val="000000"/>
          <w:sz w:val="28"/>
          <w:szCs w:val="28"/>
          <w:lang w:val="x-none" w:eastAsia="x-none"/>
        </w:rPr>
        <w:t>ся</w:t>
      </w:r>
      <w:proofErr w:type="spellEnd"/>
      <w:r w:rsidRPr="008315BC">
        <w:rPr>
          <w:color w:val="000000"/>
          <w:sz w:val="28"/>
          <w:szCs w:val="28"/>
          <w:lang w:val="x-none" w:eastAsia="x-none"/>
        </w:rPr>
        <w:t>, реконструируемы</w:t>
      </w:r>
      <w:r w:rsidRPr="008315BC">
        <w:rPr>
          <w:color w:val="000000"/>
          <w:sz w:val="28"/>
          <w:szCs w:val="28"/>
          <w:lang w:eastAsia="x-none"/>
        </w:rPr>
        <w:t>х</w:t>
      </w:r>
      <w:r w:rsidRPr="008315BC">
        <w:rPr>
          <w:color w:val="000000"/>
          <w:sz w:val="28"/>
          <w:szCs w:val="28"/>
          <w:lang w:val="x-none" w:eastAsia="x-none"/>
        </w:rPr>
        <w:t xml:space="preserve"> и предлагаемые к выводу из эксплуатации объект</w:t>
      </w:r>
      <w:r w:rsidRPr="008315BC">
        <w:rPr>
          <w:color w:val="000000"/>
          <w:sz w:val="28"/>
          <w:szCs w:val="28"/>
          <w:lang w:eastAsia="x-none"/>
        </w:rPr>
        <w:t>ов</w:t>
      </w:r>
      <w:r w:rsidRPr="008315BC">
        <w:rPr>
          <w:color w:val="000000"/>
          <w:sz w:val="28"/>
          <w:szCs w:val="28"/>
          <w:lang w:val="x-none" w:eastAsia="x-none"/>
        </w:rPr>
        <w:t xml:space="preserve"> централизованной системы водоотведения</w:t>
      </w:r>
      <w:r w:rsidRPr="008315BC">
        <w:rPr>
          <w:color w:val="000000"/>
          <w:sz w:val="28"/>
          <w:szCs w:val="28"/>
          <w:lang w:eastAsia="x-none"/>
        </w:rPr>
        <w:t xml:space="preserve"> нет</w:t>
      </w:r>
      <w:r w:rsidRPr="008315BC">
        <w:rPr>
          <w:color w:val="000000"/>
          <w:sz w:val="28"/>
          <w:szCs w:val="28"/>
          <w:lang w:val="x-none" w:eastAsia="x-none"/>
        </w:rPr>
        <w:t>.</w:t>
      </w:r>
      <w:r w:rsidRPr="008315BC">
        <w:rPr>
          <w:color w:val="000000"/>
          <w:sz w:val="28"/>
          <w:szCs w:val="28"/>
          <w:lang w:eastAsia="x-none"/>
        </w:rPr>
        <w:t xml:space="preserve"> Все рекомендуемые мероприятия описаны в п. 4.1 и 4.2 раздела Водоотведения.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4.4 Описание вариантов маршрутов прохождения трубопроводов (трасс) по территории поселения, расположение намечаемых площадок под строительство сооружений водоотведения и их обоснование</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Трубопроводы сети водоотведения схемой предлагается проводить вдоль проездов, а так же по возможности использовать существующие сети водоотведения после проведения реконструкции. В ходе проектных работ следует уточнить диаметры и материалы трубопроводов с учетом объема водопотребления вновь подключаемых объектов нового строительства.</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lastRenderedPageBreak/>
        <w:t>4.5 Границы и характеристики охранных зон сетей и сооружений централизованной системы водоотведения</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 4.1.</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Таблица 4.1 − Зоны санитарной защиты канализационных очистных сооружений</w:t>
      </w:r>
    </w:p>
    <w:tbl>
      <w:tblPr>
        <w:tblW w:w="1008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963"/>
        <w:gridCol w:w="1163"/>
        <w:gridCol w:w="1163"/>
        <w:gridCol w:w="1163"/>
        <w:gridCol w:w="1628"/>
      </w:tblGrid>
      <w:tr w:rsidR="008315BC" w:rsidRPr="008315BC" w:rsidTr="008315BC">
        <w:tc>
          <w:tcPr>
            <w:tcW w:w="4800" w:type="dxa"/>
            <w:vMerge w:val="restart"/>
            <w:tcBorders>
              <w:top w:val="single" w:sz="12" w:space="0" w:color="auto"/>
              <w:bottom w:val="single" w:sz="1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Сооружения для очистки сточных вод</w:t>
            </w:r>
          </w:p>
        </w:tc>
        <w:tc>
          <w:tcPr>
            <w:tcW w:w="4950" w:type="dxa"/>
            <w:gridSpan w:val="4"/>
            <w:tcBorders>
              <w:top w:val="single" w:sz="12" w:space="0" w:color="auto"/>
              <w:left w:val="single" w:sz="12" w:space="0" w:color="auto"/>
              <w:bottom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Расстояние в м при расчетной производительности очистных сооружений, тыс. куб. м/сутки</w:t>
            </w:r>
          </w:p>
        </w:tc>
      </w:tr>
      <w:tr w:rsidR="008315BC" w:rsidRPr="008315BC" w:rsidTr="008315BC">
        <w:tc>
          <w:tcPr>
            <w:tcW w:w="0" w:type="auto"/>
            <w:vMerge/>
            <w:tcBorders>
              <w:top w:val="single" w:sz="12" w:space="0" w:color="auto"/>
              <w:bottom w:val="single" w:sz="1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p>
        </w:tc>
        <w:tc>
          <w:tcPr>
            <w:tcW w:w="112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до 0,2</w:t>
            </w:r>
          </w:p>
        </w:tc>
        <w:tc>
          <w:tcPr>
            <w:tcW w:w="112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более 0,2 до 5,0</w:t>
            </w:r>
          </w:p>
        </w:tc>
        <w:tc>
          <w:tcPr>
            <w:tcW w:w="112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более 5,0 до 50,0</w:t>
            </w:r>
          </w:p>
        </w:tc>
        <w:tc>
          <w:tcPr>
            <w:tcW w:w="1125" w:type="dxa"/>
            <w:tcBorders>
              <w:top w:val="single" w:sz="12" w:space="0" w:color="auto"/>
              <w:left w:val="single" w:sz="12" w:space="0" w:color="auto"/>
              <w:bottom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более 50,0 до 280</w:t>
            </w:r>
          </w:p>
        </w:tc>
      </w:tr>
      <w:tr w:rsidR="008315BC" w:rsidRPr="008315BC" w:rsidTr="008315BC">
        <w:trPr>
          <w:trHeight w:val="210"/>
        </w:trPr>
        <w:tc>
          <w:tcPr>
            <w:tcW w:w="4800" w:type="dxa"/>
            <w:tcBorders>
              <w:top w:val="single" w:sz="12" w:space="0" w:color="auto"/>
              <w:bottom w:val="single" w:sz="2" w:space="0" w:color="auto"/>
              <w:right w:val="single" w:sz="12" w:space="0" w:color="auto"/>
            </w:tcBorders>
            <w:shd w:val="clear" w:color="auto" w:fill="auto"/>
            <w:hideMark/>
          </w:tcPr>
          <w:p w:rsidR="008315BC" w:rsidRPr="008315BC" w:rsidRDefault="008315BC" w:rsidP="008315BC">
            <w:pPr>
              <w:jc w:val="both"/>
              <w:rPr>
                <w:rFonts w:eastAsia="Calibri"/>
                <w:sz w:val="22"/>
                <w:szCs w:val="22"/>
                <w:lang w:eastAsia="en-US"/>
              </w:rPr>
            </w:pPr>
            <w:r w:rsidRPr="008315BC">
              <w:rPr>
                <w:rFonts w:eastAsia="Calibri"/>
                <w:sz w:val="22"/>
                <w:szCs w:val="22"/>
                <w:lang w:eastAsia="en-US"/>
              </w:rPr>
              <w:t>Насосные станции и аварийно-регулирующие резервуары</w:t>
            </w:r>
          </w:p>
        </w:tc>
        <w:tc>
          <w:tcPr>
            <w:tcW w:w="1125" w:type="dxa"/>
            <w:tcBorders>
              <w:top w:val="single" w:sz="1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15</w:t>
            </w:r>
          </w:p>
        </w:tc>
        <w:tc>
          <w:tcPr>
            <w:tcW w:w="1125" w:type="dxa"/>
            <w:tcBorders>
              <w:top w:val="single" w:sz="1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20</w:t>
            </w:r>
          </w:p>
        </w:tc>
        <w:tc>
          <w:tcPr>
            <w:tcW w:w="1125" w:type="dxa"/>
            <w:tcBorders>
              <w:top w:val="single" w:sz="1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20</w:t>
            </w:r>
          </w:p>
        </w:tc>
        <w:tc>
          <w:tcPr>
            <w:tcW w:w="1125" w:type="dxa"/>
            <w:tcBorders>
              <w:top w:val="single" w:sz="12" w:space="0" w:color="auto"/>
              <w:lef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30</w:t>
            </w:r>
          </w:p>
        </w:tc>
      </w:tr>
      <w:tr w:rsidR="008315BC" w:rsidRPr="008315BC" w:rsidTr="008315BC">
        <w:trPr>
          <w:trHeight w:val="450"/>
        </w:trPr>
        <w:tc>
          <w:tcPr>
            <w:tcW w:w="4800" w:type="dxa"/>
            <w:tcBorders>
              <w:top w:val="single" w:sz="2" w:space="0" w:color="auto"/>
              <w:bottom w:val="single" w:sz="2" w:space="0" w:color="auto"/>
              <w:right w:val="single" w:sz="12" w:space="0" w:color="auto"/>
            </w:tcBorders>
            <w:shd w:val="clear" w:color="auto" w:fill="auto"/>
            <w:hideMark/>
          </w:tcPr>
          <w:p w:rsidR="008315BC" w:rsidRPr="008315BC" w:rsidRDefault="008315BC" w:rsidP="008315BC">
            <w:pPr>
              <w:jc w:val="both"/>
              <w:rPr>
                <w:rFonts w:eastAsia="Calibri"/>
                <w:sz w:val="22"/>
                <w:szCs w:val="22"/>
                <w:lang w:eastAsia="en-US"/>
              </w:rPr>
            </w:pPr>
            <w:r w:rsidRPr="008315BC">
              <w:rPr>
                <w:rFonts w:eastAsia="Calibri"/>
                <w:sz w:val="22"/>
                <w:szCs w:val="22"/>
                <w:lang w:eastAsia="en-US"/>
              </w:rPr>
              <w:t xml:space="preserve">Сооружения для механической и биологической очистки с иловыми площадками для </w:t>
            </w:r>
            <w:proofErr w:type="spellStart"/>
            <w:r w:rsidRPr="008315BC">
              <w:rPr>
                <w:rFonts w:eastAsia="Calibri"/>
                <w:sz w:val="22"/>
                <w:szCs w:val="22"/>
                <w:lang w:eastAsia="en-US"/>
              </w:rPr>
              <w:t>сброженных</w:t>
            </w:r>
            <w:proofErr w:type="spellEnd"/>
            <w:r w:rsidRPr="008315BC">
              <w:rPr>
                <w:rFonts w:eastAsia="Calibri"/>
                <w:sz w:val="22"/>
                <w:szCs w:val="22"/>
                <w:lang w:eastAsia="en-US"/>
              </w:rPr>
              <w:t xml:space="preserve"> осадков, а также иловые площадки </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150</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200</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400</w:t>
            </w:r>
          </w:p>
        </w:tc>
        <w:tc>
          <w:tcPr>
            <w:tcW w:w="1125" w:type="dxa"/>
            <w:tcBorders>
              <w:lef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500</w:t>
            </w:r>
          </w:p>
        </w:tc>
      </w:tr>
      <w:tr w:rsidR="008315BC" w:rsidRPr="008315BC" w:rsidTr="008315BC">
        <w:trPr>
          <w:trHeight w:val="450"/>
        </w:trPr>
        <w:tc>
          <w:tcPr>
            <w:tcW w:w="4800" w:type="dxa"/>
            <w:tcBorders>
              <w:top w:val="single" w:sz="2" w:space="0" w:color="auto"/>
              <w:bottom w:val="single" w:sz="2" w:space="0" w:color="auto"/>
              <w:right w:val="single" w:sz="12" w:space="0" w:color="auto"/>
            </w:tcBorders>
            <w:shd w:val="clear" w:color="auto" w:fill="auto"/>
            <w:hideMark/>
          </w:tcPr>
          <w:p w:rsidR="008315BC" w:rsidRPr="008315BC" w:rsidRDefault="008315BC" w:rsidP="008315BC">
            <w:pPr>
              <w:jc w:val="both"/>
              <w:rPr>
                <w:rFonts w:eastAsia="Calibri"/>
                <w:sz w:val="22"/>
                <w:szCs w:val="22"/>
                <w:lang w:eastAsia="en-US"/>
              </w:rPr>
            </w:pPr>
            <w:r w:rsidRPr="008315BC">
              <w:rPr>
                <w:rFonts w:eastAsia="Calibri"/>
                <w:sz w:val="22"/>
                <w:szCs w:val="22"/>
                <w:lang w:eastAsia="en-US"/>
              </w:rPr>
              <w:t>Сооружения для механической и биологической очистки с термомеханической обработкой осадка в закрытых помещениях </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100</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150</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300</w:t>
            </w:r>
          </w:p>
        </w:tc>
        <w:tc>
          <w:tcPr>
            <w:tcW w:w="1125" w:type="dxa"/>
            <w:tcBorders>
              <w:lef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400</w:t>
            </w:r>
          </w:p>
        </w:tc>
      </w:tr>
      <w:tr w:rsidR="008315BC" w:rsidRPr="008315BC" w:rsidTr="008315BC">
        <w:tc>
          <w:tcPr>
            <w:tcW w:w="4800" w:type="dxa"/>
            <w:vMerge w:val="restart"/>
            <w:tcBorders>
              <w:top w:val="single" w:sz="2" w:space="0" w:color="auto"/>
              <w:bottom w:val="single" w:sz="2" w:space="0" w:color="auto"/>
              <w:right w:val="single" w:sz="12" w:space="0" w:color="auto"/>
            </w:tcBorders>
            <w:shd w:val="clear" w:color="auto" w:fill="auto"/>
            <w:hideMark/>
          </w:tcPr>
          <w:p w:rsidR="008315BC" w:rsidRPr="008315BC" w:rsidRDefault="008315BC" w:rsidP="008315BC">
            <w:pPr>
              <w:jc w:val="both"/>
              <w:rPr>
                <w:rFonts w:eastAsia="Calibri"/>
                <w:sz w:val="22"/>
                <w:szCs w:val="22"/>
                <w:lang w:eastAsia="en-US"/>
              </w:rPr>
            </w:pPr>
            <w:r w:rsidRPr="008315BC">
              <w:rPr>
                <w:rFonts w:eastAsia="Calibri"/>
                <w:sz w:val="22"/>
                <w:szCs w:val="22"/>
                <w:lang w:eastAsia="en-US"/>
              </w:rPr>
              <w:t>Поля</w:t>
            </w:r>
          </w:p>
          <w:p w:rsidR="008315BC" w:rsidRPr="008315BC" w:rsidRDefault="008315BC" w:rsidP="008315BC">
            <w:pPr>
              <w:jc w:val="both"/>
              <w:rPr>
                <w:rFonts w:eastAsia="Calibri"/>
                <w:sz w:val="22"/>
                <w:szCs w:val="22"/>
                <w:lang w:eastAsia="en-US"/>
              </w:rPr>
            </w:pPr>
            <w:r w:rsidRPr="008315BC">
              <w:rPr>
                <w:rFonts w:eastAsia="Calibri"/>
                <w:sz w:val="22"/>
                <w:szCs w:val="22"/>
                <w:lang w:eastAsia="en-US"/>
              </w:rPr>
              <w:t>а)фильтрации</w:t>
            </w:r>
          </w:p>
          <w:p w:rsidR="008315BC" w:rsidRPr="008315BC" w:rsidRDefault="008315BC" w:rsidP="008315BC">
            <w:pPr>
              <w:jc w:val="both"/>
              <w:rPr>
                <w:rFonts w:eastAsia="Calibri"/>
                <w:sz w:val="22"/>
                <w:szCs w:val="22"/>
                <w:lang w:eastAsia="en-US"/>
              </w:rPr>
            </w:pPr>
            <w:r w:rsidRPr="008315BC">
              <w:rPr>
                <w:rFonts w:eastAsia="Calibri"/>
                <w:sz w:val="22"/>
                <w:szCs w:val="22"/>
                <w:lang w:eastAsia="en-US"/>
              </w:rPr>
              <w:t>б) орошения </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p>
        </w:tc>
        <w:tc>
          <w:tcPr>
            <w:tcW w:w="1125" w:type="dxa"/>
            <w:tcBorders>
              <w:lef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p>
        </w:tc>
      </w:tr>
      <w:tr w:rsidR="008315BC" w:rsidRPr="008315BC" w:rsidTr="008315BC">
        <w:tc>
          <w:tcPr>
            <w:tcW w:w="0" w:type="auto"/>
            <w:vMerge/>
            <w:tcBorders>
              <w:top w:val="single" w:sz="2" w:space="0" w:color="auto"/>
              <w:bottom w:val="single" w:sz="2" w:space="0" w:color="auto"/>
              <w:right w:val="single" w:sz="12" w:space="0" w:color="auto"/>
            </w:tcBorders>
            <w:shd w:val="clear" w:color="auto" w:fill="auto"/>
            <w:hideMark/>
          </w:tcPr>
          <w:p w:rsidR="008315BC" w:rsidRPr="008315BC" w:rsidRDefault="008315BC" w:rsidP="008315BC">
            <w:pPr>
              <w:jc w:val="both"/>
              <w:rPr>
                <w:rFonts w:eastAsia="Calibri"/>
                <w:sz w:val="22"/>
                <w:szCs w:val="22"/>
                <w:lang w:eastAsia="en-US"/>
              </w:rPr>
            </w:pP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200</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300</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500</w:t>
            </w:r>
          </w:p>
        </w:tc>
        <w:tc>
          <w:tcPr>
            <w:tcW w:w="1125" w:type="dxa"/>
            <w:tcBorders>
              <w:lef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1 000</w:t>
            </w:r>
          </w:p>
        </w:tc>
      </w:tr>
      <w:tr w:rsidR="008315BC" w:rsidRPr="008315BC" w:rsidTr="008315BC">
        <w:tc>
          <w:tcPr>
            <w:tcW w:w="0" w:type="auto"/>
            <w:vMerge/>
            <w:tcBorders>
              <w:top w:val="single" w:sz="2" w:space="0" w:color="auto"/>
              <w:bottom w:val="single" w:sz="2" w:space="0" w:color="auto"/>
              <w:right w:val="single" w:sz="12" w:space="0" w:color="auto"/>
            </w:tcBorders>
            <w:shd w:val="clear" w:color="auto" w:fill="auto"/>
            <w:hideMark/>
          </w:tcPr>
          <w:p w:rsidR="008315BC" w:rsidRPr="008315BC" w:rsidRDefault="008315BC" w:rsidP="008315BC">
            <w:pPr>
              <w:jc w:val="both"/>
              <w:rPr>
                <w:rFonts w:eastAsia="Calibri"/>
                <w:sz w:val="22"/>
                <w:szCs w:val="22"/>
                <w:lang w:eastAsia="en-US"/>
              </w:rPr>
            </w:pP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150</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200</w:t>
            </w:r>
          </w:p>
        </w:tc>
        <w:tc>
          <w:tcPr>
            <w:tcW w:w="1125" w:type="dxa"/>
            <w:tcBorders>
              <w:top w:val="single" w:sz="2" w:space="0" w:color="auto"/>
              <w:left w:val="single" w:sz="12" w:space="0" w:color="auto"/>
              <w:bottom w:val="single" w:sz="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400</w:t>
            </w:r>
          </w:p>
        </w:tc>
        <w:tc>
          <w:tcPr>
            <w:tcW w:w="1125" w:type="dxa"/>
            <w:tcBorders>
              <w:lef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1 000</w:t>
            </w:r>
          </w:p>
        </w:tc>
      </w:tr>
      <w:tr w:rsidR="008315BC" w:rsidRPr="008315BC" w:rsidTr="008315BC">
        <w:trPr>
          <w:trHeight w:val="75"/>
        </w:trPr>
        <w:tc>
          <w:tcPr>
            <w:tcW w:w="4800" w:type="dxa"/>
            <w:tcBorders>
              <w:top w:val="single" w:sz="2" w:space="0" w:color="auto"/>
              <w:bottom w:val="single" w:sz="12" w:space="0" w:color="auto"/>
              <w:right w:val="single" w:sz="12" w:space="0" w:color="auto"/>
            </w:tcBorders>
            <w:shd w:val="clear" w:color="auto" w:fill="auto"/>
            <w:hideMark/>
          </w:tcPr>
          <w:p w:rsidR="008315BC" w:rsidRPr="008315BC" w:rsidRDefault="008315BC" w:rsidP="008315BC">
            <w:pPr>
              <w:jc w:val="both"/>
              <w:rPr>
                <w:rFonts w:eastAsia="Calibri"/>
                <w:sz w:val="22"/>
                <w:szCs w:val="22"/>
                <w:lang w:eastAsia="en-US"/>
              </w:rPr>
            </w:pPr>
            <w:r w:rsidRPr="008315BC">
              <w:rPr>
                <w:rFonts w:eastAsia="Calibri"/>
                <w:sz w:val="22"/>
                <w:szCs w:val="22"/>
                <w:lang w:eastAsia="en-US"/>
              </w:rPr>
              <w:t>Биологические пруды</w:t>
            </w:r>
          </w:p>
        </w:tc>
        <w:tc>
          <w:tcPr>
            <w:tcW w:w="1125" w:type="dxa"/>
            <w:tcBorders>
              <w:top w:val="single" w:sz="2" w:space="0" w:color="auto"/>
              <w:left w:val="single" w:sz="12" w:space="0" w:color="auto"/>
              <w:bottom w:val="single" w:sz="1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200</w:t>
            </w:r>
          </w:p>
        </w:tc>
        <w:tc>
          <w:tcPr>
            <w:tcW w:w="1125" w:type="dxa"/>
            <w:tcBorders>
              <w:top w:val="single" w:sz="2" w:space="0" w:color="auto"/>
              <w:left w:val="single" w:sz="12" w:space="0" w:color="auto"/>
              <w:bottom w:val="single" w:sz="1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200</w:t>
            </w:r>
          </w:p>
        </w:tc>
        <w:tc>
          <w:tcPr>
            <w:tcW w:w="1125" w:type="dxa"/>
            <w:tcBorders>
              <w:top w:val="single" w:sz="2" w:space="0" w:color="auto"/>
              <w:left w:val="single" w:sz="12" w:space="0" w:color="auto"/>
              <w:bottom w:val="single" w:sz="12" w:space="0" w:color="auto"/>
              <w:righ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300</w:t>
            </w:r>
          </w:p>
        </w:tc>
        <w:tc>
          <w:tcPr>
            <w:tcW w:w="1125" w:type="dxa"/>
            <w:tcBorders>
              <w:left w:val="single" w:sz="12" w:space="0" w:color="auto"/>
            </w:tcBorders>
            <w:shd w:val="clear" w:color="auto" w:fill="auto"/>
            <w:vAlign w:val="center"/>
            <w:hideMark/>
          </w:tcPr>
          <w:p w:rsidR="008315BC" w:rsidRPr="008315BC" w:rsidRDefault="008315BC" w:rsidP="008315BC">
            <w:pPr>
              <w:jc w:val="center"/>
              <w:rPr>
                <w:rFonts w:eastAsia="Calibri"/>
                <w:sz w:val="22"/>
                <w:szCs w:val="22"/>
                <w:lang w:eastAsia="en-US"/>
              </w:rPr>
            </w:pPr>
            <w:r w:rsidRPr="008315BC">
              <w:rPr>
                <w:rFonts w:eastAsia="Calibri"/>
                <w:sz w:val="22"/>
                <w:szCs w:val="22"/>
                <w:lang w:eastAsia="en-US"/>
              </w:rPr>
              <w:t>300</w:t>
            </w:r>
          </w:p>
        </w:tc>
      </w:tr>
    </w:tbl>
    <w:p w:rsidR="008315BC" w:rsidRPr="008315BC" w:rsidRDefault="008315BC" w:rsidP="008315BC">
      <w:pPr>
        <w:spacing w:line="360" w:lineRule="auto"/>
        <w:ind w:firstLine="567"/>
        <w:jc w:val="both"/>
        <w:rPr>
          <w:rFonts w:eastAsia="Calibri"/>
          <w:sz w:val="28"/>
          <w:szCs w:val="28"/>
          <w:lang w:val="x-none" w:eastAsia="en-US"/>
        </w:rPr>
      </w:pP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4.6 Границы планируемых зон размещения объектов централизованной системы водоотведения</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eastAsia="en-US"/>
        </w:rPr>
        <w:t>В соответствии с мероприятиями</w:t>
      </w:r>
      <w:r w:rsidRPr="008315BC">
        <w:rPr>
          <w:rFonts w:eastAsia="Calibri"/>
          <w:sz w:val="28"/>
          <w:szCs w:val="28"/>
          <w:lang w:val="x-none" w:eastAsia="en-US"/>
        </w:rPr>
        <w:t xml:space="preserve"> </w:t>
      </w:r>
      <w:r w:rsidRPr="008315BC">
        <w:rPr>
          <w:rFonts w:eastAsia="Calibri"/>
          <w:sz w:val="28"/>
          <w:szCs w:val="28"/>
          <w:lang w:eastAsia="en-US"/>
        </w:rPr>
        <w:t xml:space="preserve">п. 4.1 и 4.2, точное </w:t>
      </w:r>
      <w:r w:rsidRPr="008315BC">
        <w:rPr>
          <w:rFonts w:eastAsia="Calibri"/>
          <w:sz w:val="28"/>
          <w:szCs w:val="28"/>
          <w:lang w:val="x-none" w:eastAsia="en-US"/>
        </w:rPr>
        <w:t xml:space="preserve">расположение </w:t>
      </w:r>
      <w:proofErr w:type="spellStart"/>
      <w:r w:rsidRPr="008315BC">
        <w:rPr>
          <w:rFonts w:eastAsia="Calibri"/>
          <w:sz w:val="28"/>
          <w:szCs w:val="28"/>
          <w:lang w:val="x-none" w:eastAsia="en-US"/>
        </w:rPr>
        <w:t>пре</w:t>
      </w:r>
      <w:r w:rsidRPr="008315BC">
        <w:rPr>
          <w:rFonts w:eastAsia="Calibri"/>
          <w:sz w:val="28"/>
          <w:szCs w:val="28"/>
          <w:lang w:eastAsia="en-US"/>
        </w:rPr>
        <w:t>длагае</w:t>
      </w:r>
      <w:r w:rsidRPr="008315BC">
        <w:rPr>
          <w:rFonts w:eastAsia="Calibri"/>
          <w:sz w:val="28"/>
          <w:szCs w:val="28"/>
          <w:lang w:val="x-none" w:eastAsia="en-US"/>
        </w:rPr>
        <w:t>мых</w:t>
      </w:r>
      <w:proofErr w:type="spellEnd"/>
      <w:r w:rsidRPr="008315BC">
        <w:rPr>
          <w:rFonts w:eastAsia="Calibri"/>
          <w:sz w:val="28"/>
          <w:szCs w:val="28"/>
          <w:lang w:val="x-none" w:eastAsia="en-US"/>
        </w:rPr>
        <w:t xml:space="preserve"> </w:t>
      </w:r>
      <w:r w:rsidRPr="008315BC">
        <w:rPr>
          <w:rFonts w:eastAsia="Calibri"/>
          <w:sz w:val="28"/>
          <w:szCs w:val="28"/>
          <w:lang w:eastAsia="en-US"/>
        </w:rPr>
        <w:t>к строительству КНС предположить невозможно.</w:t>
      </w:r>
      <w:r w:rsidRPr="008315BC">
        <w:rPr>
          <w:rFonts w:eastAsia="Calibri"/>
          <w:sz w:val="28"/>
          <w:szCs w:val="28"/>
          <w:lang w:val="x-none" w:eastAsia="en-US"/>
        </w:rPr>
        <w:t xml:space="preserve"> Подробное </w:t>
      </w:r>
      <w:r w:rsidRPr="008315BC">
        <w:rPr>
          <w:rFonts w:eastAsia="Calibri"/>
          <w:sz w:val="28"/>
          <w:szCs w:val="28"/>
          <w:lang w:val="x-none" w:eastAsia="en-US"/>
        </w:rPr>
        <w:lastRenderedPageBreak/>
        <w:t>определение границ зон размещения объектов централизованной системы водоотведения предусматривается в ходе проектных работ.</w:t>
      </w:r>
      <w:r w:rsidRPr="008315BC">
        <w:rPr>
          <w:rFonts w:eastAsia="Calibri"/>
          <w:sz w:val="28"/>
          <w:szCs w:val="28"/>
          <w:lang w:eastAsia="en-US"/>
        </w:rPr>
        <w:t xml:space="preserve"> </w:t>
      </w:r>
      <w:r w:rsidRPr="008315BC">
        <w:rPr>
          <w:rFonts w:eastAsia="Calibri"/>
          <w:sz w:val="28"/>
          <w:szCs w:val="28"/>
          <w:lang w:val="x-none" w:eastAsia="en-US"/>
        </w:rPr>
        <w:t xml:space="preserve">В ходе проектирования сети водоотведения рассмотреть возможность использования существующей сети после проведения реконструкции и модернизации. </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caps/>
          <w:sz w:val="28"/>
          <w:szCs w:val="28"/>
          <w:lang w:val="x-none" w:eastAsia="x-none"/>
        </w:rPr>
        <w:t>4.7</w:t>
      </w:r>
      <w:r w:rsidRPr="008315BC">
        <w:rPr>
          <w:b/>
          <w:bCs/>
          <w:caps/>
          <w:sz w:val="28"/>
          <w:szCs w:val="28"/>
          <w:lang w:eastAsia="x-none"/>
        </w:rPr>
        <w:t xml:space="preserve"> </w:t>
      </w:r>
      <w:r w:rsidRPr="008315BC">
        <w:rPr>
          <w:b/>
          <w:bCs/>
          <w:sz w:val="28"/>
          <w:szCs w:val="28"/>
          <w:lang w:val="x-none" w:eastAsia="x-none"/>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 следует учитывать при производстве проектных работ по строительству очистных сооружений и канализационной сети.</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4.8 Организация централизованного водоотведения на территориях поселений, где данный вид инженерных сетей отсутствует</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Организация централизованного водоотведения на территориях поселений, где данный вид инженерных сетей отсутствует, может быть осуществлен только после проведения проектно-изыскательских работ</w:t>
      </w:r>
      <w:r w:rsidRPr="008315BC">
        <w:rPr>
          <w:rFonts w:eastAsia="Calibri"/>
          <w:sz w:val="28"/>
          <w:szCs w:val="28"/>
          <w:lang w:eastAsia="en-US"/>
        </w:rPr>
        <w:t xml:space="preserve"> </w:t>
      </w:r>
      <w:r w:rsidRPr="008315BC">
        <w:rPr>
          <w:rFonts w:eastAsia="Calibri"/>
          <w:sz w:val="28"/>
          <w:szCs w:val="28"/>
          <w:lang w:val="x-none" w:eastAsia="en-US"/>
        </w:rPr>
        <w:t>по организации сети водоотведения и очистных сооружений канализации.</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4.9 Сокращение сбросов и организация возврата очищенных сточных вод на технические нужды</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Для организации обеспечения работы централизованной системы водоотведения в </w:t>
      </w:r>
      <w:proofErr w:type="spellStart"/>
      <w:r w:rsidRPr="008315BC">
        <w:rPr>
          <w:rFonts w:eastAsia="Calibri"/>
          <w:sz w:val="28"/>
          <w:szCs w:val="28"/>
          <w:lang w:eastAsia="en-US"/>
        </w:rPr>
        <w:t>Тополевском</w:t>
      </w:r>
      <w:proofErr w:type="spellEnd"/>
      <w:r w:rsidRPr="008315BC">
        <w:rPr>
          <w:rFonts w:eastAsia="Calibri"/>
          <w:sz w:val="28"/>
          <w:szCs w:val="28"/>
          <w:lang w:eastAsia="en-US"/>
        </w:rPr>
        <w:t xml:space="preserve"> сельском поселении</w:t>
      </w:r>
      <w:r w:rsidRPr="008315BC">
        <w:rPr>
          <w:rFonts w:eastAsia="Calibri"/>
          <w:sz w:val="28"/>
          <w:szCs w:val="28"/>
          <w:lang w:val="x-none" w:eastAsia="en-US"/>
        </w:rPr>
        <w:t xml:space="preserve"> следует учитывать мероприятия, приведенные в таблице 4.3.</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Таблица 4.3 - Перечень мероприятий для технического перевооружения объектов систем водоотведения</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4944"/>
        <w:gridCol w:w="4636"/>
      </w:tblGrid>
      <w:tr w:rsidR="008315BC" w:rsidRPr="008315BC" w:rsidTr="008315BC">
        <w:trPr>
          <w:trHeight w:val="140"/>
          <w:tblHeader/>
          <w:jc w:val="center"/>
        </w:trPr>
        <w:tc>
          <w:tcPr>
            <w:tcW w:w="5118" w:type="dxa"/>
            <w:tcBorders>
              <w:top w:val="single" w:sz="12" w:space="0" w:color="auto"/>
              <w:bottom w:val="single" w:sz="12" w:space="0" w:color="auto"/>
              <w:right w:val="single" w:sz="12" w:space="0" w:color="auto"/>
            </w:tcBorders>
            <w:tcMar>
              <w:top w:w="113" w:type="dxa"/>
              <w:left w:w="113" w:type="dxa"/>
              <w:bottom w:w="113" w:type="dxa"/>
              <w:right w:w="113" w:type="dxa"/>
            </w:tcMar>
            <w:vAlign w:val="cente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Наименование мероприятия</w:t>
            </w:r>
          </w:p>
        </w:tc>
        <w:tc>
          <w:tcPr>
            <w:tcW w:w="4833" w:type="dxa"/>
            <w:tcBorders>
              <w:top w:val="single" w:sz="12" w:space="0" w:color="auto"/>
              <w:left w:val="single" w:sz="12" w:space="0" w:color="auto"/>
              <w:bottom w:val="single" w:sz="12" w:space="0" w:color="auto"/>
            </w:tcBorders>
            <w:tcMar>
              <w:top w:w="113" w:type="dxa"/>
              <w:left w:w="113" w:type="dxa"/>
              <w:bottom w:w="113" w:type="dxa"/>
              <w:right w:w="113" w:type="dxa"/>
            </w:tcMar>
            <w:vAlign w:val="cente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Источник экономии</w:t>
            </w:r>
          </w:p>
        </w:tc>
      </w:tr>
      <w:tr w:rsidR="008315BC" w:rsidRPr="008315BC" w:rsidTr="008315BC">
        <w:trPr>
          <w:trHeight w:val="346"/>
          <w:jc w:val="center"/>
        </w:trPr>
        <w:tc>
          <w:tcPr>
            <w:tcW w:w="5118" w:type="dxa"/>
            <w:tcBorders>
              <w:top w:val="single" w:sz="12" w:space="0" w:color="auto"/>
              <w:bottom w:val="single" w:sz="2" w:space="0" w:color="auto"/>
              <w:righ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Обеспечение нормативной степени очистки;</w:t>
            </w:r>
          </w:p>
        </w:tc>
        <w:tc>
          <w:tcPr>
            <w:tcW w:w="4833" w:type="dxa"/>
            <w:tcBorders>
              <w:top w:val="single" w:sz="12" w:space="0" w:color="auto"/>
              <w:lef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xml:space="preserve">-  отсутствие штрафов за сбросы </w:t>
            </w:r>
            <w:r w:rsidRPr="008315BC">
              <w:rPr>
                <w:rFonts w:eastAsia="Calibri"/>
                <w:sz w:val="20"/>
                <w:szCs w:val="20"/>
                <w:lang w:eastAsia="en-US"/>
              </w:rPr>
              <w:lastRenderedPageBreak/>
              <w:t>неочищенных или частично очищенных сточных вод</w:t>
            </w:r>
          </w:p>
        </w:tc>
      </w:tr>
      <w:tr w:rsidR="008315BC" w:rsidRPr="008315BC" w:rsidTr="008315BC">
        <w:trPr>
          <w:trHeight w:val="22"/>
          <w:jc w:val="center"/>
        </w:trPr>
        <w:tc>
          <w:tcPr>
            <w:tcW w:w="5118" w:type="dxa"/>
            <w:tcBorders>
              <w:top w:val="single" w:sz="2" w:space="0" w:color="auto"/>
              <w:bottom w:val="single" w:sz="2" w:space="0" w:color="auto"/>
              <w:righ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lastRenderedPageBreak/>
              <w:t xml:space="preserve">Использование на КНС насосного оборудования с </w:t>
            </w:r>
            <w:proofErr w:type="spellStart"/>
            <w:r w:rsidRPr="008315BC">
              <w:rPr>
                <w:rFonts w:eastAsia="Calibri"/>
                <w:sz w:val="20"/>
                <w:szCs w:val="20"/>
                <w:lang w:eastAsia="en-US"/>
              </w:rPr>
              <w:t>энергоэффективными</w:t>
            </w:r>
            <w:proofErr w:type="spellEnd"/>
            <w:r w:rsidRPr="008315BC">
              <w:rPr>
                <w:rFonts w:eastAsia="Calibri"/>
                <w:sz w:val="20"/>
                <w:szCs w:val="20"/>
                <w:lang w:eastAsia="en-US"/>
              </w:rPr>
              <w:t xml:space="preserve"> двигателями;</w:t>
            </w:r>
          </w:p>
        </w:tc>
        <w:tc>
          <w:tcPr>
            <w:tcW w:w="4833" w:type="dxa"/>
            <w:tcBorders>
              <w:lef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экономия электрической энергии</w:t>
            </w:r>
          </w:p>
          <w:p w:rsidR="008315BC" w:rsidRPr="008315BC" w:rsidRDefault="008315BC" w:rsidP="008315BC">
            <w:pPr>
              <w:ind w:firstLine="567"/>
              <w:jc w:val="both"/>
              <w:rPr>
                <w:rFonts w:eastAsia="Calibri"/>
                <w:sz w:val="20"/>
                <w:szCs w:val="20"/>
                <w:lang w:eastAsia="en-US"/>
              </w:rPr>
            </w:pPr>
          </w:p>
        </w:tc>
      </w:tr>
      <w:tr w:rsidR="008315BC" w:rsidRPr="008315BC" w:rsidTr="008315BC">
        <w:trPr>
          <w:trHeight w:val="304"/>
          <w:jc w:val="center"/>
        </w:trPr>
        <w:tc>
          <w:tcPr>
            <w:tcW w:w="5118" w:type="dxa"/>
            <w:tcBorders>
              <w:top w:val="single" w:sz="2" w:space="0" w:color="auto"/>
              <w:bottom w:val="single" w:sz="2" w:space="0" w:color="auto"/>
              <w:righ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Снижение избыточного давления на насосных станциях</w:t>
            </w:r>
          </w:p>
        </w:tc>
        <w:tc>
          <w:tcPr>
            <w:tcW w:w="4833" w:type="dxa"/>
            <w:tcBorders>
              <w:lef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экономия электрической энергии;</w:t>
            </w:r>
          </w:p>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xml:space="preserve">  - сокращения износа материалов трубопроводов</w:t>
            </w:r>
          </w:p>
        </w:tc>
      </w:tr>
      <w:tr w:rsidR="008315BC" w:rsidRPr="008315BC" w:rsidTr="008315BC">
        <w:trPr>
          <w:trHeight w:val="587"/>
          <w:jc w:val="center"/>
        </w:trPr>
        <w:tc>
          <w:tcPr>
            <w:tcW w:w="5118" w:type="dxa"/>
            <w:tcBorders>
              <w:top w:val="single" w:sz="2" w:space="0" w:color="auto"/>
              <w:bottom w:val="single" w:sz="2" w:space="0" w:color="auto"/>
              <w:righ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xml:space="preserve">Внедрение системы телемеханики и автоматизированной системы управления технологическими процессами с реконструкцией </w:t>
            </w:r>
            <w:proofErr w:type="spellStart"/>
            <w:r w:rsidRPr="008315BC">
              <w:rPr>
                <w:rFonts w:eastAsia="Calibri"/>
                <w:sz w:val="20"/>
                <w:szCs w:val="20"/>
                <w:lang w:eastAsia="en-US"/>
              </w:rPr>
              <w:t>КИПиА</w:t>
            </w:r>
            <w:proofErr w:type="spellEnd"/>
            <w:r w:rsidRPr="008315BC">
              <w:rPr>
                <w:rFonts w:eastAsia="Calibri"/>
                <w:sz w:val="20"/>
                <w:szCs w:val="20"/>
                <w:lang w:eastAsia="en-US"/>
              </w:rPr>
              <w:t xml:space="preserve"> насосных станций;</w:t>
            </w:r>
          </w:p>
        </w:tc>
        <w:tc>
          <w:tcPr>
            <w:tcW w:w="4833" w:type="dxa"/>
            <w:tcBorders>
              <w:lef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экономия электрической энергии;</w:t>
            </w:r>
          </w:p>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снижение эксплуатационных затрат;</w:t>
            </w:r>
          </w:p>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повышение качества и надёжности электроснабжения</w:t>
            </w:r>
          </w:p>
        </w:tc>
      </w:tr>
      <w:tr w:rsidR="008315BC" w:rsidRPr="008315BC" w:rsidTr="008315BC">
        <w:trPr>
          <w:trHeight w:val="193"/>
          <w:jc w:val="center"/>
        </w:trPr>
        <w:tc>
          <w:tcPr>
            <w:tcW w:w="5118" w:type="dxa"/>
            <w:tcBorders>
              <w:top w:val="single" w:sz="2" w:space="0" w:color="auto"/>
              <w:bottom w:val="single" w:sz="2" w:space="0" w:color="auto"/>
              <w:righ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Внедрение централизованной системы управления насосными станциями</w:t>
            </w:r>
          </w:p>
        </w:tc>
        <w:tc>
          <w:tcPr>
            <w:tcW w:w="4833" w:type="dxa"/>
            <w:tcBorders>
              <w:lef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экономия электрической энергии</w:t>
            </w:r>
          </w:p>
        </w:tc>
      </w:tr>
      <w:tr w:rsidR="008315BC" w:rsidRPr="008315BC" w:rsidTr="008315BC">
        <w:trPr>
          <w:trHeight w:val="458"/>
          <w:jc w:val="center"/>
        </w:trPr>
        <w:tc>
          <w:tcPr>
            <w:tcW w:w="5118" w:type="dxa"/>
            <w:tcBorders>
              <w:top w:val="single" w:sz="2" w:space="0" w:color="auto"/>
              <w:bottom w:val="single" w:sz="2" w:space="0" w:color="auto"/>
              <w:righ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xml:space="preserve">Модернизация </w:t>
            </w:r>
            <w:proofErr w:type="spellStart"/>
            <w:r w:rsidRPr="008315BC">
              <w:rPr>
                <w:rFonts w:eastAsia="Calibri"/>
                <w:sz w:val="20"/>
                <w:szCs w:val="20"/>
                <w:lang w:eastAsia="en-US"/>
              </w:rPr>
              <w:t>вводнораспределительных</w:t>
            </w:r>
            <w:proofErr w:type="spellEnd"/>
            <w:r w:rsidRPr="008315BC">
              <w:rPr>
                <w:rFonts w:eastAsia="Calibri"/>
                <w:sz w:val="20"/>
                <w:szCs w:val="20"/>
                <w:lang w:eastAsia="en-US"/>
              </w:rPr>
              <w:t xml:space="preserve"> устройств на насосных станциях  с учётом потребляемой мощности</w:t>
            </w:r>
          </w:p>
        </w:tc>
        <w:tc>
          <w:tcPr>
            <w:tcW w:w="4833" w:type="dxa"/>
            <w:tcBorders>
              <w:lef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снижение потерь электрической энергии</w:t>
            </w:r>
          </w:p>
        </w:tc>
      </w:tr>
      <w:tr w:rsidR="008315BC" w:rsidRPr="008315BC" w:rsidTr="008315BC">
        <w:trPr>
          <w:trHeight w:val="1026"/>
          <w:jc w:val="center"/>
        </w:trPr>
        <w:tc>
          <w:tcPr>
            <w:tcW w:w="5118" w:type="dxa"/>
            <w:tcBorders>
              <w:top w:val="single" w:sz="2" w:space="0" w:color="auto"/>
              <w:bottom w:val="single" w:sz="2" w:space="0" w:color="auto"/>
              <w:righ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br w:type="page"/>
              <w:t>Диспетчеризация в системах водоотведения</w:t>
            </w:r>
          </w:p>
        </w:tc>
        <w:tc>
          <w:tcPr>
            <w:tcW w:w="4833" w:type="dxa"/>
            <w:tcBorders>
              <w:lef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оптимизация режимов работы водоотводящей сети;</w:t>
            </w:r>
          </w:p>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сокращение времени проведения ремонтно-аварийных работ;</w:t>
            </w:r>
          </w:p>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уменьшение количества эксплуатационного персонала</w:t>
            </w:r>
          </w:p>
        </w:tc>
      </w:tr>
      <w:tr w:rsidR="008315BC" w:rsidRPr="008315BC" w:rsidTr="008315BC">
        <w:trPr>
          <w:jc w:val="center"/>
        </w:trPr>
        <w:tc>
          <w:tcPr>
            <w:tcW w:w="5118" w:type="dxa"/>
            <w:tcBorders>
              <w:top w:val="single" w:sz="2" w:space="0" w:color="auto"/>
              <w:bottom w:val="single" w:sz="12" w:space="0" w:color="auto"/>
              <w:righ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Прокладка водоотводящих сетей оптимального диаметра</w:t>
            </w:r>
          </w:p>
        </w:tc>
        <w:tc>
          <w:tcPr>
            <w:tcW w:w="4833" w:type="dxa"/>
            <w:tcBorders>
              <w:left w:val="single" w:sz="12" w:space="0" w:color="auto"/>
            </w:tcBorders>
            <w:tcMar>
              <w:top w:w="113" w:type="dxa"/>
              <w:left w:w="113" w:type="dxa"/>
              <w:bottom w:w="113" w:type="dxa"/>
              <w:right w:w="113" w:type="dxa"/>
            </w:tcMar>
          </w:tcPr>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экономия электроэнергии;</w:t>
            </w:r>
          </w:p>
          <w:p w:rsidR="008315BC" w:rsidRPr="008315BC" w:rsidRDefault="008315BC" w:rsidP="008315BC">
            <w:pPr>
              <w:ind w:firstLine="567"/>
              <w:jc w:val="both"/>
              <w:rPr>
                <w:rFonts w:eastAsia="Calibri"/>
                <w:sz w:val="20"/>
                <w:szCs w:val="20"/>
                <w:lang w:eastAsia="en-US"/>
              </w:rPr>
            </w:pPr>
            <w:r w:rsidRPr="008315BC">
              <w:rPr>
                <w:rFonts w:eastAsia="Calibri"/>
                <w:sz w:val="20"/>
                <w:szCs w:val="20"/>
                <w:lang w:eastAsia="en-US"/>
              </w:rPr>
              <w:t>- повышение надёжности водоотведения</w:t>
            </w:r>
          </w:p>
        </w:tc>
      </w:tr>
    </w:tbl>
    <w:p w:rsidR="008315BC" w:rsidRPr="008315BC" w:rsidRDefault="008315BC" w:rsidP="008315BC">
      <w:pPr>
        <w:spacing w:line="360" w:lineRule="auto"/>
        <w:ind w:firstLine="567"/>
        <w:jc w:val="both"/>
        <w:rPr>
          <w:rFonts w:eastAsia="Calibri"/>
          <w:sz w:val="28"/>
          <w:szCs w:val="22"/>
          <w:lang w:eastAsia="en-US"/>
        </w:rPr>
      </w:pP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br w:type="page"/>
      </w:r>
      <w:r w:rsidRPr="008315BC">
        <w:rPr>
          <w:b/>
          <w:bCs/>
          <w:sz w:val="28"/>
          <w:szCs w:val="28"/>
          <w:lang w:val="x-none" w:eastAsia="x-none"/>
        </w:rPr>
        <w:lastRenderedPageBreak/>
        <w:t>РАЗДЕЛ 5. ЭКОЛОГИЧЕСКИЕ АСПЕКТЫ МЕРОПРИЯТИЙ ПО СТРОИТЕЛЬСТВУ И РЕКОНСТРУКЦИИ ОБЪЕКТОВ ЦЕНТРАЛИЗОВАННОЙ СИСТЕМЫ ВОДООТВЕДЕНИЯ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5.1 Сведения о мероприятиях, содержащихся в планах по снижению сбросов загрязняющих веществ и микроорганизмов в поверхностные водные объекты, подземные водные объекты и на водозаборные площади</w:t>
      </w:r>
    </w:p>
    <w:p w:rsidR="008315BC" w:rsidRPr="008315BC" w:rsidRDefault="008315BC" w:rsidP="008315BC">
      <w:pPr>
        <w:spacing w:line="360" w:lineRule="auto"/>
        <w:ind w:firstLine="567"/>
        <w:jc w:val="both"/>
        <w:rPr>
          <w:sz w:val="28"/>
          <w:szCs w:val="28"/>
        </w:rPr>
      </w:pPr>
      <w:r w:rsidRPr="008315BC">
        <w:rPr>
          <w:sz w:val="28"/>
          <w:szCs w:val="28"/>
        </w:rPr>
        <w:t>Технологический процесс очистки сточных вод является источником негативного воздействия на среду обитания и здоровье человека. Поэтому очистные сооружения должны быть отделены от жилой застройки санитарно-защитной зоной. Санитарно-защитная зона для СБО составляет 150 м.</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Эффективность работы очистных сооружений водоотведения оценивается по качеству сточных вод, прошедших очистку по параметрам, приведенных в таблице 5.1.</w:t>
      </w:r>
    </w:p>
    <w:p w:rsidR="008315BC" w:rsidRPr="008315BC" w:rsidRDefault="008315BC" w:rsidP="008315BC">
      <w:pPr>
        <w:spacing w:line="360" w:lineRule="auto"/>
        <w:ind w:firstLine="567"/>
        <w:jc w:val="both"/>
        <w:rPr>
          <w:sz w:val="28"/>
          <w:szCs w:val="28"/>
        </w:rPr>
      </w:pPr>
      <w:r w:rsidRPr="008315BC">
        <w:rPr>
          <w:sz w:val="28"/>
          <w:szCs w:val="28"/>
        </w:rPr>
        <w:t>Таблица 5.1 − Перечень определяемых показателей качества сточных вод</w:t>
      </w:r>
    </w:p>
    <w:tbl>
      <w:tblPr>
        <w:tblW w:w="3922" w:type="pct"/>
        <w:jc w:val="center"/>
        <w:tblInd w:w="41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3621"/>
        <w:gridCol w:w="3084"/>
      </w:tblGrid>
      <w:tr w:rsidR="008315BC" w:rsidRPr="008315BC" w:rsidTr="008315BC">
        <w:trPr>
          <w:trHeight w:val="444"/>
          <w:jc w:val="center"/>
        </w:trPr>
        <w:tc>
          <w:tcPr>
            <w:tcW w:w="534" w:type="pct"/>
            <w:tcBorders>
              <w:top w:val="single" w:sz="12" w:space="0" w:color="auto"/>
              <w:bottom w:val="single" w:sz="12" w:space="0" w:color="auto"/>
              <w:right w:val="single" w:sz="12" w:space="0" w:color="auto"/>
            </w:tcBorders>
          </w:tcPr>
          <w:p w:rsidR="008315BC" w:rsidRPr="008315BC" w:rsidRDefault="008315BC" w:rsidP="008315BC">
            <w:pPr>
              <w:jc w:val="center"/>
            </w:pPr>
            <w:r w:rsidRPr="008315BC">
              <w:t>№ п/п</w:t>
            </w:r>
          </w:p>
        </w:tc>
        <w:tc>
          <w:tcPr>
            <w:tcW w:w="2412" w:type="pct"/>
            <w:tcBorders>
              <w:top w:val="single" w:sz="12" w:space="0" w:color="auto"/>
              <w:left w:val="single" w:sz="12" w:space="0" w:color="auto"/>
              <w:bottom w:val="single" w:sz="12" w:space="0" w:color="auto"/>
              <w:right w:val="single" w:sz="12" w:space="0" w:color="auto"/>
            </w:tcBorders>
            <w:vAlign w:val="center"/>
          </w:tcPr>
          <w:p w:rsidR="008315BC" w:rsidRPr="008315BC" w:rsidRDefault="008315BC" w:rsidP="008315BC">
            <w:pPr>
              <w:jc w:val="center"/>
            </w:pPr>
            <w:r w:rsidRPr="008315BC">
              <w:t>Загрязняющее вещество</w:t>
            </w:r>
          </w:p>
        </w:tc>
        <w:tc>
          <w:tcPr>
            <w:tcW w:w="2054" w:type="pct"/>
            <w:tcBorders>
              <w:top w:val="single" w:sz="12" w:space="0" w:color="auto"/>
              <w:left w:val="single" w:sz="12" w:space="0" w:color="auto"/>
              <w:bottom w:val="single" w:sz="12" w:space="0" w:color="auto"/>
            </w:tcBorders>
            <w:vAlign w:val="center"/>
          </w:tcPr>
          <w:p w:rsidR="008315BC" w:rsidRPr="008315BC" w:rsidRDefault="008315BC" w:rsidP="008315BC">
            <w:pPr>
              <w:jc w:val="center"/>
            </w:pPr>
            <w:r w:rsidRPr="008315BC">
              <w:t>Код загрязняющего вещества</w:t>
            </w:r>
          </w:p>
        </w:tc>
      </w:tr>
      <w:tr w:rsidR="008315BC" w:rsidRPr="008315BC" w:rsidTr="008315BC">
        <w:trPr>
          <w:jc w:val="center"/>
        </w:trPr>
        <w:tc>
          <w:tcPr>
            <w:tcW w:w="534" w:type="pct"/>
            <w:tcBorders>
              <w:top w:val="single" w:sz="12" w:space="0" w:color="auto"/>
              <w:bottom w:val="single" w:sz="12" w:space="0" w:color="auto"/>
              <w:right w:val="single" w:sz="12" w:space="0" w:color="auto"/>
            </w:tcBorders>
          </w:tcPr>
          <w:p w:rsidR="008315BC" w:rsidRPr="008315BC" w:rsidRDefault="008315BC" w:rsidP="008315BC">
            <w:pPr>
              <w:jc w:val="center"/>
            </w:pPr>
            <w:r w:rsidRPr="008315BC">
              <w:t>1</w:t>
            </w:r>
          </w:p>
        </w:tc>
        <w:tc>
          <w:tcPr>
            <w:tcW w:w="2412" w:type="pct"/>
            <w:tcBorders>
              <w:top w:val="single" w:sz="12" w:space="0" w:color="auto"/>
              <w:left w:val="single" w:sz="12" w:space="0" w:color="auto"/>
              <w:bottom w:val="single" w:sz="12" w:space="0" w:color="auto"/>
              <w:right w:val="single" w:sz="12" w:space="0" w:color="auto"/>
            </w:tcBorders>
            <w:vAlign w:val="center"/>
          </w:tcPr>
          <w:p w:rsidR="008315BC" w:rsidRPr="008315BC" w:rsidRDefault="008315BC" w:rsidP="008315BC">
            <w:pPr>
              <w:jc w:val="center"/>
            </w:pPr>
            <w:r w:rsidRPr="008315BC">
              <w:t>2</w:t>
            </w:r>
          </w:p>
        </w:tc>
        <w:tc>
          <w:tcPr>
            <w:tcW w:w="2054" w:type="pct"/>
            <w:tcBorders>
              <w:top w:val="single" w:sz="12" w:space="0" w:color="auto"/>
              <w:left w:val="single" w:sz="12" w:space="0" w:color="auto"/>
              <w:bottom w:val="single" w:sz="12" w:space="0" w:color="auto"/>
            </w:tcBorders>
            <w:vAlign w:val="center"/>
          </w:tcPr>
          <w:p w:rsidR="008315BC" w:rsidRPr="008315BC" w:rsidRDefault="008315BC" w:rsidP="008315BC">
            <w:pPr>
              <w:jc w:val="center"/>
            </w:pPr>
            <w:r w:rsidRPr="008315BC">
              <w:t>3</w:t>
            </w:r>
          </w:p>
        </w:tc>
      </w:tr>
      <w:tr w:rsidR="008315BC" w:rsidRPr="008315BC" w:rsidTr="008315BC">
        <w:trPr>
          <w:jc w:val="center"/>
        </w:trPr>
        <w:tc>
          <w:tcPr>
            <w:tcW w:w="534" w:type="pct"/>
            <w:tcBorders>
              <w:top w:val="single" w:sz="12" w:space="0" w:color="auto"/>
              <w:bottom w:val="single" w:sz="4" w:space="0" w:color="auto"/>
              <w:right w:val="single" w:sz="12" w:space="0" w:color="auto"/>
            </w:tcBorders>
          </w:tcPr>
          <w:p w:rsidR="008315BC" w:rsidRPr="008315BC" w:rsidRDefault="008315BC" w:rsidP="008315BC">
            <w:pPr>
              <w:jc w:val="center"/>
            </w:pPr>
            <w:r w:rsidRPr="008315BC">
              <w:t>1</w:t>
            </w:r>
          </w:p>
        </w:tc>
        <w:tc>
          <w:tcPr>
            <w:tcW w:w="2412" w:type="pct"/>
            <w:tcBorders>
              <w:top w:val="single" w:sz="12"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Взвешенные вещества</w:t>
            </w:r>
          </w:p>
        </w:tc>
        <w:tc>
          <w:tcPr>
            <w:tcW w:w="2054" w:type="pct"/>
            <w:tcBorders>
              <w:top w:val="single" w:sz="12" w:space="0" w:color="auto"/>
              <w:left w:val="single" w:sz="12" w:space="0" w:color="auto"/>
              <w:bottom w:val="single" w:sz="4" w:space="0" w:color="auto"/>
            </w:tcBorders>
            <w:vAlign w:val="center"/>
          </w:tcPr>
          <w:p w:rsidR="008315BC" w:rsidRPr="008315BC" w:rsidRDefault="008315BC" w:rsidP="008315BC">
            <w:pPr>
              <w:jc w:val="center"/>
            </w:pPr>
            <w:r w:rsidRPr="008315BC">
              <w:t>113</w:t>
            </w: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2</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Нитрит-анион</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r w:rsidRPr="008315BC">
              <w:t>29</w:t>
            </w: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3</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Нитрат-анион</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r w:rsidRPr="008315BC">
              <w:t>28</w:t>
            </w: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4</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Азот аммонийных солей</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r w:rsidRPr="008315BC">
              <w:t>3</w:t>
            </w: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5</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Растворенный кислород</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6</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 xml:space="preserve">Окисляемость </w:t>
            </w:r>
            <w:proofErr w:type="spellStart"/>
            <w:r w:rsidRPr="008315BC">
              <w:t>бихроматная</w:t>
            </w:r>
            <w:proofErr w:type="spellEnd"/>
            <w:r w:rsidRPr="008315BC">
              <w:t xml:space="preserve"> (ХПК)</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r w:rsidRPr="008315BC">
              <w:t>70</w:t>
            </w: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7</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БПК</w:t>
            </w:r>
            <w:r w:rsidRPr="008315BC">
              <w:rPr>
                <w:vertAlign w:val="subscript"/>
              </w:rPr>
              <w:t>5</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r w:rsidRPr="008315BC">
              <w:t>132</w:t>
            </w: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8</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Сухой остаток</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r w:rsidRPr="008315BC">
              <w:t>83</w:t>
            </w: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9</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Хлориды</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r w:rsidRPr="008315BC">
              <w:t>52</w:t>
            </w: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10</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Фосфаты</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r w:rsidRPr="008315BC">
              <w:t>90</w:t>
            </w: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11</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СПАВ</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r w:rsidRPr="008315BC">
              <w:t>36</w:t>
            </w:r>
          </w:p>
        </w:tc>
      </w:tr>
      <w:tr w:rsidR="008315BC" w:rsidRPr="008315BC" w:rsidTr="008315BC">
        <w:trPr>
          <w:jc w:val="center"/>
        </w:trPr>
        <w:tc>
          <w:tcPr>
            <w:tcW w:w="534" w:type="pct"/>
            <w:tcBorders>
              <w:top w:val="single" w:sz="4" w:space="0" w:color="auto"/>
              <w:bottom w:val="single" w:sz="4" w:space="0" w:color="auto"/>
              <w:right w:val="single" w:sz="12" w:space="0" w:color="auto"/>
            </w:tcBorders>
          </w:tcPr>
          <w:p w:rsidR="008315BC" w:rsidRPr="008315BC" w:rsidRDefault="008315BC" w:rsidP="008315BC">
            <w:pPr>
              <w:jc w:val="center"/>
            </w:pPr>
            <w:r w:rsidRPr="008315BC">
              <w:t>12</w:t>
            </w:r>
          </w:p>
        </w:tc>
        <w:tc>
          <w:tcPr>
            <w:tcW w:w="2412" w:type="pct"/>
            <w:tcBorders>
              <w:top w:val="single" w:sz="4" w:space="0" w:color="auto"/>
              <w:left w:val="single" w:sz="12" w:space="0" w:color="auto"/>
              <w:bottom w:val="single" w:sz="4" w:space="0" w:color="auto"/>
              <w:right w:val="single" w:sz="12" w:space="0" w:color="auto"/>
            </w:tcBorders>
            <w:vAlign w:val="center"/>
          </w:tcPr>
          <w:p w:rsidR="008315BC" w:rsidRPr="008315BC" w:rsidRDefault="008315BC" w:rsidP="008315BC">
            <w:pPr>
              <w:jc w:val="both"/>
            </w:pPr>
            <w:r w:rsidRPr="008315BC">
              <w:t>Сульфаты</w:t>
            </w:r>
          </w:p>
        </w:tc>
        <w:tc>
          <w:tcPr>
            <w:tcW w:w="2054" w:type="pct"/>
            <w:tcBorders>
              <w:top w:val="single" w:sz="4" w:space="0" w:color="auto"/>
              <w:left w:val="single" w:sz="12" w:space="0" w:color="auto"/>
              <w:bottom w:val="single" w:sz="4" w:space="0" w:color="auto"/>
            </w:tcBorders>
            <w:vAlign w:val="center"/>
          </w:tcPr>
          <w:p w:rsidR="008315BC" w:rsidRPr="008315BC" w:rsidRDefault="008315BC" w:rsidP="008315BC">
            <w:pPr>
              <w:jc w:val="center"/>
            </w:pPr>
            <w:r w:rsidRPr="008315BC">
              <w:t>40</w:t>
            </w:r>
          </w:p>
        </w:tc>
      </w:tr>
      <w:tr w:rsidR="008315BC" w:rsidRPr="008315BC" w:rsidTr="008315BC">
        <w:trPr>
          <w:jc w:val="center"/>
        </w:trPr>
        <w:tc>
          <w:tcPr>
            <w:tcW w:w="534" w:type="pct"/>
            <w:tcBorders>
              <w:top w:val="single" w:sz="4" w:space="0" w:color="auto"/>
              <w:bottom w:val="single" w:sz="12" w:space="0" w:color="auto"/>
              <w:right w:val="single" w:sz="12" w:space="0" w:color="auto"/>
            </w:tcBorders>
          </w:tcPr>
          <w:p w:rsidR="008315BC" w:rsidRPr="008315BC" w:rsidRDefault="008315BC" w:rsidP="008315BC">
            <w:pPr>
              <w:jc w:val="center"/>
            </w:pPr>
            <w:r w:rsidRPr="008315BC">
              <w:t>13</w:t>
            </w:r>
          </w:p>
        </w:tc>
        <w:tc>
          <w:tcPr>
            <w:tcW w:w="2412" w:type="pct"/>
            <w:tcBorders>
              <w:top w:val="single" w:sz="4" w:space="0" w:color="auto"/>
              <w:left w:val="single" w:sz="12" w:space="0" w:color="auto"/>
              <w:bottom w:val="single" w:sz="12" w:space="0" w:color="auto"/>
              <w:right w:val="single" w:sz="12" w:space="0" w:color="auto"/>
            </w:tcBorders>
            <w:vAlign w:val="center"/>
          </w:tcPr>
          <w:p w:rsidR="008315BC" w:rsidRPr="008315BC" w:rsidRDefault="008315BC" w:rsidP="008315BC">
            <w:pPr>
              <w:jc w:val="both"/>
            </w:pPr>
            <w:r w:rsidRPr="008315BC">
              <w:t>Нефтепродукты</w:t>
            </w:r>
          </w:p>
        </w:tc>
        <w:tc>
          <w:tcPr>
            <w:tcW w:w="2054" w:type="pct"/>
            <w:tcBorders>
              <w:top w:val="single" w:sz="4" w:space="0" w:color="auto"/>
              <w:left w:val="single" w:sz="12" w:space="0" w:color="auto"/>
              <w:bottom w:val="single" w:sz="12" w:space="0" w:color="auto"/>
            </w:tcBorders>
            <w:vAlign w:val="center"/>
          </w:tcPr>
          <w:p w:rsidR="008315BC" w:rsidRPr="008315BC" w:rsidRDefault="008315BC" w:rsidP="008315BC">
            <w:pPr>
              <w:jc w:val="center"/>
            </w:pPr>
            <w:r w:rsidRPr="008315BC">
              <w:t>80</w:t>
            </w:r>
          </w:p>
        </w:tc>
      </w:tr>
    </w:tbl>
    <w:p w:rsidR="008315BC" w:rsidRPr="008315BC" w:rsidRDefault="008315BC" w:rsidP="008315BC">
      <w:pPr>
        <w:spacing w:line="360" w:lineRule="auto"/>
        <w:ind w:firstLine="567"/>
        <w:jc w:val="both"/>
        <w:rPr>
          <w:sz w:val="28"/>
          <w:lang w:val="x-none" w:eastAsia="x-none"/>
        </w:rPr>
      </w:pPr>
    </w:p>
    <w:p w:rsidR="008315BC" w:rsidRPr="008315BC" w:rsidRDefault="008315BC" w:rsidP="008315BC">
      <w:pPr>
        <w:tabs>
          <w:tab w:val="num" w:pos="540"/>
        </w:tabs>
        <w:spacing w:line="360" w:lineRule="auto"/>
        <w:ind w:firstLine="567"/>
        <w:jc w:val="both"/>
        <w:rPr>
          <w:rFonts w:eastAsia="Calibri"/>
          <w:sz w:val="28"/>
          <w:szCs w:val="28"/>
          <w:lang w:eastAsia="en-US"/>
        </w:rPr>
      </w:pPr>
      <w:r w:rsidRPr="008315BC">
        <w:rPr>
          <w:sz w:val="28"/>
          <w:szCs w:val="28"/>
          <w:lang w:eastAsia="en-US"/>
        </w:rPr>
        <w:lastRenderedPageBreak/>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rsidR="008315BC" w:rsidRPr="008315BC" w:rsidRDefault="008315BC" w:rsidP="008315BC">
      <w:pPr>
        <w:numPr>
          <w:ilvl w:val="0"/>
          <w:numId w:val="3"/>
        </w:numPr>
        <w:tabs>
          <w:tab w:val="num" w:pos="900"/>
        </w:tabs>
        <w:spacing w:line="360" w:lineRule="auto"/>
        <w:ind w:firstLine="567"/>
        <w:jc w:val="both"/>
        <w:rPr>
          <w:sz w:val="28"/>
          <w:szCs w:val="28"/>
          <w:lang w:eastAsia="en-US"/>
        </w:rPr>
      </w:pPr>
      <w:r w:rsidRPr="008315BC">
        <w:rPr>
          <w:sz w:val="28"/>
          <w:szCs w:val="28"/>
          <w:lang w:eastAsia="en-US"/>
        </w:rPr>
        <w:t>обеспечение населения качественной водой в необходимых количествах;</w:t>
      </w:r>
    </w:p>
    <w:p w:rsidR="008315BC" w:rsidRPr="008315BC" w:rsidRDefault="008315BC" w:rsidP="008315BC">
      <w:pPr>
        <w:numPr>
          <w:ilvl w:val="0"/>
          <w:numId w:val="3"/>
        </w:numPr>
        <w:tabs>
          <w:tab w:val="num" w:pos="900"/>
        </w:tabs>
        <w:spacing w:line="360" w:lineRule="auto"/>
        <w:ind w:firstLine="567"/>
        <w:jc w:val="both"/>
        <w:rPr>
          <w:sz w:val="28"/>
          <w:szCs w:val="28"/>
          <w:lang w:eastAsia="en-US"/>
        </w:rPr>
      </w:pPr>
      <w:r w:rsidRPr="008315BC">
        <w:rPr>
          <w:sz w:val="28"/>
          <w:szCs w:val="28"/>
          <w:lang w:eastAsia="en-US"/>
        </w:rPr>
        <w:t>рациональное использование водных ресурсов;</w:t>
      </w:r>
    </w:p>
    <w:p w:rsidR="008315BC" w:rsidRPr="008315BC" w:rsidRDefault="008315BC" w:rsidP="008315BC">
      <w:pPr>
        <w:numPr>
          <w:ilvl w:val="0"/>
          <w:numId w:val="3"/>
        </w:numPr>
        <w:tabs>
          <w:tab w:val="num" w:pos="900"/>
        </w:tabs>
        <w:spacing w:line="360" w:lineRule="auto"/>
        <w:ind w:firstLine="567"/>
        <w:jc w:val="both"/>
        <w:rPr>
          <w:sz w:val="28"/>
          <w:szCs w:val="28"/>
          <w:lang w:eastAsia="en-US"/>
        </w:rPr>
      </w:pPr>
      <w:r w:rsidRPr="008315BC">
        <w:rPr>
          <w:sz w:val="28"/>
          <w:szCs w:val="28"/>
          <w:lang w:eastAsia="en-US"/>
        </w:rPr>
        <w:t>предотвращение загрязнения водоёмов;</w:t>
      </w:r>
    </w:p>
    <w:p w:rsidR="008315BC" w:rsidRPr="008315BC" w:rsidRDefault="008315BC" w:rsidP="008315BC">
      <w:pPr>
        <w:numPr>
          <w:ilvl w:val="0"/>
          <w:numId w:val="3"/>
        </w:numPr>
        <w:tabs>
          <w:tab w:val="num" w:pos="900"/>
        </w:tabs>
        <w:spacing w:line="360" w:lineRule="auto"/>
        <w:ind w:firstLine="567"/>
        <w:jc w:val="both"/>
        <w:rPr>
          <w:sz w:val="28"/>
          <w:szCs w:val="28"/>
          <w:lang w:eastAsia="en-US"/>
        </w:rPr>
      </w:pPr>
      <w:r w:rsidRPr="008315BC">
        <w:rPr>
          <w:sz w:val="28"/>
          <w:szCs w:val="28"/>
          <w:lang w:eastAsia="en-US"/>
        </w:rPr>
        <w:t xml:space="preserve">соблюдение специальных режимов на территориях санитарной охраны водных источников и </w:t>
      </w:r>
      <w:proofErr w:type="spellStart"/>
      <w:r w:rsidRPr="008315BC">
        <w:rPr>
          <w:sz w:val="28"/>
          <w:szCs w:val="28"/>
          <w:lang w:eastAsia="en-US"/>
        </w:rPr>
        <w:t>водоохранных</w:t>
      </w:r>
      <w:proofErr w:type="spellEnd"/>
      <w:r w:rsidRPr="008315BC">
        <w:rPr>
          <w:sz w:val="28"/>
          <w:szCs w:val="28"/>
          <w:lang w:eastAsia="en-US"/>
        </w:rPr>
        <w:t xml:space="preserve"> зонах водоёмов;</w:t>
      </w:r>
    </w:p>
    <w:p w:rsidR="008315BC" w:rsidRPr="008315BC" w:rsidRDefault="008315BC" w:rsidP="008315BC">
      <w:pPr>
        <w:numPr>
          <w:ilvl w:val="0"/>
          <w:numId w:val="3"/>
        </w:numPr>
        <w:tabs>
          <w:tab w:val="num" w:pos="900"/>
        </w:tabs>
        <w:spacing w:line="360" w:lineRule="auto"/>
        <w:ind w:firstLine="567"/>
        <w:jc w:val="both"/>
        <w:rPr>
          <w:sz w:val="28"/>
          <w:szCs w:val="28"/>
          <w:lang w:eastAsia="en-US"/>
        </w:rPr>
      </w:pPr>
      <w:r w:rsidRPr="008315BC">
        <w:rPr>
          <w:sz w:val="28"/>
          <w:szCs w:val="28"/>
          <w:lang w:eastAsia="en-US"/>
        </w:rPr>
        <w:t>действенный контроль над использованием водных ресурсов и их качеством;</w:t>
      </w:r>
    </w:p>
    <w:p w:rsidR="008315BC" w:rsidRPr="008315BC" w:rsidRDefault="008315BC" w:rsidP="008315BC">
      <w:pPr>
        <w:numPr>
          <w:ilvl w:val="0"/>
          <w:numId w:val="3"/>
        </w:numPr>
        <w:tabs>
          <w:tab w:val="num" w:pos="900"/>
          <w:tab w:val="left" w:pos="1080"/>
        </w:tabs>
        <w:spacing w:line="360" w:lineRule="auto"/>
        <w:ind w:firstLine="567"/>
        <w:jc w:val="both"/>
        <w:rPr>
          <w:sz w:val="28"/>
          <w:szCs w:val="28"/>
          <w:lang w:eastAsia="en-US"/>
        </w:rPr>
      </w:pPr>
      <w:r w:rsidRPr="008315BC">
        <w:rPr>
          <w:sz w:val="28"/>
          <w:szCs w:val="28"/>
          <w:lang w:eastAsia="en-US"/>
        </w:rPr>
        <w:t>борьба с негативными воздействиями водных объектов.</w:t>
      </w:r>
    </w:p>
    <w:p w:rsidR="008315BC" w:rsidRPr="008315BC" w:rsidRDefault="008315BC" w:rsidP="008315BC">
      <w:pPr>
        <w:spacing w:line="360" w:lineRule="auto"/>
        <w:ind w:firstLine="567"/>
        <w:jc w:val="both"/>
        <w:rPr>
          <w:sz w:val="28"/>
          <w:szCs w:val="28"/>
        </w:rPr>
      </w:pPr>
      <w:r w:rsidRPr="008315BC">
        <w:rPr>
          <w:sz w:val="28"/>
          <w:szCs w:val="28"/>
        </w:rP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от10.01.2002г. и Водный кодекс РФ от 03.06.2006г. №74-ФЗ.</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Для снижения сбросов загрязняющих веществ и микроорганизмов в поверхностные водные объекты предлагается реконструкция существующих очистных сооружений, строительство проектируемых очистных сооружений и водоотводящих сетей  в районах, не обеспеченных централизованным водоотведением.</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5.2 Сведения о применении методов, безопасных для окружающей среды, при утилизации осадков сточных вод</w:t>
      </w:r>
    </w:p>
    <w:p w:rsidR="008315BC" w:rsidRPr="008315BC" w:rsidRDefault="008315BC" w:rsidP="008315BC">
      <w:pPr>
        <w:spacing w:line="360" w:lineRule="auto"/>
        <w:ind w:firstLine="567"/>
        <w:jc w:val="both"/>
        <w:rPr>
          <w:color w:val="000000"/>
          <w:sz w:val="28"/>
          <w:szCs w:val="28"/>
        </w:rPr>
      </w:pPr>
      <w:r w:rsidRPr="008315BC">
        <w:rPr>
          <w:color w:val="000000"/>
          <w:sz w:val="28"/>
          <w:szCs w:val="28"/>
        </w:rPr>
        <w:t>Комплексная утилизация осадков сточных вод создает возможности для превращения отходов в полезное сырье, применение которого возможно в различных сфера производства. На рисунке 5.1 приведена классификация основных возможных направлений в утилизации осадков сточных вод.</w:t>
      </w:r>
    </w:p>
    <w:p w:rsidR="008315BC" w:rsidRPr="008315BC" w:rsidRDefault="008315BC" w:rsidP="008315BC">
      <w:pPr>
        <w:spacing w:line="360" w:lineRule="auto"/>
        <w:ind w:firstLine="567"/>
        <w:jc w:val="both"/>
        <w:rPr>
          <w:sz w:val="28"/>
          <w:szCs w:val="28"/>
          <w:lang w:val="x-none"/>
        </w:rPr>
      </w:pPr>
      <w:r w:rsidRPr="008315BC">
        <w:rPr>
          <w:sz w:val="28"/>
          <w:szCs w:val="28"/>
          <w:lang w:val="x-none"/>
        </w:rPr>
        <w:lastRenderedPageBreak/>
        <w:t xml:space="preserve">Утилизация осадков сточных вод и избыточного активного ила часто связана с использованием их в сельском хозяйстве в качестве удобрения, что обусловлено достаточно большим содержанием в них биогенных элементов. Активный ил особенно богат азотом и фосфорным ангидридом, такими, как медь, молибден, цинк. </w:t>
      </w:r>
    </w:p>
    <w:p w:rsidR="008315BC" w:rsidRPr="008315BC" w:rsidRDefault="008315BC" w:rsidP="008315BC">
      <w:pPr>
        <w:spacing w:line="360" w:lineRule="auto"/>
        <w:ind w:firstLine="567"/>
        <w:jc w:val="both"/>
        <w:rPr>
          <w:sz w:val="28"/>
          <w:szCs w:val="28"/>
          <w:lang w:val="x-none"/>
        </w:rPr>
      </w:pPr>
      <w:r w:rsidRPr="008315BC">
        <w:rPr>
          <w:sz w:val="28"/>
          <w:szCs w:val="28"/>
          <w:lang w:val="x-none"/>
        </w:rPr>
        <w:t xml:space="preserve">В качестве удобрения можно использовать те осадки сточных вод и избыточный активный ил, которые предварительно были подвергнуты обработке, гарантирующей последующую их </w:t>
      </w:r>
      <w:proofErr w:type="spellStart"/>
      <w:r w:rsidRPr="008315BC">
        <w:rPr>
          <w:sz w:val="28"/>
          <w:szCs w:val="28"/>
          <w:lang w:val="x-none"/>
        </w:rPr>
        <w:t>незагниваемость</w:t>
      </w:r>
      <w:proofErr w:type="spellEnd"/>
      <w:r w:rsidRPr="008315BC">
        <w:rPr>
          <w:sz w:val="28"/>
          <w:szCs w:val="28"/>
          <w:lang w:val="x-none"/>
        </w:rPr>
        <w:t xml:space="preserve">, а также гибель патогенных микроорганизмов и яиц гельминтов. </w:t>
      </w:r>
    </w:p>
    <w:p w:rsidR="008315BC" w:rsidRPr="008315BC" w:rsidRDefault="008315BC" w:rsidP="008315BC">
      <w:pPr>
        <w:spacing w:line="360" w:lineRule="auto"/>
        <w:ind w:firstLine="567"/>
        <w:jc w:val="both"/>
        <w:rPr>
          <w:sz w:val="28"/>
          <w:szCs w:val="28"/>
        </w:rPr>
      </w:pPr>
      <w:r w:rsidRPr="008315BC">
        <w:rPr>
          <w:color w:val="000000"/>
          <w:sz w:val="28"/>
          <w:szCs w:val="28"/>
        </w:rPr>
        <w:t>Наибольшая удобрительная ценность осадка проявляется при использовании его в поймах и на суглинистых почвах, которые, отличаются естественными запасами калия.</w:t>
      </w:r>
    </w:p>
    <w:p w:rsidR="008315BC" w:rsidRPr="008315BC" w:rsidRDefault="008315BC" w:rsidP="008315BC">
      <w:pPr>
        <w:spacing w:line="360" w:lineRule="auto"/>
        <w:ind w:firstLine="567"/>
        <w:jc w:val="both"/>
        <w:rPr>
          <w:sz w:val="28"/>
          <w:szCs w:val="28"/>
        </w:rPr>
      </w:pPr>
      <w:r w:rsidRPr="008315BC">
        <w:rPr>
          <w:color w:val="000000"/>
          <w:sz w:val="28"/>
          <w:szCs w:val="28"/>
        </w:rPr>
        <w:t>Осадки могут быть в обезвоженном, сухом и жидком виде.</w:t>
      </w:r>
    </w:p>
    <w:p w:rsidR="008315BC" w:rsidRPr="008315BC" w:rsidRDefault="008315BC" w:rsidP="008315BC">
      <w:pPr>
        <w:spacing w:line="360" w:lineRule="auto"/>
        <w:ind w:firstLine="567"/>
        <w:jc w:val="both"/>
        <w:rPr>
          <w:sz w:val="28"/>
          <w:szCs w:val="28"/>
          <w:lang w:val="x-none"/>
        </w:rPr>
      </w:pPr>
    </w:p>
    <w:p w:rsidR="008315BC" w:rsidRPr="008315BC" w:rsidRDefault="008315BC" w:rsidP="008315BC">
      <w:pPr>
        <w:spacing w:line="360" w:lineRule="auto"/>
        <w:ind w:firstLine="567"/>
        <w:jc w:val="center"/>
        <w:rPr>
          <w:color w:val="000000"/>
          <w:sz w:val="28"/>
          <w:szCs w:val="28"/>
        </w:rPr>
      </w:pPr>
      <w:r>
        <w:rPr>
          <w:noProof/>
          <w:color w:val="000000"/>
          <w:sz w:val="28"/>
          <w:szCs w:val="28"/>
        </w:rPr>
        <w:lastRenderedPageBreak/>
        <w:drawing>
          <wp:inline distT="0" distB="0" distL="0" distR="0">
            <wp:extent cx="4221480" cy="6012180"/>
            <wp:effectExtent l="0" t="0" r="7620" b="7620"/>
            <wp:docPr id="4" name="Рисунок 4"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Администратор\Desktop\media\image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21480" cy="6012180"/>
                    </a:xfrm>
                    <a:prstGeom prst="rect">
                      <a:avLst/>
                    </a:prstGeom>
                    <a:noFill/>
                    <a:ln>
                      <a:noFill/>
                    </a:ln>
                  </pic:spPr>
                </pic:pic>
              </a:graphicData>
            </a:graphic>
          </wp:inline>
        </w:drawing>
      </w:r>
    </w:p>
    <w:p w:rsidR="008315BC" w:rsidRPr="008315BC" w:rsidRDefault="008315BC" w:rsidP="008315BC">
      <w:pPr>
        <w:spacing w:line="360" w:lineRule="auto"/>
        <w:ind w:firstLine="567"/>
        <w:jc w:val="center"/>
        <w:rPr>
          <w:rFonts w:eastAsia="Calibri"/>
          <w:sz w:val="28"/>
          <w:szCs w:val="28"/>
          <w:lang w:eastAsia="en-US"/>
        </w:rPr>
      </w:pPr>
      <w:r w:rsidRPr="008315BC">
        <w:rPr>
          <w:rFonts w:eastAsia="Calibri"/>
          <w:sz w:val="28"/>
          <w:szCs w:val="28"/>
          <w:lang w:eastAsia="en-US"/>
        </w:rPr>
        <w:t>Рисунок 5.1 − Схема утилизации осадков сточных вод</w:t>
      </w:r>
    </w:p>
    <w:p w:rsidR="008315BC" w:rsidRPr="008315BC" w:rsidRDefault="008315BC" w:rsidP="008315BC">
      <w:pPr>
        <w:spacing w:line="360" w:lineRule="auto"/>
        <w:ind w:firstLine="567"/>
        <w:jc w:val="center"/>
        <w:rPr>
          <w:color w:val="000000"/>
          <w:sz w:val="28"/>
          <w:szCs w:val="28"/>
        </w:rPr>
      </w:pPr>
    </w:p>
    <w:p w:rsidR="008315BC" w:rsidRPr="008315BC" w:rsidRDefault="008315BC" w:rsidP="008315BC">
      <w:pPr>
        <w:spacing w:line="360" w:lineRule="auto"/>
        <w:ind w:firstLine="567"/>
        <w:jc w:val="both"/>
        <w:rPr>
          <w:sz w:val="28"/>
          <w:szCs w:val="28"/>
        </w:rPr>
      </w:pPr>
      <w:r w:rsidRPr="008315BC">
        <w:rPr>
          <w:color w:val="000000"/>
          <w:sz w:val="28"/>
          <w:szCs w:val="28"/>
        </w:rPr>
        <w:t xml:space="preserve">Активный ил характеризуется высокой кормовой ценностью. В активном иле содержится много белковых веществ (37 –52% в пересчете на абсолютно сухое вещество), почти все жизненно важные аминокислоты (20 –35%), микроэлементы и витамины группы В: тиамин </w:t>
      </w:r>
      <w:r w:rsidRPr="008315BC">
        <w:rPr>
          <w:color w:val="000000"/>
          <w:sz w:val="28"/>
          <w:szCs w:val="28"/>
          <w:lang w:eastAsia="en-US"/>
        </w:rPr>
        <w:t>(</w:t>
      </w:r>
      <w:r w:rsidRPr="008315BC">
        <w:rPr>
          <w:color w:val="000000"/>
          <w:sz w:val="28"/>
          <w:szCs w:val="28"/>
          <w:lang w:val="en-US" w:eastAsia="en-US"/>
        </w:rPr>
        <w:t>B</w:t>
      </w:r>
      <w:r w:rsidRPr="008315BC">
        <w:rPr>
          <w:color w:val="000000"/>
          <w:sz w:val="28"/>
          <w:szCs w:val="28"/>
          <w:vertAlign w:val="subscript"/>
          <w:lang w:eastAsia="en-US"/>
        </w:rPr>
        <w:t>1</w:t>
      </w:r>
      <w:r w:rsidRPr="008315BC">
        <w:rPr>
          <w:color w:val="000000"/>
          <w:sz w:val="28"/>
          <w:szCs w:val="28"/>
          <w:lang w:eastAsia="en-US"/>
        </w:rPr>
        <w:t xml:space="preserve">), </w:t>
      </w:r>
      <w:r w:rsidRPr="008315BC">
        <w:rPr>
          <w:color w:val="000000"/>
          <w:sz w:val="28"/>
          <w:szCs w:val="28"/>
        </w:rPr>
        <w:t>рибофлавин (В</w:t>
      </w:r>
      <w:r w:rsidRPr="008315BC">
        <w:rPr>
          <w:color w:val="000000"/>
          <w:sz w:val="28"/>
          <w:szCs w:val="28"/>
          <w:vertAlign w:val="subscript"/>
        </w:rPr>
        <w:t>2</w:t>
      </w:r>
      <w:r w:rsidRPr="008315BC">
        <w:rPr>
          <w:color w:val="000000"/>
          <w:sz w:val="28"/>
          <w:szCs w:val="28"/>
        </w:rPr>
        <w:t>), пантотеновая кислота (В</w:t>
      </w:r>
      <w:r w:rsidRPr="008315BC">
        <w:rPr>
          <w:color w:val="000000"/>
          <w:sz w:val="28"/>
          <w:szCs w:val="28"/>
          <w:vertAlign w:val="subscript"/>
        </w:rPr>
        <w:t>3</w:t>
      </w:r>
      <w:r w:rsidRPr="008315BC">
        <w:rPr>
          <w:color w:val="000000"/>
          <w:sz w:val="28"/>
          <w:szCs w:val="28"/>
        </w:rPr>
        <w:t>), холин (В</w:t>
      </w:r>
      <w:r w:rsidRPr="008315BC">
        <w:rPr>
          <w:color w:val="000000"/>
          <w:sz w:val="28"/>
          <w:szCs w:val="28"/>
          <w:vertAlign w:val="subscript"/>
        </w:rPr>
        <w:t>4</w:t>
      </w:r>
      <w:r w:rsidRPr="008315BC">
        <w:rPr>
          <w:color w:val="000000"/>
          <w:sz w:val="28"/>
          <w:szCs w:val="28"/>
        </w:rPr>
        <w:t xml:space="preserve">), никотиновая кислота </w:t>
      </w:r>
      <w:r w:rsidRPr="008315BC">
        <w:rPr>
          <w:color w:val="000000"/>
          <w:sz w:val="28"/>
          <w:szCs w:val="28"/>
          <w:lang w:eastAsia="en-US"/>
        </w:rPr>
        <w:t>(</w:t>
      </w:r>
      <w:r w:rsidRPr="008315BC">
        <w:rPr>
          <w:color w:val="000000"/>
          <w:sz w:val="28"/>
          <w:szCs w:val="28"/>
          <w:lang w:val="en-US" w:eastAsia="en-US"/>
        </w:rPr>
        <w:t>B</w:t>
      </w:r>
      <w:r w:rsidRPr="008315BC">
        <w:rPr>
          <w:color w:val="000000"/>
          <w:sz w:val="28"/>
          <w:szCs w:val="28"/>
          <w:vertAlign w:val="subscript"/>
          <w:lang w:eastAsia="en-US"/>
        </w:rPr>
        <w:t>5</w:t>
      </w:r>
      <w:r w:rsidRPr="008315BC">
        <w:rPr>
          <w:color w:val="000000"/>
          <w:sz w:val="28"/>
          <w:szCs w:val="28"/>
          <w:lang w:eastAsia="en-US"/>
        </w:rPr>
        <w:t xml:space="preserve">), </w:t>
      </w:r>
      <w:proofErr w:type="spellStart"/>
      <w:r w:rsidRPr="008315BC">
        <w:rPr>
          <w:color w:val="000000"/>
          <w:sz w:val="28"/>
          <w:szCs w:val="28"/>
        </w:rPr>
        <w:t>пиродоксин</w:t>
      </w:r>
      <w:proofErr w:type="spellEnd"/>
      <w:r w:rsidRPr="008315BC">
        <w:rPr>
          <w:color w:val="000000"/>
          <w:sz w:val="28"/>
          <w:szCs w:val="28"/>
        </w:rPr>
        <w:t xml:space="preserve"> (В</w:t>
      </w:r>
      <w:r w:rsidRPr="008315BC">
        <w:rPr>
          <w:color w:val="000000"/>
          <w:sz w:val="28"/>
          <w:szCs w:val="28"/>
          <w:vertAlign w:val="subscript"/>
        </w:rPr>
        <w:t>6</w:t>
      </w:r>
      <w:r w:rsidRPr="008315BC">
        <w:rPr>
          <w:color w:val="000000"/>
          <w:sz w:val="28"/>
          <w:szCs w:val="28"/>
        </w:rPr>
        <w:t xml:space="preserve">), </w:t>
      </w:r>
      <w:proofErr w:type="spellStart"/>
      <w:r w:rsidRPr="008315BC">
        <w:rPr>
          <w:color w:val="000000"/>
          <w:sz w:val="28"/>
          <w:szCs w:val="28"/>
        </w:rPr>
        <w:t>минозит</w:t>
      </w:r>
      <w:proofErr w:type="spellEnd"/>
      <w:r w:rsidRPr="008315BC">
        <w:rPr>
          <w:color w:val="000000"/>
          <w:sz w:val="28"/>
          <w:szCs w:val="28"/>
          <w:lang w:eastAsia="en-US"/>
        </w:rPr>
        <w:t>(</w:t>
      </w:r>
      <w:r w:rsidRPr="008315BC">
        <w:rPr>
          <w:color w:val="000000"/>
          <w:sz w:val="28"/>
          <w:szCs w:val="28"/>
          <w:lang w:val="en-US" w:eastAsia="en-US"/>
        </w:rPr>
        <w:t>B</w:t>
      </w:r>
      <w:r w:rsidRPr="008315BC">
        <w:rPr>
          <w:color w:val="000000"/>
          <w:sz w:val="28"/>
          <w:szCs w:val="28"/>
          <w:vertAlign w:val="subscript"/>
          <w:lang w:eastAsia="en-US"/>
        </w:rPr>
        <w:t>8</w:t>
      </w:r>
      <w:r w:rsidRPr="008315BC">
        <w:rPr>
          <w:color w:val="000000"/>
          <w:sz w:val="28"/>
          <w:szCs w:val="28"/>
          <w:lang w:eastAsia="en-US"/>
        </w:rPr>
        <w:t xml:space="preserve">), </w:t>
      </w:r>
      <w:proofErr w:type="spellStart"/>
      <w:r w:rsidRPr="008315BC">
        <w:rPr>
          <w:color w:val="000000"/>
          <w:sz w:val="28"/>
          <w:szCs w:val="28"/>
        </w:rPr>
        <w:t>цианкобаламин</w:t>
      </w:r>
      <w:proofErr w:type="spellEnd"/>
      <w:r w:rsidRPr="008315BC">
        <w:rPr>
          <w:color w:val="000000"/>
          <w:sz w:val="28"/>
          <w:szCs w:val="28"/>
          <w:lang w:eastAsia="en-US"/>
        </w:rPr>
        <w:t>(</w:t>
      </w:r>
      <w:r w:rsidRPr="008315BC">
        <w:rPr>
          <w:color w:val="000000"/>
          <w:sz w:val="28"/>
          <w:szCs w:val="28"/>
          <w:lang w:val="en-US" w:eastAsia="en-US"/>
        </w:rPr>
        <w:t>B</w:t>
      </w:r>
      <w:r w:rsidRPr="008315BC">
        <w:rPr>
          <w:color w:val="000000"/>
          <w:sz w:val="28"/>
          <w:szCs w:val="28"/>
          <w:vertAlign w:val="subscript"/>
          <w:lang w:eastAsia="en-US"/>
        </w:rPr>
        <w:t>12</w:t>
      </w:r>
      <w:r w:rsidRPr="008315BC">
        <w:rPr>
          <w:color w:val="000000"/>
          <w:sz w:val="28"/>
          <w:szCs w:val="28"/>
          <w:lang w:eastAsia="en-US"/>
        </w:rPr>
        <w:t>).</w:t>
      </w:r>
    </w:p>
    <w:p w:rsidR="008315BC" w:rsidRPr="008315BC" w:rsidRDefault="008315BC" w:rsidP="008315BC">
      <w:pPr>
        <w:spacing w:line="360" w:lineRule="auto"/>
        <w:ind w:firstLine="567"/>
        <w:jc w:val="both"/>
        <w:rPr>
          <w:rFonts w:eastAsia="Calibri"/>
          <w:sz w:val="28"/>
          <w:szCs w:val="28"/>
          <w:lang w:eastAsia="en-US"/>
        </w:rPr>
      </w:pPr>
      <w:r w:rsidRPr="008315BC">
        <w:rPr>
          <w:color w:val="000000"/>
          <w:sz w:val="28"/>
          <w:szCs w:val="28"/>
        </w:rPr>
        <w:lastRenderedPageBreak/>
        <w:t>Из активного ила путем механической и термической переработки получают кормовой продукт «</w:t>
      </w:r>
      <w:proofErr w:type="spellStart"/>
      <w:r w:rsidRPr="008315BC">
        <w:rPr>
          <w:color w:val="000000"/>
          <w:sz w:val="28"/>
          <w:szCs w:val="28"/>
        </w:rPr>
        <w:t>белвитамил</w:t>
      </w:r>
      <w:proofErr w:type="spellEnd"/>
      <w:r w:rsidRPr="008315BC">
        <w:rPr>
          <w:color w:val="000000"/>
          <w:sz w:val="28"/>
          <w:szCs w:val="28"/>
        </w:rPr>
        <w:t xml:space="preserve">» (сухой </w:t>
      </w:r>
      <w:proofErr w:type="spellStart"/>
      <w:r w:rsidRPr="008315BC">
        <w:rPr>
          <w:color w:val="000000"/>
          <w:sz w:val="28"/>
          <w:szCs w:val="28"/>
        </w:rPr>
        <w:t>белково</w:t>
      </w:r>
      <w:proofErr w:type="spellEnd"/>
      <w:r w:rsidRPr="008315BC">
        <w:rPr>
          <w:color w:val="000000"/>
          <w:sz w:val="28"/>
          <w:szCs w:val="28"/>
        </w:rPr>
        <w:t>-витаминный ил), а также приготовляют питательные смеси из кормовых дрожжей с активным илом.</w:t>
      </w:r>
    </w:p>
    <w:p w:rsidR="008315BC" w:rsidRPr="008315BC" w:rsidRDefault="008315BC" w:rsidP="008315BC">
      <w:pPr>
        <w:spacing w:line="360" w:lineRule="auto"/>
        <w:ind w:firstLine="567"/>
        <w:jc w:val="both"/>
        <w:rPr>
          <w:sz w:val="28"/>
          <w:szCs w:val="28"/>
          <w:lang w:val="x-none"/>
        </w:rPr>
      </w:pPr>
      <w:r w:rsidRPr="008315BC">
        <w:rPr>
          <w:sz w:val="28"/>
          <w:szCs w:val="28"/>
          <w:lang w:val="x-none"/>
        </w:rPr>
        <w:t xml:space="preserve">Наиболее эффективным способом обезвоживания отходов, образующихся при очистке сточных вод, является термическая сушка. Перспективные технологические способы обезвоживания осадков и избыточного активного ила, включающие использование барабанных вакуум-фильтров, центрифуг, с последующей термической сушкой и одновременной грануляцией позволяют получать продукт в виде гранул, что обеспечивает получение </w:t>
      </w:r>
      <w:proofErr w:type="spellStart"/>
      <w:r w:rsidRPr="008315BC">
        <w:rPr>
          <w:sz w:val="28"/>
          <w:szCs w:val="28"/>
          <w:lang w:val="x-none"/>
        </w:rPr>
        <w:t>незагнивающего</w:t>
      </w:r>
      <w:proofErr w:type="spellEnd"/>
      <w:r w:rsidRPr="008315BC">
        <w:rPr>
          <w:sz w:val="28"/>
          <w:szCs w:val="28"/>
          <w:lang w:val="x-none"/>
        </w:rPr>
        <w:t xml:space="preserve"> и удобного для транспортировки, хранения и внесения в почву органоминерального удобрения, содержащего азот, фосфор, микроэлементы. </w:t>
      </w:r>
    </w:p>
    <w:p w:rsidR="008315BC" w:rsidRPr="008315BC" w:rsidRDefault="008315BC" w:rsidP="008315BC">
      <w:pPr>
        <w:spacing w:line="360" w:lineRule="auto"/>
        <w:ind w:firstLine="567"/>
        <w:jc w:val="both"/>
        <w:rPr>
          <w:sz w:val="28"/>
          <w:szCs w:val="28"/>
          <w:lang w:val="x-none"/>
        </w:rPr>
      </w:pPr>
      <w:r w:rsidRPr="008315BC">
        <w:rPr>
          <w:sz w:val="28"/>
          <w:szCs w:val="28"/>
          <w:lang w:val="x-none"/>
        </w:rPr>
        <w:t xml:space="preserve">Наряду с достоинствами получаемого на основе осадков сточных вод и активного ила удобрения следует учитывать и возможные отрицательные последствия его применения, связанные с наличием в них вредных для растений веществ в частности ядов, химикатов, солей тяжелых металлов и т.п. В этих случаях необходимы строгий контроль содержания вредных веществ в готовом продукте и определение годности использования его в качестве удобрения для сельскохозяйственных культур. </w:t>
      </w:r>
    </w:p>
    <w:p w:rsidR="008315BC" w:rsidRPr="008315BC" w:rsidRDefault="008315BC" w:rsidP="008315BC">
      <w:pPr>
        <w:spacing w:line="360" w:lineRule="auto"/>
        <w:ind w:firstLine="567"/>
        <w:jc w:val="both"/>
        <w:rPr>
          <w:sz w:val="28"/>
          <w:szCs w:val="28"/>
          <w:lang w:val="x-none"/>
        </w:rPr>
      </w:pPr>
      <w:r w:rsidRPr="008315BC">
        <w:rPr>
          <w:sz w:val="28"/>
          <w:szCs w:val="28"/>
          <w:lang w:val="x-none"/>
        </w:rPr>
        <w:t xml:space="preserve">Извлечение ионов тяжелых металлов и других вредных примесей из сточных вод гарантирует, например, получение безвредной биомассы избыточного активного ила, которую можно использовать в качестве кормовой добавки или удобрения. В настоящее время известно достаточно много эффективных и достаточно простых в аппаратурном оформлении способов извлечения этих примесей из сточных вод. В связи с широким использованием осадка сточных вод и избыточного активного ила в качестве удобрения возникает необходимость в интенсивных исследованиях </w:t>
      </w:r>
      <w:r w:rsidRPr="008315BC">
        <w:rPr>
          <w:sz w:val="28"/>
          <w:szCs w:val="28"/>
          <w:lang w:val="x-none"/>
        </w:rPr>
        <w:lastRenderedPageBreak/>
        <w:t xml:space="preserve">возможного влияния присутствующих в них токсичных веществ (в частности тяжелых металлов) на рост и накопление их в растениях и почве. </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Сжигание осадков производят в тех случаях, когда их утилизация невозможна или нецелесообразна, а также если отсутствуют условия для их складирования. При сжигании объем осадков уменьшается в 80-100 раз. Дымовые газы содержат СО</w:t>
      </w:r>
      <w:r w:rsidRPr="008315BC">
        <w:rPr>
          <w:rFonts w:eastAsia="Calibri"/>
          <w:sz w:val="28"/>
          <w:szCs w:val="28"/>
          <w:vertAlign w:val="subscript"/>
          <w:lang w:val="x-none" w:eastAsia="en-US"/>
        </w:rPr>
        <w:t>2</w:t>
      </w:r>
      <w:r w:rsidRPr="008315BC">
        <w:rPr>
          <w:rFonts w:eastAsia="Calibri"/>
          <w:sz w:val="28"/>
          <w:szCs w:val="28"/>
          <w:lang w:val="x-none" w:eastAsia="en-US"/>
        </w:rPr>
        <w:t>, пары воды и другие компоненты. Перед сжиганием надо стремиться к уменьшению влажности осадка. Осадки сжигают в специальных печах.</w:t>
      </w:r>
    </w:p>
    <w:p w:rsidR="008315BC" w:rsidRPr="008315BC" w:rsidRDefault="008315BC" w:rsidP="008315BC">
      <w:pPr>
        <w:spacing w:line="360" w:lineRule="auto"/>
        <w:ind w:firstLine="567"/>
        <w:jc w:val="both"/>
        <w:rPr>
          <w:sz w:val="28"/>
          <w:szCs w:val="28"/>
          <w:lang w:val="x-none"/>
        </w:rPr>
      </w:pPr>
      <w:r w:rsidRPr="008315BC">
        <w:rPr>
          <w:sz w:val="28"/>
          <w:szCs w:val="28"/>
          <w:lang w:val="x-none"/>
        </w:rPr>
        <w:t xml:space="preserve">В практике известен способ сжигания активного ила с получением заменителей нефти и каменного угля. Подсчитано, что при сжигании 350 тыс. тонн активного ила можно получить топливо, эквивалентное 700 тыс. баррелей нефти и 175 тыс. тонн угля (1 баррель 159л). Одним из преимуществ этого метода является то, что полученное топливо удобно хранить. В случае сжигания активного ила выделяемая энергия расходуется на производство пара, который немедленно используется, а при переработке ила в метан требуются дополнительные капитальные затраты на его хранение. </w:t>
      </w:r>
    </w:p>
    <w:p w:rsidR="008315BC" w:rsidRPr="008315BC" w:rsidRDefault="008315BC" w:rsidP="008315BC">
      <w:pPr>
        <w:spacing w:line="360" w:lineRule="auto"/>
        <w:ind w:firstLine="567"/>
        <w:jc w:val="both"/>
        <w:rPr>
          <w:sz w:val="28"/>
          <w:szCs w:val="28"/>
          <w:lang w:val="x-none"/>
        </w:rPr>
      </w:pPr>
      <w:r w:rsidRPr="008315BC">
        <w:rPr>
          <w:sz w:val="28"/>
          <w:szCs w:val="28"/>
          <w:lang w:val="x-none"/>
        </w:rPr>
        <w:t xml:space="preserve">Важное значение также имеют методы утилизации активного ила, связанные с использованием его в качестве </w:t>
      </w:r>
      <w:proofErr w:type="spellStart"/>
      <w:r w:rsidRPr="008315BC">
        <w:rPr>
          <w:sz w:val="28"/>
          <w:szCs w:val="28"/>
          <w:lang w:val="x-none"/>
        </w:rPr>
        <w:t>флокулянта</w:t>
      </w:r>
      <w:proofErr w:type="spellEnd"/>
      <w:r w:rsidRPr="008315BC">
        <w:rPr>
          <w:sz w:val="28"/>
          <w:szCs w:val="28"/>
          <w:lang w:val="x-none"/>
        </w:rPr>
        <w:t xml:space="preserve"> для сгущения суспензий, получения из активного угля адсорбента в качестве сырья для получения строй материалов и т.д. </w:t>
      </w:r>
    </w:p>
    <w:p w:rsidR="008315BC" w:rsidRPr="008315BC" w:rsidRDefault="008315BC" w:rsidP="008315BC">
      <w:pPr>
        <w:spacing w:line="360" w:lineRule="auto"/>
        <w:ind w:firstLine="567"/>
        <w:jc w:val="both"/>
        <w:rPr>
          <w:sz w:val="28"/>
          <w:szCs w:val="28"/>
          <w:lang w:val="x-none"/>
        </w:rPr>
      </w:pPr>
      <w:r w:rsidRPr="008315BC">
        <w:rPr>
          <w:sz w:val="28"/>
          <w:szCs w:val="28"/>
          <w:lang w:val="x-none"/>
        </w:rPr>
        <w:t xml:space="preserve">Проведенные токсикологические исследования показали возможность переработки сырых осадков и избыточного активного ила в цементном производстве. </w:t>
      </w:r>
    </w:p>
    <w:p w:rsidR="008315BC" w:rsidRPr="008315BC" w:rsidRDefault="008315BC" w:rsidP="008315BC">
      <w:pPr>
        <w:spacing w:line="360" w:lineRule="auto"/>
        <w:ind w:firstLine="567"/>
        <w:jc w:val="both"/>
        <w:rPr>
          <w:sz w:val="28"/>
          <w:szCs w:val="28"/>
          <w:lang w:val="x-none"/>
        </w:rPr>
      </w:pPr>
      <w:r w:rsidRPr="008315BC">
        <w:rPr>
          <w:sz w:val="28"/>
          <w:szCs w:val="28"/>
          <w:lang w:val="x-none"/>
        </w:rPr>
        <w:t xml:space="preserve">Ежегодный прирост биомассы активного ила составляет несколько миллионов тонн. В связи с этим возникает необходимость в разработке таких способов утилизации, которые позволяют расширить спектр применения активного ила. </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lastRenderedPageBreak/>
        <w:t>В существующей схеме обработки осадков, данный вид загрязнений складируется на иловых площадках, которые в свою очередь занимают обширную площадь и не гарантируют 100% невозможности загрязнения окружающей из-за утечек. Для сокращения площади иловых площадок и предотвращения загрязнения окружающей среды утечками иловой воды рекомендуется применять приведенные в данном разделе методы утилизации.</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t>РАЗДЕЛ 6. ОЦЕНКА ПОТРЕБНОСТЕЙ В КАПИТАЛЬНЫХ ВЛОЖЕНИЯХ В СТРОИТЕЛЬСТВО, РЕКОНСТРУКЦИЮ И МОДЕРНИЗАЦИЮ ОБЪЕКТОВ ЦЕНТРАЛИЗОВАННОЙ СИСТЕМЫ ВОДООТВЕДЕНИЯ</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Ориентировочные стоимости мероприятий с источником финансирования, предлагаемых программой комплексного развития систем коммунальной инфраструктуры на период 2014-2018 годы и программой чистая вода на период 2014-2019 годы , приведены в таблице 6.1.</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val="x-none" w:eastAsia="en-US"/>
        </w:rPr>
        <w:t xml:space="preserve">Таблица 6.1 </w:t>
      </w:r>
      <w:r w:rsidRPr="008315BC">
        <w:rPr>
          <w:rFonts w:eastAsia="Calibri"/>
          <w:sz w:val="28"/>
          <w:szCs w:val="28"/>
          <w:lang w:eastAsia="en-US"/>
        </w:rPr>
        <w:t>−</w:t>
      </w:r>
      <w:r w:rsidRPr="008315BC">
        <w:rPr>
          <w:rFonts w:eastAsia="Calibri"/>
          <w:sz w:val="28"/>
          <w:szCs w:val="28"/>
          <w:lang w:val="x-none" w:eastAsia="en-US"/>
        </w:rPr>
        <w:t xml:space="preserve"> Ориентировочные стоимости мероприятий с источником финансирования в </w:t>
      </w:r>
      <w:proofErr w:type="spellStart"/>
      <w:r w:rsidRPr="008315BC">
        <w:rPr>
          <w:rFonts w:eastAsia="Calibri"/>
          <w:sz w:val="28"/>
          <w:szCs w:val="28"/>
          <w:lang w:eastAsia="en-US"/>
        </w:rPr>
        <w:t>Тополевском</w:t>
      </w:r>
      <w:proofErr w:type="spellEnd"/>
      <w:r w:rsidRPr="008315BC">
        <w:rPr>
          <w:rFonts w:eastAsia="Calibri"/>
          <w:sz w:val="28"/>
          <w:szCs w:val="28"/>
          <w:lang w:eastAsia="en-US"/>
        </w:rPr>
        <w:t xml:space="preserve"> сельском поселении</w:t>
      </w:r>
    </w:p>
    <w:tbl>
      <w:tblPr>
        <w:tblW w:w="9923"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4ECF2"/>
        <w:tblLayout w:type="fixed"/>
        <w:tblCellMar>
          <w:left w:w="0" w:type="dxa"/>
          <w:right w:w="0" w:type="dxa"/>
        </w:tblCellMar>
        <w:tblLook w:val="04A0" w:firstRow="1" w:lastRow="0" w:firstColumn="1" w:lastColumn="0" w:noHBand="0" w:noVBand="1"/>
      </w:tblPr>
      <w:tblGrid>
        <w:gridCol w:w="557"/>
        <w:gridCol w:w="2987"/>
        <w:gridCol w:w="851"/>
        <w:gridCol w:w="709"/>
        <w:gridCol w:w="850"/>
        <w:gridCol w:w="992"/>
        <w:gridCol w:w="2977"/>
      </w:tblGrid>
      <w:tr w:rsidR="008315BC" w:rsidRPr="008315BC" w:rsidTr="008315BC">
        <w:trPr>
          <w:trHeight w:val="720"/>
          <w:tblHeader/>
        </w:trPr>
        <w:tc>
          <w:tcPr>
            <w:tcW w:w="557" w:type="dxa"/>
            <w:vMerge w:val="restart"/>
            <w:shd w:val="clear" w:color="auto" w:fill="auto"/>
            <w:tcMar>
              <w:top w:w="75" w:type="dxa"/>
              <w:left w:w="75" w:type="dxa"/>
              <w:bottom w:w="75" w:type="dxa"/>
              <w:right w:w="75" w:type="dxa"/>
            </w:tcMar>
            <w:vAlign w:val="center"/>
            <w:hideMark/>
          </w:tcPr>
          <w:p w:rsidR="008315BC" w:rsidRPr="008315BC" w:rsidRDefault="008315BC" w:rsidP="008315BC">
            <w:pPr>
              <w:jc w:val="center"/>
              <w:rPr>
                <w:sz w:val="20"/>
                <w:szCs w:val="20"/>
              </w:rPr>
            </w:pPr>
            <w:r w:rsidRPr="008315BC">
              <w:rPr>
                <w:sz w:val="20"/>
                <w:szCs w:val="20"/>
              </w:rPr>
              <w:t>№ п/п</w:t>
            </w:r>
          </w:p>
        </w:tc>
        <w:tc>
          <w:tcPr>
            <w:tcW w:w="2987" w:type="dxa"/>
            <w:vMerge w:val="restart"/>
            <w:shd w:val="clear" w:color="auto" w:fill="auto"/>
            <w:tcMar>
              <w:top w:w="75" w:type="dxa"/>
              <w:left w:w="75" w:type="dxa"/>
              <w:bottom w:w="75" w:type="dxa"/>
              <w:right w:w="75" w:type="dxa"/>
            </w:tcMar>
            <w:vAlign w:val="center"/>
            <w:hideMark/>
          </w:tcPr>
          <w:p w:rsidR="008315BC" w:rsidRPr="008315BC" w:rsidRDefault="008315BC" w:rsidP="008315BC">
            <w:pPr>
              <w:jc w:val="center"/>
              <w:rPr>
                <w:sz w:val="20"/>
                <w:szCs w:val="20"/>
              </w:rPr>
            </w:pPr>
            <w:r w:rsidRPr="008315BC">
              <w:rPr>
                <w:sz w:val="20"/>
                <w:szCs w:val="20"/>
              </w:rPr>
              <w:t>Наименование мероприятия</w:t>
            </w:r>
          </w:p>
        </w:tc>
        <w:tc>
          <w:tcPr>
            <w:tcW w:w="3402" w:type="dxa"/>
            <w:gridSpan w:val="4"/>
            <w:shd w:val="clear" w:color="auto" w:fill="auto"/>
            <w:tcMar>
              <w:top w:w="75" w:type="dxa"/>
              <w:left w:w="75" w:type="dxa"/>
              <w:bottom w:w="75" w:type="dxa"/>
              <w:right w:w="75" w:type="dxa"/>
            </w:tcMar>
            <w:vAlign w:val="center"/>
            <w:hideMark/>
          </w:tcPr>
          <w:p w:rsidR="008315BC" w:rsidRPr="008315BC" w:rsidRDefault="008315BC" w:rsidP="008315BC">
            <w:pPr>
              <w:jc w:val="center"/>
              <w:rPr>
                <w:sz w:val="20"/>
                <w:szCs w:val="20"/>
              </w:rPr>
            </w:pPr>
            <w:r w:rsidRPr="008315BC">
              <w:rPr>
                <w:sz w:val="20"/>
                <w:szCs w:val="20"/>
              </w:rPr>
              <w:t>Расходы (млн. рублей)</w:t>
            </w:r>
          </w:p>
        </w:tc>
        <w:tc>
          <w:tcPr>
            <w:tcW w:w="2977" w:type="dxa"/>
            <w:vAlign w:val="center"/>
          </w:tcPr>
          <w:p w:rsidR="008315BC" w:rsidRPr="008315BC" w:rsidRDefault="008315BC" w:rsidP="008315BC">
            <w:pPr>
              <w:jc w:val="center"/>
              <w:rPr>
                <w:sz w:val="20"/>
                <w:szCs w:val="20"/>
              </w:rPr>
            </w:pPr>
            <w:r w:rsidRPr="008315BC">
              <w:rPr>
                <w:sz w:val="20"/>
                <w:szCs w:val="20"/>
              </w:rPr>
              <w:t>Источник</w:t>
            </w:r>
          </w:p>
          <w:p w:rsidR="008315BC" w:rsidRPr="008315BC" w:rsidRDefault="008315BC" w:rsidP="008315BC">
            <w:pPr>
              <w:jc w:val="center"/>
              <w:rPr>
                <w:sz w:val="20"/>
                <w:szCs w:val="20"/>
              </w:rPr>
            </w:pPr>
            <w:r w:rsidRPr="008315BC">
              <w:rPr>
                <w:sz w:val="20"/>
                <w:szCs w:val="20"/>
              </w:rPr>
              <w:t>финансирования</w:t>
            </w:r>
          </w:p>
        </w:tc>
      </w:tr>
      <w:tr w:rsidR="008315BC" w:rsidRPr="008315BC" w:rsidTr="008315BC">
        <w:trPr>
          <w:trHeight w:val="178"/>
          <w:tblHeader/>
        </w:trPr>
        <w:tc>
          <w:tcPr>
            <w:tcW w:w="557" w:type="dxa"/>
            <w:vMerge/>
            <w:shd w:val="clear" w:color="auto" w:fill="D4ECF2"/>
            <w:vAlign w:val="center"/>
            <w:hideMark/>
          </w:tcPr>
          <w:p w:rsidR="008315BC" w:rsidRPr="008315BC" w:rsidRDefault="008315BC" w:rsidP="008315BC">
            <w:pPr>
              <w:jc w:val="center"/>
              <w:rPr>
                <w:sz w:val="20"/>
                <w:szCs w:val="20"/>
              </w:rPr>
            </w:pPr>
          </w:p>
        </w:tc>
        <w:tc>
          <w:tcPr>
            <w:tcW w:w="2987" w:type="dxa"/>
            <w:vMerge/>
            <w:shd w:val="clear" w:color="auto" w:fill="D4ECF2"/>
            <w:vAlign w:val="center"/>
            <w:hideMark/>
          </w:tcPr>
          <w:p w:rsidR="008315BC" w:rsidRPr="008315BC" w:rsidRDefault="008315BC" w:rsidP="008315BC">
            <w:pPr>
              <w:jc w:val="center"/>
              <w:rPr>
                <w:sz w:val="20"/>
                <w:szCs w:val="20"/>
              </w:rPr>
            </w:pPr>
          </w:p>
        </w:tc>
        <w:tc>
          <w:tcPr>
            <w:tcW w:w="851" w:type="dxa"/>
            <w:shd w:val="clear" w:color="auto" w:fill="auto"/>
            <w:tcMar>
              <w:top w:w="0" w:type="dxa"/>
              <w:left w:w="75" w:type="dxa"/>
              <w:bottom w:w="0" w:type="dxa"/>
              <w:right w:w="75" w:type="dxa"/>
            </w:tcMar>
            <w:vAlign w:val="center"/>
            <w:hideMark/>
          </w:tcPr>
          <w:p w:rsidR="008315BC" w:rsidRPr="008315BC" w:rsidRDefault="008315BC" w:rsidP="008315BC">
            <w:pPr>
              <w:jc w:val="center"/>
              <w:rPr>
                <w:sz w:val="20"/>
                <w:szCs w:val="20"/>
              </w:rPr>
            </w:pPr>
            <w:r w:rsidRPr="008315BC">
              <w:rPr>
                <w:sz w:val="20"/>
                <w:szCs w:val="20"/>
              </w:rPr>
              <w:t>всего</w:t>
            </w:r>
          </w:p>
        </w:tc>
        <w:tc>
          <w:tcPr>
            <w:tcW w:w="709" w:type="dxa"/>
            <w:shd w:val="clear" w:color="auto" w:fill="auto"/>
            <w:tcMar>
              <w:top w:w="0" w:type="dxa"/>
              <w:left w:w="75" w:type="dxa"/>
              <w:bottom w:w="0" w:type="dxa"/>
              <w:right w:w="75" w:type="dxa"/>
            </w:tcMar>
            <w:vAlign w:val="center"/>
            <w:hideMark/>
          </w:tcPr>
          <w:p w:rsidR="008315BC" w:rsidRPr="008315BC" w:rsidRDefault="008315BC" w:rsidP="008315BC">
            <w:pPr>
              <w:jc w:val="center"/>
              <w:rPr>
                <w:sz w:val="20"/>
                <w:szCs w:val="20"/>
              </w:rPr>
            </w:pPr>
            <w:r w:rsidRPr="008315BC">
              <w:rPr>
                <w:sz w:val="20"/>
                <w:szCs w:val="20"/>
              </w:rPr>
              <w:t>2015-2018</w:t>
            </w:r>
          </w:p>
        </w:tc>
        <w:tc>
          <w:tcPr>
            <w:tcW w:w="850" w:type="dxa"/>
            <w:shd w:val="clear" w:color="auto" w:fill="auto"/>
            <w:tcMar>
              <w:top w:w="0" w:type="dxa"/>
              <w:left w:w="75" w:type="dxa"/>
              <w:bottom w:w="0" w:type="dxa"/>
              <w:right w:w="75" w:type="dxa"/>
            </w:tcMar>
            <w:vAlign w:val="center"/>
            <w:hideMark/>
          </w:tcPr>
          <w:p w:rsidR="008315BC" w:rsidRPr="008315BC" w:rsidRDefault="008315BC" w:rsidP="008315BC">
            <w:pPr>
              <w:jc w:val="center"/>
              <w:rPr>
                <w:sz w:val="20"/>
                <w:szCs w:val="20"/>
              </w:rPr>
            </w:pPr>
            <w:r w:rsidRPr="008315BC">
              <w:rPr>
                <w:sz w:val="20"/>
                <w:szCs w:val="20"/>
              </w:rPr>
              <w:t>2019-2022</w:t>
            </w:r>
          </w:p>
        </w:tc>
        <w:tc>
          <w:tcPr>
            <w:tcW w:w="992" w:type="dxa"/>
            <w:shd w:val="clear" w:color="auto" w:fill="auto"/>
            <w:tcMar>
              <w:top w:w="0" w:type="dxa"/>
              <w:left w:w="75" w:type="dxa"/>
              <w:bottom w:w="0" w:type="dxa"/>
              <w:right w:w="75" w:type="dxa"/>
            </w:tcMar>
            <w:vAlign w:val="center"/>
            <w:hideMark/>
          </w:tcPr>
          <w:p w:rsidR="008315BC" w:rsidRPr="008315BC" w:rsidRDefault="008315BC" w:rsidP="008315BC">
            <w:pPr>
              <w:jc w:val="center"/>
              <w:rPr>
                <w:sz w:val="20"/>
                <w:szCs w:val="20"/>
              </w:rPr>
            </w:pPr>
            <w:r w:rsidRPr="008315BC">
              <w:rPr>
                <w:sz w:val="20"/>
                <w:szCs w:val="20"/>
              </w:rPr>
              <w:t>2023-</w:t>
            </w:r>
          </w:p>
          <w:p w:rsidR="008315BC" w:rsidRPr="008315BC" w:rsidRDefault="008315BC" w:rsidP="008315BC">
            <w:pPr>
              <w:jc w:val="center"/>
              <w:rPr>
                <w:sz w:val="20"/>
                <w:szCs w:val="20"/>
              </w:rPr>
            </w:pPr>
            <w:r w:rsidRPr="008315BC">
              <w:rPr>
                <w:sz w:val="20"/>
                <w:szCs w:val="20"/>
              </w:rPr>
              <w:t>2025</w:t>
            </w:r>
          </w:p>
        </w:tc>
        <w:tc>
          <w:tcPr>
            <w:tcW w:w="2977" w:type="dxa"/>
          </w:tcPr>
          <w:p w:rsidR="008315BC" w:rsidRPr="008315BC" w:rsidRDefault="008315BC" w:rsidP="008315BC">
            <w:pPr>
              <w:jc w:val="center"/>
              <w:rPr>
                <w:sz w:val="20"/>
                <w:szCs w:val="20"/>
              </w:rPr>
            </w:pPr>
          </w:p>
        </w:tc>
      </w:tr>
      <w:tr w:rsidR="008315BC" w:rsidRPr="008315BC" w:rsidTr="008315BC">
        <w:trPr>
          <w:trHeight w:val="377"/>
          <w:tblHeader/>
        </w:trPr>
        <w:tc>
          <w:tcPr>
            <w:tcW w:w="557" w:type="dxa"/>
            <w:shd w:val="clear" w:color="auto" w:fill="auto"/>
            <w:tcMar>
              <w:top w:w="0" w:type="dxa"/>
              <w:left w:w="75" w:type="dxa"/>
              <w:bottom w:w="0" w:type="dxa"/>
              <w:right w:w="75" w:type="dxa"/>
            </w:tcMar>
            <w:hideMark/>
          </w:tcPr>
          <w:p w:rsidR="008315BC" w:rsidRPr="008315BC" w:rsidRDefault="008315BC" w:rsidP="008315BC">
            <w:pPr>
              <w:jc w:val="center"/>
              <w:rPr>
                <w:sz w:val="20"/>
                <w:szCs w:val="20"/>
              </w:rPr>
            </w:pPr>
            <w:r w:rsidRPr="008315BC">
              <w:rPr>
                <w:sz w:val="20"/>
                <w:szCs w:val="20"/>
              </w:rPr>
              <w:t>1</w:t>
            </w:r>
          </w:p>
        </w:tc>
        <w:tc>
          <w:tcPr>
            <w:tcW w:w="2987" w:type="dxa"/>
            <w:shd w:val="clear" w:color="auto" w:fill="auto"/>
            <w:tcMar>
              <w:top w:w="0" w:type="dxa"/>
              <w:left w:w="75" w:type="dxa"/>
              <w:bottom w:w="0" w:type="dxa"/>
              <w:right w:w="75" w:type="dxa"/>
            </w:tcMar>
            <w:hideMark/>
          </w:tcPr>
          <w:p w:rsidR="008315BC" w:rsidRPr="008315BC" w:rsidRDefault="008315BC" w:rsidP="008315BC">
            <w:pPr>
              <w:jc w:val="center"/>
              <w:rPr>
                <w:sz w:val="20"/>
                <w:szCs w:val="20"/>
              </w:rPr>
            </w:pPr>
            <w:r w:rsidRPr="008315BC">
              <w:rPr>
                <w:sz w:val="20"/>
                <w:szCs w:val="20"/>
              </w:rPr>
              <w:t>2</w:t>
            </w:r>
          </w:p>
        </w:tc>
        <w:tc>
          <w:tcPr>
            <w:tcW w:w="851" w:type="dxa"/>
            <w:shd w:val="clear" w:color="auto" w:fill="auto"/>
            <w:tcMar>
              <w:top w:w="0" w:type="dxa"/>
              <w:left w:w="75" w:type="dxa"/>
              <w:bottom w:w="0" w:type="dxa"/>
              <w:right w:w="75" w:type="dxa"/>
            </w:tcMar>
            <w:hideMark/>
          </w:tcPr>
          <w:p w:rsidR="008315BC" w:rsidRPr="008315BC" w:rsidRDefault="008315BC" w:rsidP="008315BC">
            <w:pPr>
              <w:jc w:val="center"/>
              <w:rPr>
                <w:sz w:val="20"/>
                <w:szCs w:val="20"/>
              </w:rPr>
            </w:pPr>
            <w:r w:rsidRPr="008315BC">
              <w:rPr>
                <w:sz w:val="20"/>
                <w:szCs w:val="20"/>
              </w:rPr>
              <w:t>4</w:t>
            </w:r>
          </w:p>
        </w:tc>
        <w:tc>
          <w:tcPr>
            <w:tcW w:w="709" w:type="dxa"/>
            <w:shd w:val="clear" w:color="auto" w:fill="auto"/>
            <w:tcMar>
              <w:top w:w="0" w:type="dxa"/>
              <w:left w:w="75" w:type="dxa"/>
              <w:bottom w:w="0" w:type="dxa"/>
              <w:right w:w="75" w:type="dxa"/>
            </w:tcMar>
            <w:hideMark/>
          </w:tcPr>
          <w:p w:rsidR="008315BC" w:rsidRPr="008315BC" w:rsidRDefault="008315BC" w:rsidP="008315BC">
            <w:pPr>
              <w:jc w:val="center"/>
              <w:rPr>
                <w:sz w:val="20"/>
                <w:szCs w:val="20"/>
              </w:rPr>
            </w:pPr>
            <w:r w:rsidRPr="008315BC">
              <w:rPr>
                <w:sz w:val="20"/>
                <w:szCs w:val="20"/>
              </w:rPr>
              <w:t>5</w:t>
            </w:r>
          </w:p>
        </w:tc>
        <w:tc>
          <w:tcPr>
            <w:tcW w:w="850"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6</w:t>
            </w:r>
          </w:p>
        </w:tc>
        <w:tc>
          <w:tcPr>
            <w:tcW w:w="992"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7</w:t>
            </w:r>
          </w:p>
        </w:tc>
        <w:tc>
          <w:tcPr>
            <w:tcW w:w="2977" w:type="dxa"/>
          </w:tcPr>
          <w:p w:rsidR="008315BC" w:rsidRPr="008315BC" w:rsidRDefault="008315BC" w:rsidP="008315BC">
            <w:pPr>
              <w:jc w:val="center"/>
              <w:rPr>
                <w:sz w:val="20"/>
                <w:szCs w:val="20"/>
              </w:rPr>
            </w:pPr>
            <w:r w:rsidRPr="008315BC">
              <w:rPr>
                <w:sz w:val="20"/>
                <w:szCs w:val="20"/>
              </w:rPr>
              <w:t>8</w:t>
            </w:r>
          </w:p>
        </w:tc>
      </w:tr>
      <w:tr w:rsidR="008315BC" w:rsidRPr="008315BC" w:rsidTr="008315BC">
        <w:trPr>
          <w:trHeight w:val="377"/>
        </w:trPr>
        <w:tc>
          <w:tcPr>
            <w:tcW w:w="557"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1</w:t>
            </w:r>
          </w:p>
        </w:tc>
        <w:tc>
          <w:tcPr>
            <w:tcW w:w="2987" w:type="dxa"/>
            <w:shd w:val="clear" w:color="auto" w:fill="auto"/>
            <w:tcMar>
              <w:top w:w="0" w:type="dxa"/>
              <w:left w:w="75" w:type="dxa"/>
              <w:bottom w:w="0" w:type="dxa"/>
              <w:right w:w="75" w:type="dxa"/>
            </w:tcMar>
          </w:tcPr>
          <w:p w:rsidR="008315BC" w:rsidRPr="008315BC" w:rsidRDefault="008315BC" w:rsidP="008315BC">
            <w:pPr>
              <w:rPr>
                <w:sz w:val="20"/>
                <w:szCs w:val="20"/>
              </w:rPr>
            </w:pPr>
            <w:r w:rsidRPr="008315BC">
              <w:rPr>
                <w:rFonts w:eastAsia="Calibri"/>
                <w:sz w:val="20"/>
                <w:szCs w:val="20"/>
                <w:lang w:eastAsia="en-US"/>
              </w:rPr>
              <w:t>Реконструкция канализационных очистных сооружений с. Тополево (в том числе КНС-1, КНС-2)</w:t>
            </w:r>
          </w:p>
        </w:tc>
        <w:tc>
          <w:tcPr>
            <w:tcW w:w="851"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18,5</w:t>
            </w:r>
          </w:p>
        </w:tc>
        <w:tc>
          <w:tcPr>
            <w:tcW w:w="709"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18,5</w:t>
            </w:r>
          </w:p>
        </w:tc>
        <w:tc>
          <w:tcPr>
            <w:tcW w:w="850"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w:t>
            </w:r>
          </w:p>
        </w:tc>
        <w:tc>
          <w:tcPr>
            <w:tcW w:w="992"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w:t>
            </w:r>
          </w:p>
        </w:tc>
        <w:tc>
          <w:tcPr>
            <w:tcW w:w="2977" w:type="dxa"/>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 xml:space="preserve">Бюджет района – 10 млн. </w:t>
            </w:r>
            <w:proofErr w:type="spellStart"/>
            <w:r w:rsidRPr="008315BC">
              <w:rPr>
                <w:rFonts w:eastAsia="Calibri"/>
                <w:sz w:val="20"/>
                <w:szCs w:val="20"/>
                <w:lang w:eastAsia="en-US"/>
              </w:rPr>
              <w:t>руб</w:t>
            </w:r>
            <w:proofErr w:type="spellEnd"/>
            <w:r w:rsidRPr="008315BC">
              <w:rPr>
                <w:rFonts w:eastAsia="Calibri"/>
                <w:sz w:val="20"/>
                <w:szCs w:val="20"/>
                <w:lang w:eastAsia="en-US"/>
              </w:rPr>
              <w:t>;</w:t>
            </w:r>
          </w:p>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Бюджет поселения 3,5 млн. руб.;</w:t>
            </w:r>
          </w:p>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Инвесторы – 3,5 млн. руб.;</w:t>
            </w:r>
          </w:p>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Тарифная составляющая – 1,5 млн. руб.</w:t>
            </w:r>
          </w:p>
        </w:tc>
      </w:tr>
      <w:tr w:rsidR="008315BC" w:rsidRPr="008315BC" w:rsidTr="008315BC">
        <w:trPr>
          <w:trHeight w:val="377"/>
        </w:trPr>
        <w:tc>
          <w:tcPr>
            <w:tcW w:w="557"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2</w:t>
            </w:r>
          </w:p>
        </w:tc>
        <w:tc>
          <w:tcPr>
            <w:tcW w:w="2987" w:type="dxa"/>
            <w:shd w:val="clear" w:color="auto" w:fill="auto"/>
            <w:tcMar>
              <w:top w:w="0" w:type="dxa"/>
              <w:left w:w="75" w:type="dxa"/>
              <w:bottom w:w="0" w:type="dxa"/>
              <w:right w:w="75" w:type="dxa"/>
            </w:tcMar>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Проектирование канализационных очистных сооружений в с. Заозерное</w:t>
            </w:r>
          </w:p>
        </w:tc>
        <w:tc>
          <w:tcPr>
            <w:tcW w:w="851"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4,0</w:t>
            </w:r>
          </w:p>
        </w:tc>
        <w:tc>
          <w:tcPr>
            <w:tcW w:w="709"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4,0</w:t>
            </w:r>
          </w:p>
        </w:tc>
        <w:tc>
          <w:tcPr>
            <w:tcW w:w="850"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w:t>
            </w:r>
          </w:p>
        </w:tc>
        <w:tc>
          <w:tcPr>
            <w:tcW w:w="992"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w:t>
            </w:r>
          </w:p>
        </w:tc>
        <w:tc>
          <w:tcPr>
            <w:tcW w:w="2977" w:type="dxa"/>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 xml:space="preserve">Бюджет района – 3,2 млн. </w:t>
            </w:r>
            <w:proofErr w:type="spellStart"/>
            <w:r w:rsidRPr="008315BC">
              <w:rPr>
                <w:rFonts w:eastAsia="Calibri"/>
                <w:sz w:val="20"/>
                <w:szCs w:val="20"/>
                <w:lang w:eastAsia="en-US"/>
              </w:rPr>
              <w:t>руб</w:t>
            </w:r>
            <w:proofErr w:type="spellEnd"/>
            <w:r w:rsidRPr="008315BC">
              <w:rPr>
                <w:rFonts w:eastAsia="Calibri"/>
                <w:sz w:val="20"/>
                <w:szCs w:val="20"/>
                <w:lang w:eastAsia="en-US"/>
              </w:rPr>
              <w:t>;</w:t>
            </w:r>
          </w:p>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Бюджет поселения 6,8 млн. руб.</w:t>
            </w:r>
          </w:p>
        </w:tc>
      </w:tr>
      <w:tr w:rsidR="008315BC" w:rsidRPr="008315BC" w:rsidTr="008315BC">
        <w:trPr>
          <w:trHeight w:val="377"/>
        </w:trPr>
        <w:tc>
          <w:tcPr>
            <w:tcW w:w="557"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3</w:t>
            </w:r>
          </w:p>
        </w:tc>
        <w:tc>
          <w:tcPr>
            <w:tcW w:w="2987" w:type="dxa"/>
            <w:shd w:val="clear" w:color="auto" w:fill="auto"/>
            <w:tcMar>
              <w:top w:w="0" w:type="dxa"/>
              <w:left w:w="75" w:type="dxa"/>
              <w:bottom w:w="0" w:type="dxa"/>
              <w:right w:w="75" w:type="dxa"/>
            </w:tcMar>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Строительство канализационных очистных сооружений с. Заозерное</w:t>
            </w:r>
          </w:p>
        </w:tc>
        <w:tc>
          <w:tcPr>
            <w:tcW w:w="851"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80,0</w:t>
            </w:r>
          </w:p>
        </w:tc>
        <w:tc>
          <w:tcPr>
            <w:tcW w:w="709"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w:t>
            </w:r>
          </w:p>
        </w:tc>
        <w:tc>
          <w:tcPr>
            <w:tcW w:w="850"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40,0</w:t>
            </w:r>
          </w:p>
        </w:tc>
        <w:tc>
          <w:tcPr>
            <w:tcW w:w="992"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40,0</w:t>
            </w:r>
          </w:p>
        </w:tc>
        <w:tc>
          <w:tcPr>
            <w:tcW w:w="2977" w:type="dxa"/>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 xml:space="preserve">Краевой бюджет –62,2 млн. </w:t>
            </w:r>
            <w:proofErr w:type="spellStart"/>
            <w:r w:rsidRPr="008315BC">
              <w:rPr>
                <w:rFonts w:eastAsia="Calibri"/>
                <w:sz w:val="20"/>
                <w:szCs w:val="20"/>
                <w:lang w:eastAsia="en-US"/>
              </w:rPr>
              <w:t>руб</w:t>
            </w:r>
            <w:proofErr w:type="spellEnd"/>
            <w:r w:rsidRPr="008315BC">
              <w:rPr>
                <w:rFonts w:eastAsia="Calibri"/>
                <w:sz w:val="20"/>
                <w:szCs w:val="20"/>
                <w:lang w:eastAsia="en-US"/>
              </w:rPr>
              <w:t>;</w:t>
            </w:r>
          </w:p>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 xml:space="preserve">Бюджет района – 16 млн. </w:t>
            </w:r>
            <w:proofErr w:type="spellStart"/>
            <w:r w:rsidRPr="008315BC">
              <w:rPr>
                <w:rFonts w:eastAsia="Calibri"/>
                <w:sz w:val="20"/>
                <w:szCs w:val="20"/>
                <w:lang w:eastAsia="en-US"/>
              </w:rPr>
              <w:t>руб</w:t>
            </w:r>
            <w:proofErr w:type="spellEnd"/>
            <w:r w:rsidRPr="008315BC">
              <w:rPr>
                <w:rFonts w:eastAsia="Calibri"/>
                <w:sz w:val="20"/>
                <w:szCs w:val="20"/>
                <w:lang w:eastAsia="en-US"/>
              </w:rPr>
              <w:t>;</w:t>
            </w:r>
          </w:p>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Бюджет поселения 1,8 млн. руб.</w:t>
            </w:r>
          </w:p>
        </w:tc>
      </w:tr>
      <w:tr w:rsidR="008315BC" w:rsidRPr="008315BC" w:rsidTr="008315BC">
        <w:trPr>
          <w:trHeight w:val="377"/>
        </w:trPr>
        <w:tc>
          <w:tcPr>
            <w:tcW w:w="557"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4</w:t>
            </w:r>
          </w:p>
        </w:tc>
        <w:tc>
          <w:tcPr>
            <w:tcW w:w="2987" w:type="dxa"/>
            <w:shd w:val="clear" w:color="auto" w:fill="auto"/>
            <w:tcMar>
              <w:top w:w="0" w:type="dxa"/>
              <w:left w:w="75" w:type="dxa"/>
              <w:bottom w:w="0" w:type="dxa"/>
              <w:right w:w="75" w:type="dxa"/>
            </w:tcMar>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Капитальный ремонт внутриквартальных сетей канализации с. Тополево</w:t>
            </w:r>
          </w:p>
        </w:tc>
        <w:tc>
          <w:tcPr>
            <w:tcW w:w="851"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5,0</w:t>
            </w:r>
          </w:p>
        </w:tc>
        <w:tc>
          <w:tcPr>
            <w:tcW w:w="709"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1,67</w:t>
            </w:r>
          </w:p>
        </w:tc>
        <w:tc>
          <w:tcPr>
            <w:tcW w:w="850"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1,67</w:t>
            </w:r>
          </w:p>
        </w:tc>
        <w:tc>
          <w:tcPr>
            <w:tcW w:w="992"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1,67</w:t>
            </w:r>
          </w:p>
        </w:tc>
        <w:tc>
          <w:tcPr>
            <w:tcW w:w="2977" w:type="dxa"/>
          </w:tcPr>
          <w:p w:rsidR="008315BC" w:rsidRPr="008315BC" w:rsidRDefault="008315BC" w:rsidP="008315BC">
            <w:pPr>
              <w:autoSpaceDE w:val="0"/>
              <w:autoSpaceDN w:val="0"/>
              <w:adjustRightInd w:val="0"/>
              <w:rPr>
                <w:rFonts w:eastAsia="Calibri"/>
                <w:sz w:val="20"/>
                <w:szCs w:val="20"/>
                <w:lang w:eastAsia="en-US"/>
              </w:rPr>
            </w:pPr>
            <w:r w:rsidRPr="008315BC">
              <w:rPr>
                <w:rFonts w:eastAsia="Calibri"/>
                <w:sz w:val="20"/>
                <w:szCs w:val="20"/>
                <w:lang w:eastAsia="en-US"/>
              </w:rPr>
              <w:t>За счет тарифа 5,0 млн. руб. (100%)</w:t>
            </w:r>
          </w:p>
        </w:tc>
      </w:tr>
      <w:tr w:rsidR="008315BC" w:rsidRPr="008315BC" w:rsidTr="008315BC">
        <w:trPr>
          <w:trHeight w:val="377"/>
        </w:trPr>
        <w:tc>
          <w:tcPr>
            <w:tcW w:w="557"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lastRenderedPageBreak/>
              <w:t>5</w:t>
            </w:r>
          </w:p>
        </w:tc>
        <w:tc>
          <w:tcPr>
            <w:tcW w:w="2987" w:type="dxa"/>
            <w:shd w:val="clear" w:color="auto" w:fill="auto"/>
            <w:tcMar>
              <w:top w:w="0" w:type="dxa"/>
              <w:left w:w="75" w:type="dxa"/>
              <w:bottom w:w="0" w:type="dxa"/>
              <w:right w:w="75" w:type="dxa"/>
            </w:tcMar>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Капитальный ремонт внутриквартальных сетей канализации с. Заозерное</w:t>
            </w:r>
          </w:p>
        </w:tc>
        <w:tc>
          <w:tcPr>
            <w:tcW w:w="851"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3,0</w:t>
            </w:r>
          </w:p>
        </w:tc>
        <w:tc>
          <w:tcPr>
            <w:tcW w:w="709"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1,0</w:t>
            </w:r>
          </w:p>
        </w:tc>
        <w:tc>
          <w:tcPr>
            <w:tcW w:w="850"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1,0</w:t>
            </w:r>
          </w:p>
        </w:tc>
        <w:tc>
          <w:tcPr>
            <w:tcW w:w="992"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1,0</w:t>
            </w:r>
          </w:p>
        </w:tc>
        <w:tc>
          <w:tcPr>
            <w:tcW w:w="2977" w:type="dxa"/>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За счет тарифа 3,0 млн. руб. (100%)</w:t>
            </w:r>
          </w:p>
        </w:tc>
      </w:tr>
      <w:tr w:rsidR="008315BC" w:rsidRPr="008315BC" w:rsidTr="008315BC">
        <w:trPr>
          <w:trHeight w:val="377"/>
        </w:trPr>
        <w:tc>
          <w:tcPr>
            <w:tcW w:w="557"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6</w:t>
            </w:r>
          </w:p>
        </w:tc>
        <w:tc>
          <w:tcPr>
            <w:tcW w:w="2987" w:type="dxa"/>
            <w:shd w:val="clear" w:color="auto" w:fill="auto"/>
            <w:tcMar>
              <w:top w:w="0" w:type="dxa"/>
              <w:left w:w="75" w:type="dxa"/>
              <w:bottom w:w="0" w:type="dxa"/>
              <w:right w:w="75" w:type="dxa"/>
            </w:tcMar>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Прокладка новых канализационных сетей в</w:t>
            </w:r>
          </w:p>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с. Тополево</w:t>
            </w:r>
          </w:p>
        </w:tc>
        <w:tc>
          <w:tcPr>
            <w:tcW w:w="851"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20,0</w:t>
            </w:r>
          </w:p>
        </w:tc>
        <w:tc>
          <w:tcPr>
            <w:tcW w:w="709"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6,67</w:t>
            </w:r>
          </w:p>
        </w:tc>
        <w:tc>
          <w:tcPr>
            <w:tcW w:w="850"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6,67</w:t>
            </w:r>
          </w:p>
        </w:tc>
        <w:tc>
          <w:tcPr>
            <w:tcW w:w="992" w:type="dxa"/>
            <w:shd w:val="clear" w:color="auto" w:fill="auto"/>
            <w:tcMar>
              <w:top w:w="0" w:type="dxa"/>
              <w:left w:w="75" w:type="dxa"/>
              <w:bottom w:w="0" w:type="dxa"/>
              <w:right w:w="75" w:type="dxa"/>
            </w:tcMar>
            <w:vAlign w:val="center"/>
          </w:tcPr>
          <w:p w:rsidR="008315BC" w:rsidRPr="008315BC" w:rsidRDefault="008315BC" w:rsidP="008315BC">
            <w:pPr>
              <w:jc w:val="center"/>
              <w:rPr>
                <w:sz w:val="20"/>
                <w:szCs w:val="20"/>
              </w:rPr>
            </w:pPr>
            <w:r w:rsidRPr="008315BC">
              <w:rPr>
                <w:sz w:val="20"/>
                <w:szCs w:val="20"/>
              </w:rPr>
              <w:t>6,67</w:t>
            </w:r>
          </w:p>
        </w:tc>
        <w:tc>
          <w:tcPr>
            <w:tcW w:w="2977" w:type="dxa"/>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 xml:space="preserve">Бюджет района – 14 млн. </w:t>
            </w:r>
            <w:proofErr w:type="spellStart"/>
            <w:r w:rsidRPr="008315BC">
              <w:rPr>
                <w:rFonts w:eastAsia="Calibri"/>
                <w:sz w:val="20"/>
                <w:szCs w:val="20"/>
                <w:lang w:eastAsia="en-US"/>
              </w:rPr>
              <w:t>руб</w:t>
            </w:r>
            <w:proofErr w:type="spellEnd"/>
            <w:r w:rsidRPr="008315BC">
              <w:rPr>
                <w:rFonts w:eastAsia="Calibri"/>
                <w:sz w:val="20"/>
                <w:szCs w:val="20"/>
                <w:lang w:eastAsia="en-US"/>
              </w:rPr>
              <w:t>;</w:t>
            </w:r>
          </w:p>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Бюджет поселения 3,5 млн. руб.;</w:t>
            </w:r>
          </w:p>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Инвесторы – 2,5 млн. руб.</w:t>
            </w:r>
          </w:p>
        </w:tc>
      </w:tr>
      <w:tr w:rsidR="008315BC" w:rsidRPr="008315BC" w:rsidTr="008315BC">
        <w:trPr>
          <w:trHeight w:val="377"/>
        </w:trPr>
        <w:tc>
          <w:tcPr>
            <w:tcW w:w="557" w:type="dxa"/>
            <w:shd w:val="clear" w:color="auto" w:fill="auto"/>
            <w:tcMar>
              <w:top w:w="0" w:type="dxa"/>
              <w:left w:w="75" w:type="dxa"/>
              <w:bottom w:w="0" w:type="dxa"/>
              <w:right w:w="75" w:type="dxa"/>
            </w:tcMar>
          </w:tcPr>
          <w:p w:rsidR="008315BC" w:rsidRPr="008315BC" w:rsidRDefault="008315BC" w:rsidP="008315BC">
            <w:pPr>
              <w:jc w:val="center"/>
              <w:rPr>
                <w:sz w:val="20"/>
                <w:szCs w:val="20"/>
              </w:rPr>
            </w:pPr>
          </w:p>
        </w:tc>
        <w:tc>
          <w:tcPr>
            <w:tcW w:w="2987" w:type="dxa"/>
            <w:shd w:val="clear" w:color="auto" w:fill="auto"/>
            <w:tcMar>
              <w:top w:w="0" w:type="dxa"/>
              <w:left w:w="75" w:type="dxa"/>
              <w:bottom w:w="0" w:type="dxa"/>
              <w:right w:w="75" w:type="dxa"/>
            </w:tcMar>
          </w:tcPr>
          <w:p w:rsidR="008315BC" w:rsidRPr="008315BC" w:rsidRDefault="008315BC" w:rsidP="008315BC">
            <w:pPr>
              <w:autoSpaceDE w:val="0"/>
              <w:autoSpaceDN w:val="0"/>
              <w:adjustRightInd w:val="0"/>
              <w:jc w:val="both"/>
              <w:rPr>
                <w:rFonts w:eastAsia="Calibri"/>
                <w:sz w:val="20"/>
                <w:szCs w:val="20"/>
                <w:lang w:eastAsia="en-US"/>
              </w:rPr>
            </w:pPr>
            <w:r w:rsidRPr="008315BC">
              <w:rPr>
                <w:rFonts w:eastAsia="Calibri"/>
                <w:sz w:val="20"/>
                <w:szCs w:val="20"/>
                <w:lang w:eastAsia="en-US"/>
              </w:rPr>
              <w:t>ИТОГО</w:t>
            </w:r>
          </w:p>
        </w:tc>
        <w:tc>
          <w:tcPr>
            <w:tcW w:w="851"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130,5</w:t>
            </w:r>
          </w:p>
        </w:tc>
        <w:tc>
          <w:tcPr>
            <w:tcW w:w="709"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31,84</w:t>
            </w:r>
          </w:p>
        </w:tc>
        <w:tc>
          <w:tcPr>
            <w:tcW w:w="850"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49,34</w:t>
            </w:r>
          </w:p>
        </w:tc>
        <w:tc>
          <w:tcPr>
            <w:tcW w:w="992" w:type="dxa"/>
            <w:shd w:val="clear" w:color="auto" w:fill="auto"/>
            <w:tcMar>
              <w:top w:w="0" w:type="dxa"/>
              <w:left w:w="75" w:type="dxa"/>
              <w:bottom w:w="0" w:type="dxa"/>
              <w:right w:w="75" w:type="dxa"/>
            </w:tcMar>
          </w:tcPr>
          <w:p w:rsidR="008315BC" w:rsidRPr="008315BC" w:rsidRDefault="008315BC" w:rsidP="008315BC">
            <w:pPr>
              <w:jc w:val="center"/>
              <w:rPr>
                <w:sz w:val="20"/>
                <w:szCs w:val="20"/>
              </w:rPr>
            </w:pPr>
            <w:r w:rsidRPr="008315BC">
              <w:rPr>
                <w:sz w:val="20"/>
                <w:szCs w:val="20"/>
              </w:rPr>
              <w:t>49,34</w:t>
            </w:r>
          </w:p>
        </w:tc>
        <w:tc>
          <w:tcPr>
            <w:tcW w:w="2977" w:type="dxa"/>
          </w:tcPr>
          <w:p w:rsidR="008315BC" w:rsidRPr="008315BC" w:rsidRDefault="008315BC" w:rsidP="008315BC">
            <w:pPr>
              <w:jc w:val="center"/>
              <w:rPr>
                <w:sz w:val="20"/>
                <w:szCs w:val="20"/>
              </w:rPr>
            </w:pPr>
          </w:p>
        </w:tc>
      </w:tr>
    </w:tbl>
    <w:p w:rsidR="008315BC" w:rsidRPr="008315BC" w:rsidRDefault="008315BC" w:rsidP="008315BC">
      <w:pPr>
        <w:spacing w:line="360" w:lineRule="auto"/>
        <w:ind w:firstLine="567"/>
        <w:jc w:val="both"/>
        <w:rPr>
          <w:rFonts w:eastAsia="Calibri"/>
          <w:sz w:val="28"/>
          <w:szCs w:val="28"/>
          <w:lang w:eastAsia="en-US"/>
        </w:rPr>
      </w:pP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водоотведении инвестиционная составляющая рассчитывается как часть прибыли и выделяется отдельной строкой, отдельно от общей прибыли.</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rsidR="008315BC" w:rsidRPr="008315BC" w:rsidRDefault="008315BC" w:rsidP="008315BC">
      <w:pPr>
        <w:spacing w:line="360" w:lineRule="auto"/>
        <w:ind w:firstLine="567"/>
        <w:jc w:val="both"/>
        <w:rPr>
          <w:sz w:val="28"/>
          <w:szCs w:val="28"/>
        </w:rPr>
      </w:pPr>
      <w:r w:rsidRPr="008315BC">
        <w:rPr>
          <w:sz w:val="28"/>
          <w:szCs w:val="28"/>
        </w:rPr>
        <w:t xml:space="preserve">Вся совокупность сравнительно-аналитических показателей инвестиционных проектов подразделяется на три группы. </w:t>
      </w:r>
    </w:p>
    <w:p w:rsidR="008315BC" w:rsidRPr="008315BC" w:rsidRDefault="008315BC" w:rsidP="008315BC">
      <w:pPr>
        <w:spacing w:line="360" w:lineRule="auto"/>
        <w:ind w:firstLine="567"/>
        <w:jc w:val="both"/>
        <w:rPr>
          <w:sz w:val="28"/>
          <w:szCs w:val="28"/>
        </w:rPr>
      </w:pPr>
      <w:r w:rsidRPr="008315BC">
        <w:rPr>
          <w:sz w:val="28"/>
          <w:szCs w:val="28"/>
        </w:rPr>
        <w:t>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rsidR="008315BC" w:rsidRPr="008315BC" w:rsidRDefault="008315BC" w:rsidP="008315BC">
      <w:pPr>
        <w:spacing w:line="360" w:lineRule="auto"/>
        <w:ind w:firstLine="567"/>
        <w:jc w:val="both"/>
        <w:rPr>
          <w:sz w:val="28"/>
          <w:szCs w:val="28"/>
        </w:rPr>
      </w:pPr>
      <w:r w:rsidRPr="008315BC">
        <w:rPr>
          <w:sz w:val="28"/>
          <w:szCs w:val="28"/>
        </w:rPr>
        <w:t>Во вторую группу включены показатели, называемые показателями финансовой эффективности инвестиционных проектов.</w:t>
      </w:r>
    </w:p>
    <w:p w:rsidR="008315BC" w:rsidRPr="008315BC" w:rsidRDefault="008315BC" w:rsidP="008315BC">
      <w:pPr>
        <w:spacing w:line="360" w:lineRule="auto"/>
        <w:ind w:firstLine="567"/>
        <w:jc w:val="both"/>
        <w:rPr>
          <w:sz w:val="28"/>
          <w:szCs w:val="28"/>
        </w:rPr>
      </w:pPr>
      <w:r w:rsidRPr="008315BC">
        <w:rPr>
          <w:sz w:val="28"/>
          <w:szCs w:val="28"/>
        </w:rPr>
        <w:lastRenderedPageBreak/>
        <w:t>Вся совокупность показателей производственной, финансовой и инвестиционной эффективности инвестиционных проектов в дальнейшем называется показателями экономической эффективности.</w:t>
      </w:r>
    </w:p>
    <w:p w:rsidR="008315BC" w:rsidRPr="008315BC" w:rsidRDefault="008315BC" w:rsidP="008315BC">
      <w:pPr>
        <w:spacing w:line="360" w:lineRule="auto"/>
        <w:ind w:firstLine="567"/>
        <w:jc w:val="both"/>
        <w:rPr>
          <w:rFonts w:eastAsia="Calibri"/>
          <w:sz w:val="28"/>
          <w:szCs w:val="22"/>
        </w:rPr>
      </w:pPr>
      <w:r w:rsidRPr="008315BC">
        <w:rPr>
          <w:sz w:val="28"/>
          <w:szCs w:val="28"/>
        </w:rPr>
        <w:t>Показателями производственной эффективности в рамках данного проекта являются снижение объемов потерь; экономия материальных и трудовых ресурсов; энергосбережение; усовершенствование технологии; внедрение средств механизации и автоматизации производства; совершенствование способов организации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rsidR="008315BC" w:rsidRPr="008315BC" w:rsidRDefault="008315BC" w:rsidP="008315BC">
      <w:pPr>
        <w:spacing w:line="360" w:lineRule="auto"/>
        <w:ind w:firstLine="567"/>
        <w:jc w:val="both"/>
        <w:rPr>
          <w:rFonts w:eastAsia="Calibri"/>
          <w:sz w:val="28"/>
          <w:szCs w:val="22"/>
        </w:rPr>
      </w:pP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br w:type="page"/>
      </w:r>
      <w:r w:rsidRPr="008315BC">
        <w:rPr>
          <w:b/>
          <w:bCs/>
          <w:sz w:val="28"/>
          <w:szCs w:val="28"/>
          <w:lang w:val="x-none" w:eastAsia="x-none"/>
        </w:rPr>
        <w:lastRenderedPageBreak/>
        <w:t>РАЗДЕЛ 7. ЦЕЛЕВЫЕ ПОКАЗАТЕЛИ РАЗВИТИЯ ЦЕНТРАЛИЗОВАННОЙ СИСТЕМЫ ВОДООТВЕДЕНИЯ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7.1 Показатели надежности и бесперебойности водоотведения</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eastAsia="en-US"/>
        </w:rPr>
        <w:t>Информация об авариях в</w:t>
      </w:r>
      <w:r w:rsidRPr="008315BC">
        <w:rPr>
          <w:rFonts w:eastAsia="Calibri"/>
          <w:sz w:val="28"/>
          <w:szCs w:val="28"/>
          <w:lang w:val="x-none" w:eastAsia="en-US"/>
        </w:rPr>
        <w:t xml:space="preserve"> системе водоотведения </w:t>
      </w:r>
      <w:r w:rsidRPr="008315BC">
        <w:rPr>
          <w:rFonts w:eastAsia="Calibri"/>
          <w:sz w:val="28"/>
          <w:szCs w:val="28"/>
          <w:lang w:eastAsia="en-US"/>
        </w:rPr>
        <w:t xml:space="preserve">Тополевского сельского поселения </w:t>
      </w:r>
      <w:r w:rsidRPr="008315BC">
        <w:rPr>
          <w:rFonts w:eastAsia="Calibri"/>
          <w:sz w:val="28"/>
          <w:szCs w:val="28"/>
          <w:lang w:val="x-none" w:eastAsia="en-US"/>
        </w:rPr>
        <w:t xml:space="preserve">в течение года </w:t>
      </w:r>
      <w:r w:rsidRPr="008315BC">
        <w:rPr>
          <w:rFonts w:eastAsia="Calibri"/>
          <w:sz w:val="28"/>
          <w:szCs w:val="28"/>
          <w:lang w:eastAsia="en-US"/>
        </w:rPr>
        <w:t>отсутствует</w:t>
      </w:r>
      <w:r w:rsidRPr="008315BC">
        <w:rPr>
          <w:rFonts w:eastAsia="Calibri"/>
          <w:sz w:val="28"/>
          <w:szCs w:val="28"/>
          <w:lang w:val="x-none" w:eastAsia="en-US"/>
        </w:rPr>
        <w:t>.</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Мероприятия по обеспечению надежности и бесперебойности водоотведения </w:t>
      </w:r>
      <w:r w:rsidRPr="008315BC">
        <w:rPr>
          <w:rFonts w:eastAsia="Calibri"/>
          <w:sz w:val="28"/>
          <w:szCs w:val="28"/>
          <w:lang w:eastAsia="en-US"/>
        </w:rPr>
        <w:t>заключаю</w:t>
      </w:r>
      <w:proofErr w:type="spellStart"/>
      <w:r w:rsidRPr="008315BC">
        <w:rPr>
          <w:rFonts w:eastAsia="Calibri"/>
          <w:sz w:val="28"/>
          <w:szCs w:val="28"/>
          <w:lang w:val="x-none" w:eastAsia="en-US"/>
        </w:rPr>
        <w:t>тся</w:t>
      </w:r>
      <w:proofErr w:type="spellEnd"/>
      <w:r w:rsidRPr="008315BC">
        <w:rPr>
          <w:rFonts w:eastAsia="Calibri"/>
          <w:sz w:val="28"/>
          <w:szCs w:val="28"/>
          <w:lang w:eastAsia="en-US"/>
        </w:rPr>
        <w:t xml:space="preserve"> в реконструкции изношенных и </w:t>
      </w:r>
      <w:r w:rsidRPr="008315BC">
        <w:rPr>
          <w:rFonts w:eastAsia="Calibri"/>
          <w:sz w:val="28"/>
          <w:szCs w:val="28"/>
          <w:lang w:val="x-none" w:eastAsia="en-US"/>
        </w:rPr>
        <w:t xml:space="preserve"> надлежащей эксплуатации</w:t>
      </w:r>
      <w:r w:rsidRPr="008315BC">
        <w:rPr>
          <w:rFonts w:eastAsia="Calibri"/>
          <w:sz w:val="28"/>
          <w:szCs w:val="28"/>
          <w:lang w:eastAsia="en-US"/>
        </w:rPr>
        <w:t xml:space="preserve"> существующих сетей водоотведения, </w:t>
      </w:r>
      <w:r w:rsidRPr="008315BC">
        <w:rPr>
          <w:rFonts w:eastAsia="Calibri"/>
          <w:sz w:val="28"/>
          <w:szCs w:val="28"/>
          <w:lang w:val="x-none" w:eastAsia="en-US"/>
        </w:rPr>
        <w:t>запорной арматуры, своевременным ремонтом сетей водоотведения.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7.2 Показатели качества обслуживания абонентов</w:t>
      </w:r>
    </w:p>
    <w:p w:rsidR="008315BC" w:rsidRPr="008315BC" w:rsidRDefault="008315BC" w:rsidP="008315BC">
      <w:pPr>
        <w:spacing w:line="360" w:lineRule="auto"/>
        <w:ind w:firstLine="567"/>
        <w:jc w:val="both"/>
        <w:rPr>
          <w:rFonts w:eastAsia="Calibri"/>
          <w:sz w:val="28"/>
          <w:szCs w:val="28"/>
          <w:lang w:val="x-none" w:eastAsia="en-US"/>
        </w:rPr>
      </w:pPr>
      <w:proofErr w:type="spellStart"/>
      <w:r w:rsidRPr="008315BC">
        <w:rPr>
          <w:sz w:val="28"/>
          <w:szCs w:val="28"/>
          <w:lang w:eastAsia="ar-SA"/>
        </w:rPr>
        <w:t>Ресурсоснабжающие</w:t>
      </w:r>
      <w:proofErr w:type="spellEnd"/>
      <w:r w:rsidRPr="008315BC">
        <w:rPr>
          <w:sz w:val="28"/>
          <w:szCs w:val="28"/>
          <w:lang w:eastAsia="ar-SA"/>
        </w:rPr>
        <w:t xml:space="preserve"> компании</w:t>
      </w:r>
      <w:r w:rsidRPr="008315BC">
        <w:rPr>
          <w:sz w:val="28"/>
          <w:szCs w:val="28"/>
          <w:lang w:val="x-none" w:eastAsia="ar-SA"/>
        </w:rPr>
        <w:t xml:space="preserve"> своевременно отвечают на запросы своих абонентов по вопросам устранения аварий. Среднее время ожидания ответа оператора при обращении абонента (потребителя) по вопросам водоснабжения и водоотведения по телефону «горячей линии» составляет 10минут. Доля</w:t>
      </w:r>
      <w:r w:rsidRPr="008315BC">
        <w:rPr>
          <w:rFonts w:eastAsia="Calibri"/>
          <w:sz w:val="28"/>
          <w:szCs w:val="22"/>
          <w:lang w:val="x-none" w:eastAsia="en-US"/>
        </w:rPr>
        <w:t xml:space="preserve"> </w:t>
      </w:r>
      <w:r w:rsidRPr="008315BC">
        <w:rPr>
          <w:sz w:val="28"/>
          <w:szCs w:val="28"/>
          <w:lang w:val="x-none" w:eastAsia="ar-SA"/>
        </w:rPr>
        <w:t xml:space="preserve">заявок на подключение, исполненная по итогам года составляет </w:t>
      </w:r>
      <w:r w:rsidRPr="008315BC">
        <w:rPr>
          <w:sz w:val="28"/>
          <w:szCs w:val="28"/>
          <w:lang w:eastAsia="ar-SA"/>
        </w:rPr>
        <w:t>100</w:t>
      </w:r>
      <w:r w:rsidRPr="008315BC">
        <w:rPr>
          <w:sz w:val="28"/>
          <w:szCs w:val="28"/>
          <w:lang w:val="x-none" w:eastAsia="ar-SA"/>
        </w:rPr>
        <w:t>%. Качество обслуживания абонентов можно охарактеризовать как высокое.</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7.3 Показатели качества очистки воды</w:t>
      </w:r>
    </w:p>
    <w:p w:rsidR="008315BC" w:rsidRPr="008315BC" w:rsidRDefault="008315BC" w:rsidP="008315BC">
      <w:pPr>
        <w:spacing w:line="360" w:lineRule="auto"/>
        <w:ind w:firstLine="567"/>
        <w:contextualSpacing/>
        <w:jc w:val="both"/>
        <w:rPr>
          <w:sz w:val="28"/>
          <w:szCs w:val="28"/>
          <w:lang w:eastAsia="x-none"/>
        </w:rPr>
      </w:pPr>
      <w:r w:rsidRPr="008315BC">
        <w:rPr>
          <w:sz w:val="28"/>
          <w:szCs w:val="28"/>
          <w:lang w:eastAsia="x-none"/>
        </w:rPr>
        <w:t>Реконструкция</w:t>
      </w:r>
      <w:r w:rsidRPr="008315BC">
        <w:rPr>
          <w:sz w:val="28"/>
          <w:szCs w:val="28"/>
          <w:lang w:val="x-none" w:eastAsia="x-none"/>
        </w:rPr>
        <w:t xml:space="preserve"> очистны</w:t>
      </w:r>
      <w:r w:rsidRPr="008315BC">
        <w:rPr>
          <w:sz w:val="28"/>
          <w:szCs w:val="28"/>
          <w:lang w:eastAsia="x-none"/>
        </w:rPr>
        <w:t>х</w:t>
      </w:r>
      <w:r w:rsidRPr="008315BC">
        <w:rPr>
          <w:sz w:val="28"/>
          <w:szCs w:val="28"/>
          <w:lang w:val="x-none" w:eastAsia="x-none"/>
        </w:rPr>
        <w:t xml:space="preserve"> сооружени</w:t>
      </w:r>
      <w:r w:rsidRPr="008315BC">
        <w:rPr>
          <w:sz w:val="28"/>
          <w:szCs w:val="28"/>
          <w:lang w:eastAsia="x-none"/>
        </w:rPr>
        <w:t>й</w:t>
      </w:r>
      <w:r w:rsidRPr="008315BC">
        <w:rPr>
          <w:sz w:val="28"/>
          <w:szCs w:val="28"/>
          <w:lang w:val="x-none" w:eastAsia="x-none"/>
        </w:rPr>
        <w:t xml:space="preserve"> должн</w:t>
      </w:r>
      <w:r w:rsidRPr="008315BC">
        <w:rPr>
          <w:sz w:val="28"/>
          <w:szCs w:val="28"/>
          <w:lang w:eastAsia="x-none"/>
        </w:rPr>
        <w:t>а</w:t>
      </w:r>
      <w:r w:rsidRPr="008315BC">
        <w:rPr>
          <w:sz w:val="28"/>
          <w:szCs w:val="28"/>
          <w:lang w:val="x-none" w:eastAsia="x-none"/>
        </w:rPr>
        <w:t xml:space="preserve"> гарантировать обеспечение качества очищенных сточных вод, удовлетворяющих нормативным требованиям. Необходимо производить отбор проб и лабораторные исследования на соответствие показателей, приведенных в таблице 7.1, очищенных сточных вод нормативным требованиям.</w:t>
      </w:r>
    </w:p>
    <w:p w:rsidR="008315BC" w:rsidRPr="008315BC" w:rsidRDefault="008315BC" w:rsidP="008315BC">
      <w:pPr>
        <w:spacing w:line="360" w:lineRule="auto"/>
        <w:ind w:firstLine="567"/>
        <w:jc w:val="both"/>
        <w:rPr>
          <w:sz w:val="28"/>
          <w:szCs w:val="28"/>
          <w:lang w:val="x-none" w:eastAsia="x-none"/>
        </w:rPr>
      </w:pPr>
      <w:r w:rsidRPr="008315BC">
        <w:rPr>
          <w:sz w:val="28"/>
          <w:szCs w:val="28"/>
          <w:lang w:val="x-none" w:eastAsia="x-none"/>
        </w:rPr>
        <w:br w:type="page"/>
      </w:r>
      <w:r w:rsidRPr="008315BC">
        <w:rPr>
          <w:sz w:val="28"/>
          <w:szCs w:val="28"/>
          <w:lang w:val="x-none" w:eastAsia="x-none"/>
        </w:rPr>
        <w:lastRenderedPageBreak/>
        <w:t>Таблица 7.1 − Концентрация загрязнений сточных вод</w:t>
      </w:r>
    </w:p>
    <w:tbl>
      <w:tblPr>
        <w:tblW w:w="0" w:type="auto"/>
        <w:jc w:val="center"/>
        <w:tblLayout w:type="fixed"/>
        <w:tblCellMar>
          <w:left w:w="10" w:type="dxa"/>
          <w:right w:w="10" w:type="dxa"/>
        </w:tblCellMar>
        <w:tblLook w:val="04A0" w:firstRow="1" w:lastRow="0" w:firstColumn="1" w:lastColumn="0" w:noHBand="0" w:noVBand="1"/>
      </w:tblPr>
      <w:tblGrid>
        <w:gridCol w:w="3361"/>
        <w:gridCol w:w="2068"/>
        <w:gridCol w:w="2024"/>
      </w:tblGrid>
      <w:tr w:rsidR="008315BC" w:rsidRPr="008315BC" w:rsidTr="008315BC">
        <w:trPr>
          <w:trHeight w:val="387"/>
          <w:tblHeader/>
          <w:jc w:val="center"/>
        </w:trPr>
        <w:tc>
          <w:tcPr>
            <w:tcW w:w="3361"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8315BC" w:rsidRPr="008315BC" w:rsidRDefault="008315BC" w:rsidP="008315BC">
            <w:pPr>
              <w:ind w:firstLine="567"/>
              <w:jc w:val="center"/>
              <w:rPr>
                <w:sz w:val="20"/>
                <w:szCs w:val="20"/>
                <w:lang w:val="x-none" w:eastAsia="x-none"/>
              </w:rPr>
            </w:pPr>
            <w:r w:rsidRPr="008315BC">
              <w:rPr>
                <w:sz w:val="20"/>
                <w:szCs w:val="20"/>
                <w:lang w:val="x-none" w:eastAsia="x-none"/>
              </w:rPr>
              <w:t>Показатели</w:t>
            </w:r>
          </w:p>
        </w:tc>
        <w:tc>
          <w:tcPr>
            <w:tcW w:w="4092"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8315BC" w:rsidRPr="008315BC" w:rsidRDefault="008315BC" w:rsidP="008315BC">
            <w:pPr>
              <w:ind w:firstLine="567"/>
              <w:jc w:val="center"/>
              <w:rPr>
                <w:sz w:val="20"/>
                <w:szCs w:val="20"/>
                <w:lang w:val="x-none" w:eastAsia="x-none"/>
              </w:rPr>
            </w:pPr>
            <w:r w:rsidRPr="008315BC">
              <w:rPr>
                <w:sz w:val="20"/>
                <w:szCs w:val="20"/>
                <w:lang w:val="x-none" w:eastAsia="x-none"/>
              </w:rPr>
              <w:t>Концентрация загрязнений сточных вод, мг/дм</w:t>
            </w:r>
            <w:r w:rsidRPr="008315BC">
              <w:rPr>
                <w:sz w:val="20"/>
                <w:szCs w:val="20"/>
                <w:vertAlign w:val="superscript"/>
                <w:lang w:val="x-none" w:eastAsia="x-none"/>
              </w:rPr>
              <w:t>3</w:t>
            </w:r>
          </w:p>
        </w:tc>
      </w:tr>
      <w:tr w:rsidR="008315BC" w:rsidRPr="008315BC" w:rsidTr="008315BC">
        <w:trPr>
          <w:trHeight w:hRule="exact" w:val="575"/>
          <w:tblHeader/>
          <w:jc w:val="center"/>
        </w:trPr>
        <w:tc>
          <w:tcPr>
            <w:tcW w:w="336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8315BC" w:rsidRPr="008315BC" w:rsidRDefault="008315BC" w:rsidP="008315BC">
            <w:pPr>
              <w:ind w:firstLine="567"/>
              <w:jc w:val="center"/>
              <w:rPr>
                <w:rFonts w:eastAsia="Calibri"/>
                <w:sz w:val="28"/>
                <w:szCs w:val="22"/>
                <w:lang w:eastAsia="en-US"/>
              </w:rPr>
            </w:pPr>
          </w:p>
        </w:tc>
        <w:tc>
          <w:tcPr>
            <w:tcW w:w="2068" w:type="dxa"/>
            <w:tcBorders>
              <w:top w:val="single" w:sz="12" w:space="0" w:color="auto"/>
              <w:left w:val="single" w:sz="12" w:space="0" w:color="auto"/>
              <w:bottom w:val="single" w:sz="12" w:space="0" w:color="auto"/>
              <w:right w:val="single" w:sz="12" w:space="0" w:color="auto"/>
            </w:tcBorders>
            <w:shd w:val="clear" w:color="auto" w:fill="FFFFFF"/>
            <w:vAlign w:val="center"/>
          </w:tcPr>
          <w:p w:rsidR="008315BC" w:rsidRPr="008315BC" w:rsidRDefault="008315BC" w:rsidP="008315BC">
            <w:pPr>
              <w:shd w:val="clear" w:color="auto" w:fill="FFFFFF"/>
              <w:ind w:firstLine="567"/>
              <w:contextualSpacing/>
              <w:jc w:val="center"/>
              <w:rPr>
                <w:lang w:val="x-none" w:eastAsia="x-none"/>
              </w:rPr>
            </w:pPr>
            <w:r w:rsidRPr="008315BC">
              <w:rPr>
                <w:lang w:val="x-none" w:eastAsia="x-none"/>
              </w:rPr>
              <w:t xml:space="preserve">нормативно </w:t>
            </w:r>
          </w:p>
          <w:p w:rsidR="008315BC" w:rsidRPr="008315BC" w:rsidRDefault="008315BC" w:rsidP="008315BC">
            <w:pPr>
              <w:shd w:val="clear" w:color="auto" w:fill="FFFFFF"/>
              <w:ind w:firstLine="567"/>
              <w:contextualSpacing/>
              <w:jc w:val="center"/>
              <w:rPr>
                <w:b/>
                <w:lang w:val="x-none" w:eastAsia="x-none"/>
              </w:rPr>
            </w:pPr>
            <w:r w:rsidRPr="008315BC">
              <w:rPr>
                <w:lang w:val="x-none" w:eastAsia="x-none"/>
              </w:rPr>
              <w:t>допустимый сброс</w:t>
            </w:r>
          </w:p>
        </w:tc>
        <w:tc>
          <w:tcPr>
            <w:tcW w:w="2024" w:type="dxa"/>
            <w:tcBorders>
              <w:top w:val="single" w:sz="12" w:space="0" w:color="auto"/>
              <w:left w:val="single" w:sz="12" w:space="0" w:color="auto"/>
              <w:bottom w:val="single" w:sz="12" w:space="0" w:color="auto"/>
              <w:right w:val="single" w:sz="12" w:space="0" w:color="auto"/>
            </w:tcBorders>
            <w:shd w:val="clear" w:color="auto" w:fill="FFFFFF"/>
            <w:vAlign w:val="center"/>
          </w:tcPr>
          <w:p w:rsidR="008315BC" w:rsidRPr="008315BC" w:rsidRDefault="008315BC" w:rsidP="008315BC">
            <w:pPr>
              <w:ind w:firstLine="567"/>
              <w:contextualSpacing/>
              <w:jc w:val="center"/>
              <w:rPr>
                <w:lang w:val="x-none" w:eastAsia="x-none"/>
              </w:rPr>
            </w:pPr>
            <w:r w:rsidRPr="008315BC">
              <w:rPr>
                <w:lang w:val="x-none" w:eastAsia="x-none"/>
              </w:rPr>
              <w:t xml:space="preserve">временно </w:t>
            </w:r>
          </w:p>
          <w:p w:rsidR="008315BC" w:rsidRPr="008315BC" w:rsidRDefault="008315BC" w:rsidP="008315BC">
            <w:pPr>
              <w:ind w:firstLine="567"/>
              <w:contextualSpacing/>
              <w:jc w:val="center"/>
              <w:rPr>
                <w:b/>
                <w:lang w:val="x-none" w:eastAsia="x-none"/>
              </w:rPr>
            </w:pPr>
            <w:r w:rsidRPr="008315BC">
              <w:rPr>
                <w:lang w:val="x-none" w:eastAsia="x-none"/>
              </w:rPr>
              <w:t>согласованный сброс</w:t>
            </w:r>
          </w:p>
        </w:tc>
      </w:tr>
      <w:tr w:rsidR="008315BC" w:rsidRPr="008315BC" w:rsidTr="008315BC">
        <w:trPr>
          <w:trHeight w:hRule="exact" w:val="340"/>
          <w:jc w:val="center"/>
        </w:trPr>
        <w:tc>
          <w:tcPr>
            <w:tcW w:w="3361" w:type="dxa"/>
            <w:tcBorders>
              <w:top w:val="single" w:sz="12"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1. Взвешенные вещества</w:t>
            </w:r>
          </w:p>
        </w:tc>
        <w:tc>
          <w:tcPr>
            <w:tcW w:w="2068" w:type="dxa"/>
            <w:tcBorders>
              <w:top w:val="single" w:sz="12"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lang w:val="x-none" w:eastAsia="x-none"/>
              </w:rPr>
            </w:pPr>
            <w:r w:rsidRPr="008315BC">
              <w:rPr>
                <w:lang w:val="x-none" w:eastAsia="x-none"/>
              </w:rPr>
              <w:t>5,0</w:t>
            </w:r>
          </w:p>
        </w:tc>
        <w:tc>
          <w:tcPr>
            <w:tcW w:w="2024" w:type="dxa"/>
            <w:tcBorders>
              <w:top w:val="single" w:sz="12"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lang w:val="x-none" w:eastAsia="x-none"/>
              </w:rPr>
            </w:pPr>
            <w:r w:rsidRPr="008315BC">
              <w:rPr>
                <w:lang w:val="x-none" w:eastAsia="x-none"/>
              </w:rPr>
              <w:t>6,7</w:t>
            </w:r>
          </w:p>
        </w:tc>
      </w:tr>
      <w:tr w:rsidR="008315BC" w:rsidRPr="008315BC" w:rsidTr="008315BC">
        <w:trPr>
          <w:trHeight w:hRule="exact" w:val="340"/>
          <w:jc w:val="center"/>
        </w:trPr>
        <w:tc>
          <w:tcPr>
            <w:tcW w:w="3361"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2. ХПК</w:t>
            </w:r>
          </w:p>
        </w:tc>
        <w:tc>
          <w:tcPr>
            <w:tcW w:w="2068"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lang w:val="x-none" w:eastAsia="x-none"/>
              </w:rPr>
            </w:pPr>
            <w:r w:rsidRPr="008315BC">
              <w:rPr>
                <w:lang w:val="x-none" w:eastAsia="x-none"/>
              </w:rPr>
              <w:t>15,0</w:t>
            </w:r>
          </w:p>
        </w:tc>
        <w:tc>
          <w:tcPr>
            <w:tcW w:w="2024"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lang w:val="x-none" w:eastAsia="x-none"/>
              </w:rPr>
            </w:pPr>
            <w:r w:rsidRPr="008315BC">
              <w:rPr>
                <w:lang w:val="x-none" w:eastAsia="x-none"/>
              </w:rPr>
              <w:t>нет</w:t>
            </w:r>
          </w:p>
        </w:tc>
      </w:tr>
      <w:tr w:rsidR="008315BC" w:rsidRPr="008315BC" w:rsidTr="008315BC">
        <w:trPr>
          <w:trHeight w:hRule="exact" w:val="340"/>
          <w:jc w:val="center"/>
        </w:trPr>
        <w:tc>
          <w:tcPr>
            <w:tcW w:w="3361"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3. БПК</w:t>
            </w:r>
            <w:r w:rsidRPr="008315BC">
              <w:rPr>
                <w:sz w:val="22"/>
                <w:szCs w:val="22"/>
                <w:vertAlign w:val="subscript"/>
                <w:lang w:val="x-none" w:eastAsia="x-none"/>
              </w:rPr>
              <w:t>5</w:t>
            </w:r>
          </w:p>
        </w:tc>
        <w:tc>
          <w:tcPr>
            <w:tcW w:w="2068"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lang w:val="x-none" w:eastAsia="x-none"/>
              </w:rPr>
            </w:pPr>
            <w:r w:rsidRPr="008315BC">
              <w:rPr>
                <w:lang w:val="x-none" w:eastAsia="x-none"/>
              </w:rPr>
              <w:t>2,0</w:t>
            </w:r>
          </w:p>
        </w:tc>
        <w:tc>
          <w:tcPr>
            <w:tcW w:w="2024"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lang w:val="x-none" w:eastAsia="x-none"/>
              </w:rPr>
            </w:pPr>
            <w:r w:rsidRPr="008315BC">
              <w:rPr>
                <w:lang w:val="x-none" w:eastAsia="x-none"/>
              </w:rPr>
              <w:t>7,4</w:t>
            </w:r>
          </w:p>
        </w:tc>
      </w:tr>
      <w:tr w:rsidR="008315BC" w:rsidRPr="008315BC" w:rsidTr="008315BC">
        <w:trPr>
          <w:trHeight w:hRule="exact" w:val="340"/>
          <w:jc w:val="center"/>
        </w:trPr>
        <w:tc>
          <w:tcPr>
            <w:tcW w:w="3361"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4. Азот аммонийных солей</w:t>
            </w:r>
          </w:p>
        </w:tc>
        <w:tc>
          <w:tcPr>
            <w:tcW w:w="2068"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lang w:val="x-none" w:eastAsia="x-none"/>
              </w:rPr>
            </w:pPr>
            <w:r w:rsidRPr="008315BC">
              <w:rPr>
                <w:lang w:val="x-none" w:eastAsia="x-none"/>
              </w:rPr>
              <w:t>0,4</w:t>
            </w:r>
          </w:p>
        </w:tc>
        <w:tc>
          <w:tcPr>
            <w:tcW w:w="2024"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lang w:val="x-none" w:eastAsia="x-none"/>
              </w:rPr>
            </w:pPr>
            <w:r w:rsidRPr="008315BC">
              <w:rPr>
                <w:lang w:val="x-none" w:eastAsia="x-none"/>
              </w:rPr>
              <w:t>14,3</w:t>
            </w:r>
          </w:p>
        </w:tc>
      </w:tr>
      <w:tr w:rsidR="008315BC" w:rsidRPr="008315BC" w:rsidTr="008315BC">
        <w:trPr>
          <w:trHeight w:hRule="exact" w:val="340"/>
          <w:jc w:val="center"/>
        </w:trPr>
        <w:tc>
          <w:tcPr>
            <w:tcW w:w="3361"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5. Нитриты</w:t>
            </w:r>
          </w:p>
        </w:tc>
        <w:tc>
          <w:tcPr>
            <w:tcW w:w="2068"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tabs>
                <w:tab w:val="left" w:pos="1579"/>
              </w:tabs>
              <w:ind w:right="694" w:firstLine="567"/>
              <w:contextualSpacing/>
              <w:jc w:val="right"/>
              <w:rPr>
                <w:lang w:val="x-none" w:eastAsia="x-none"/>
              </w:rPr>
            </w:pPr>
            <w:r w:rsidRPr="008315BC">
              <w:rPr>
                <w:lang w:val="x-none" w:eastAsia="x-none"/>
              </w:rPr>
              <w:t>0,02</w:t>
            </w:r>
          </w:p>
        </w:tc>
        <w:tc>
          <w:tcPr>
            <w:tcW w:w="2024"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lang w:val="x-none" w:eastAsia="x-none"/>
              </w:rPr>
            </w:pPr>
            <w:r w:rsidRPr="008315BC">
              <w:rPr>
                <w:lang w:val="x-none" w:eastAsia="x-none"/>
              </w:rPr>
              <w:t>0,1</w:t>
            </w:r>
          </w:p>
        </w:tc>
      </w:tr>
      <w:tr w:rsidR="008315BC" w:rsidRPr="008315BC" w:rsidTr="008315BC">
        <w:trPr>
          <w:trHeight w:hRule="exact" w:val="340"/>
          <w:jc w:val="center"/>
        </w:trPr>
        <w:tc>
          <w:tcPr>
            <w:tcW w:w="3361"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6. Нитраты</w:t>
            </w:r>
          </w:p>
        </w:tc>
        <w:tc>
          <w:tcPr>
            <w:tcW w:w="2068"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lang w:val="x-none" w:eastAsia="x-none"/>
              </w:rPr>
            </w:pPr>
            <w:r w:rsidRPr="008315BC">
              <w:rPr>
                <w:lang w:val="x-none" w:eastAsia="x-none"/>
              </w:rPr>
              <w:t>0,3</w:t>
            </w:r>
          </w:p>
        </w:tc>
        <w:tc>
          <w:tcPr>
            <w:tcW w:w="2024"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lang w:val="x-none" w:eastAsia="x-none"/>
              </w:rPr>
            </w:pPr>
            <w:r w:rsidRPr="008315BC">
              <w:rPr>
                <w:lang w:val="x-none" w:eastAsia="x-none"/>
              </w:rPr>
              <w:t>0,3</w:t>
            </w:r>
          </w:p>
        </w:tc>
      </w:tr>
      <w:tr w:rsidR="008315BC" w:rsidRPr="008315BC" w:rsidTr="008315BC">
        <w:trPr>
          <w:trHeight w:hRule="exact" w:val="340"/>
          <w:jc w:val="center"/>
        </w:trPr>
        <w:tc>
          <w:tcPr>
            <w:tcW w:w="3361"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7. Фосфаты</w:t>
            </w:r>
          </w:p>
        </w:tc>
        <w:tc>
          <w:tcPr>
            <w:tcW w:w="2068"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lang w:val="x-none" w:eastAsia="x-none"/>
              </w:rPr>
            </w:pPr>
            <w:r w:rsidRPr="008315BC">
              <w:rPr>
                <w:lang w:val="x-none" w:eastAsia="x-none"/>
              </w:rPr>
              <w:t>0,2</w:t>
            </w:r>
          </w:p>
        </w:tc>
        <w:tc>
          <w:tcPr>
            <w:tcW w:w="2024"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lang w:val="x-none" w:eastAsia="x-none"/>
              </w:rPr>
            </w:pPr>
            <w:r w:rsidRPr="008315BC">
              <w:rPr>
                <w:lang w:val="x-none" w:eastAsia="x-none"/>
              </w:rPr>
              <w:t>1,2</w:t>
            </w:r>
          </w:p>
        </w:tc>
      </w:tr>
      <w:tr w:rsidR="008315BC" w:rsidRPr="008315BC" w:rsidTr="008315BC">
        <w:trPr>
          <w:trHeight w:hRule="exact" w:val="340"/>
          <w:jc w:val="center"/>
        </w:trPr>
        <w:tc>
          <w:tcPr>
            <w:tcW w:w="3361"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8. СПАВ</w:t>
            </w:r>
          </w:p>
        </w:tc>
        <w:tc>
          <w:tcPr>
            <w:tcW w:w="2068"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lang w:val="x-none" w:eastAsia="x-none"/>
              </w:rPr>
            </w:pPr>
            <w:r w:rsidRPr="008315BC">
              <w:rPr>
                <w:lang w:val="x-none" w:eastAsia="x-none"/>
              </w:rPr>
              <w:t>0,1</w:t>
            </w:r>
          </w:p>
        </w:tc>
        <w:tc>
          <w:tcPr>
            <w:tcW w:w="2024"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lang w:val="x-none" w:eastAsia="x-none"/>
              </w:rPr>
            </w:pPr>
            <w:r w:rsidRPr="008315BC">
              <w:rPr>
                <w:lang w:val="x-none" w:eastAsia="x-none"/>
              </w:rPr>
              <w:t>0,2</w:t>
            </w:r>
          </w:p>
        </w:tc>
      </w:tr>
      <w:tr w:rsidR="008315BC" w:rsidRPr="008315BC" w:rsidTr="008315BC">
        <w:trPr>
          <w:trHeight w:hRule="exact" w:val="340"/>
          <w:jc w:val="center"/>
        </w:trPr>
        <w:tc>
          <w:tcPr>
            <w:tcW w:w="3361"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9. Хлориды</w:t>
            </w:r>
          </w:p>
        </w:tc>
        <w:tc>
          <w:tcPr>
            <w:tcW w:w="2068"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lang w:val="x-none" w:eastAsia="x-none"/>
              </w:rPr>
            </w:pPr>
            <w:r w:rsidRPr="008315BC">
              <w:rPr>
                <w:lang w:val="x-none" w:eastAsia="x-none"/>
              </w:rPr>
              <w:t>16,6</w:t>
            </w:r>
          </w:p>
        </w:tc>
        <w:tc>
          <w:tcPr>
            <w:tcW w:w="2024"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lang w:val="x-none" w:eastAsia="x-none"/>
              </w:rPr>
            </w:pPr>
            <w:r w:rsidRPr="008315BC">
              <w:rPr>
                <w:lang w:val="x-none" w:eastAsia="x-none"/>
              </w:rPr>
              <w:t>нет</w:t>
            </w:r>
          </w:p>
        </w:tc>
      </w:tr>
      <w:tr w:rsidR="008315BC" w:rsidRPr="008315BC" w:rsidTr="008315BC">
        <w:trPr>
          <w:trHeight w:hRule="exact" w:val="340"/>
          <w:jc w:val="center"/>
        </w:trPr>
        <w:tc>
          <w:tcPr>
            <w:tcW w:w="3361"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10. Сульфаты</w:t>
            </w:r>
          </w:p>
        </w:tc>
        <w:tc>
          <w:tcPr>
            <w:tcW w:w="2068"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rFonts w:eastAsia="Calibri"/>
                <w:lang w:eastAsia="en-US"/>
              </w:rPr>
            </w:pPr>
            <w:r w:rsidRPr="008315BC">
              <w:rPr>
                <w:rFonts w:eastAsia="Calibri"/>
                <w:lang w:eastAsia="en-US"/>
              </w:rPr>
              <w:t>18,4</w:t>
            </w:r>
          </w:p>
        </w:tc>
        <w:tc>
          <w:tcPr>
            <w:tcW w:w="2024"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rFonts w:eastAsia="Calibri"/>
                <w:lang w:eastAsia="en-US"/>
              </w:rPr>
            </w:pPr>
            <w:r w:rsidRPr="008315BC">
              <w:rPr>
                <w:rFonts w:eastAsia="Calibri"/>
                <w:lang w:eastAsia="en-US"/>
              </w:rPr>
              <w:t>нет</w:t>
            </w:r>
          </w:p>
        </w:tc>
      </w:tr>
      <w:tr w:rsidR="008315BC" w:rsidRPr="008315BC" w:rsidTr="008315BC">
        <w:trPr>
          <w:trHeight w:hRule="exact" w:val="340"/>
          <w:jc w:val="center"/>
        </w:trPr>
        <w:tc>
          <w:tcPr>
            <w:tcW w:w="3361"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11. Нефтепродукты</w:t>
            </w:r>
          </w:p>
        </w:tc>
        <w:tc>
          <w:tcPr>
            <w:tcW w:w="2068"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rFonts w:eastAsia="Calibri"/>
                <w:lang w:eastAsia="en-US"/>
              </w:rPr>
            </w:pPr>
            <w:r w:rsidRPr="008315BC">
              <w:rPr>
                <w:rFonts w:eastAsia="Calibri"/>
                <w:lang w:eastAsia="en-US"/>
              </w:rPr>
              <w:t>0,5</w:t>
            </w:r>
          </w:p>
        </w:tc>
        <w:tc>
          <w:tcPr>
            <w:tcW w:w="2024" w:type="dxa"/>
            <w:tcBorders>
              <w:top w:val="single" w:sz="4" w:space="0" w:color="auto"/>
              <w:left w:val="single" w:sz="12" w:space="0" w:color="auto"/>
              <w:bottom w:val="single" w:sz="4"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rFonts w:eastAsia="Calibri"/>
                <w:lang w:eastAsia="en-US"/>
              </w:rPr>
            </w:pPr>
            <w:r w:rsidRPr="008315BC">
              <w:rPr>
                <w:rFonts w:eastAsia="Calibri"/>
                <w:lang w:eastAsia="en-US"/>
              </w:rPr>
              <w:t>нет</w:t>
            </w:r>
          </w:p>
        </w:tc>
      </w:tr>
      <w:tr w:rsidR="008315BC" w:rsidRPr="008315BC" w:rsidTr="008315BC">
        <w:trPr>
          <w:trHeight w:hRule="exact" w:val="340"/>
          <w:jc w:val="center"/>
        </w:trPr>
        <w:tc>
          <w:tcPr>
            <w:tcW w:w="3361" w:type="dxa"/>
            <w:tcBorders>
              <w:top w:val="single" w:sz="4" w:space="0" w:color="auto"/>
              <w:left w:val="single" w:sz="12" w:space="0" w:color="auto"/>
              <w:bottom w:val="single" w:sz="12" w:space="0" w:color="auto"/>
              <w:right w:val="single" w:sz="12" w:space="0" w:color="auto"/>
            </w:tcBorders>
            <w:shd w:val="clear" w:color="auto" w:fill="FFFFFF"/>
            <w:vAlign w:val="center"/>
          </w:tcPr>
          <w:p w:rsidR="008315BC" w:rsidRPr="008315BC" w:rsidRDefault="008315BC" w:rsidP="008315BC">
            <w:pPr>
              <w:ind w:firstLine="567"/>
              <w:jc w:val="both"/>
              <w:rPr>
                <w:sz w:val="22"/>
                <w:szCs w:val="22"/>
                <w:lang w:val="x-none" w:eastAsia="x-none"/>
              </w:rPr>
            </w:pPr>
            <w:r w:rsidRPr="008315BC">
              <w:rPr>
                <w:sz w:val="22"/>
                <w:szCs w:val="22"/>
                <w:lang w:val="x-none" w:eastAsia="x-none"/>
              </w:rPr>
              <w:t>12. Сухой остаток</w:t>
            </w:r>
          </w:p>
        </w:tc>
        <w:tc>
          <w:tcPr>
            <w:tcW w:w="2068" w:type="dxa"/>
            <w:tcBorders>
              <w:top w:val="single" w:sz="4" w:space="0" w:color="auto"/>
              <w:left w:val="single" w:sz="12" w:space="0" w:color="auto"/>
              <w:bottom w:val="single" w:sz="12" w:space="0" w:color="auto"/>
              <w:right w:val="single" w:sz="12" w:space="0" w:color="auto"/>
            </w:tcBorders>
            <w:shd w:val="clear" w:color="auto" w:fill="FFFFFF"/>
            <w:vAlign w:val="center"/>
          </w:tcPr>
          <w:p w:rsidR="008315BC" w:rsidRPr="008315BC" w:rsidRDefault="008315BC" w:rsidP="008315BC">
            <w:pPr>
              <w:ind w:right="694" w:firstLine="567"/>
              <w:contextualSpacing/>
              <w:jc w:val="right"/>
              <w:rPr>
                <w:rFonts w:eastAsia="Calibri"/>
                <w:lang w:eastAsia="en-US"/>
              </w:rPr>
            </w:pPr>
            <w:r w:rsidRPr="008315BC">
              <w:rPr>
                <w:rFonts w:eastAsia="Calibri"/>
                <w:lang w:eastAsia="en-US"/>
              </w:rPr>
              <w:t>74,0</w:t>
            </w:r>
          </w:p>
        </w:tc>
        <w:tc>
          <w:tcPr>
            <w:tcW w:w="2024" w:type="dxa"/>
            <w:tcBorders>
              <w:top w:val="single" w:sz="4" w:space="0" w:color="auto"/>
              <w:left w:val="single" w:sz="12" w:space="0" w:color="auto"/>
              <w:bottom w:val="single" w:sz="12" w:space="0" w:color="auto"/>
              <w:right w:val="single" w:sz="12" w:space="0" w:color="auto"/>
            </w:tcBorders>
            <w:shd w:val="clear" w:color="auto" w:fill="FFFFFF"/>
            <w:vAlign w:val="center"/>
          </w:tcPr>
          <w:p w:rsidR="008315BC" w:rsidRPr="008315BC" w:rsidRDefault="008315BC" w:rsidP="008315BC">
            <w:pPr>
              <w:ind w:right="978" w:firstLine="567"/>
              <w:contextualSpacing/>
              <w:jc w:val="right"/>
              <w:rPr>
                <w:rFonts w:eastAsia="Calibri"/>
                <w:lang w:eastAsia="en-US"/>
              </w:rPr>
            </w:pPr>
            <w:r w:rsidRPr="008315BC">
              <w:rPr>
                <w:rFonts w:eastAsia="Calibri"/>
                <w:lang w:eastAsia="en-US"/>
              </w:rPr>
              <w:t>нет</w:t>
            </w:r>
          </w:p>
        </w:tc>
      </w:tr>
    </w:tbl>
    <w:p w:rsidR="008315BC" w:rsidRPr="008315BC" w:rsidRDefault="008315BC" w:rsidP="008315BC">
      <w:pPr>
        <w:spacing w:line="360" w:lineRule="auto"/>
        <w:ind w:firstLine="567"/>
        <w:contextualSpacing/>
        <w:jc w:val="both"/>
        <w:rPr>
          <w:sz w:val="28"/>
          <w:szCs w:val="28"/>
          <w:lang w:eastAsia="x-none"/>
        </w:rPr>
      </w:pP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7.4 Показатели эффективности использования ресурсов при транспортировке сточных вод</w:t>
      </w:r>
    </w:p>
    <w:p w:rsidR="008315BC" w:rsidRPr="008315BC" w:rsidRDefault="008315BC" w:rsidP="008315BC">
      <w:pPr>
        <w:spacing w:line="360" w:lineRule="auto"/>
        <w:ind w:firstLine="567"/>
        <w:jc w:val="both"/>
        <w:rPr>
          <w:rFonts w:eastAsia="Calibri"/>
          <w:sz w:val="28"/>
          <w:szCs w:val="28"/>
          <w:lang w:val="x-none" w:eastAsia="en-US"/>
        </w:rPr>
      </w:pPr>
      <w:r w:rsidRPr="008315BC">
        <w:rPr>
          <w:rFonts w:eastAsia="Calibri"/>
          <w:sz w:val="28"/>
          <w:szCs w:val="28"/>
          <w:lang w:val="x-none" w:eastAsia="en-US"/>
        </w:rPr>
        <w:t xml:space="preserve">Информация о потерях сточных вод при транспортировке отсутствует.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В </w:t>
      </w:r>
      <w:proofErr w:type="spellStart"/>
      <w:r w:rsidRPr="008315BC">
        <w:rPr>
          <w:rFonts w:eastAsia="Calibri"/>
          <w:sz w:val="28"/>
          <w:szCs w:val="28"/>
          <w:lang w:eastAsia="en-US"/>
        </w:rPr>
        <w:t>Тополевском</w:t>
      </w:r>
      <w:proofErr w:type="spellEnd"/>
      <w:r w:rsidRPr="008315BC">
        <w:rPr>
          <w:rFonts w:eastAsia="Calibri"/>
          <w:sz w:val="28"/>
          <w:szCs w:val="28"/>
          <w:lang w:eastAsia="en-US"/>
        </w:rPr>
        <w:t xml:space="preserve"> сельском поселении нет зданий и сооружений, оснащенных приборами учета принимаемых сточных вод.</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7.5 Соотношение цены реализации мероприятий инвестиционной программы и их эффективности – улучшение качества очистки сточных вод</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bCs/>
          <w:sz w:val="28"/>
          <w:szCs w:val="28"/>
          <w:lang w:eastAsia="en-US"/>
        </w:rPr>
        <w:t xml:space="preserve">Для повышения улучшение качества сбрасываемых сточных вод и снижению эксплуатационных расходов, схемой предусмотрен комплекс работ по реконструкции и строительству новых сооружений с </w:t>
      </w:r>
      <w:r w:rsidRPr="008315BC">
        <w:rPr>
          <w:rFonts w:eastAsia="Calibri"/>
          <w:sz w:val="28"/>
          <w:szCs w:val="28"/>
          <w:lang w:eastAsia="en-US"/>
        </w:rPr>
        <w:t xml:space="preserve"> объемом финансирования 13</w:t>
      </w:r>
      <w:r w:rsidRPr="008315BC">
        <w:rPr>
          <w:sz w:val="28"/>
          <w:szCs w:val="28"/>
          <w:lang w:eastAsia="en-US"/>
        </w:rPr>
        <w:t xml:space="preserve">0 500,0 </w:t>
      </w:r>
      <w:r w:rsidRPr="008315BC">
        <w:rPr>
          <w:rFonts w:eastAsia="Calibri"/>
          <w:sz w:val="28"/>
          <w:szCs w:val="28"/>
          <w:lang w:eastAsia="en-US"/>
        </w:rPr>
        <w:t xml:space="preserve">тыс. руб. </w:t>
      </w:r>
    </w:p>
    <w:p w:rsidR="008315BC" w:rsidRPr="008315BC" w:rsidRDefault="008315BC" w:rsidP="008315BC">
      <w:pPr>
        <w:spacing w:line="360" w:lineRule="auto"/>
        <w:ind w:firstLine="567"/>
        <w:jc w:val="both"/>
        <w:rPr>
          <w:rFonts w:eastAsia="Calibri"/>
          <w:sz w:val="28"/>
          <w:szCs w:val="28"/>
          <w:lang w:eastAsia="en-US"/>
        </w:rPr>
      </w:pPr>
      <w:r w:rsidRPr="008315BC">
        <w:rPr>
          <w:rFonts w:eastAsia="Calibri"/>
          <w:sz w:val="28"/>
          <w:szCs w:val="28"/>
          <w:lang w:eastAsia="en-US"/>
        </w:rPr>
        <w:t xml:space="preserve">Затраты на реконструкцию и строительство системы водоотведения Тополевского сельского поселения приведут к эффективной работе ОСК с. Тополево, бесперебойной работе сетей водоотведения Тополевского </w:t>
      </w:r>
      <w:r w:rsidRPr="008315BC">
        <w:rPr>
          <w:rFonts w:eastAsia="Calibri"/>
          <w:sz w:val="28"/>
          <w:szCs w:val="28"/>
          <w:lang w:eastAsia="en-US"/>
        </w:rPr>
        <w:lastRenderedPageBreak/>
        <w:t>сельского поселения и улучшению экологического состояния водного бассейна р. Черная.</w:t>
      </w:r>
    </w:p>
    <w:p w:rsidR="008315BC" w:rsidRPr="008315BC" w:rsidRDefault="008315BC" w:rsidP="008315BC">
      <w:pPr>
        <w:keepNext/>
        <w:keepLines/>
        <w:spacing w:line="360" w:lineRule="auto"/>
        <w:ind w:firstLine="567"/>
        <w:jc w:val="both"/>
        <w:outlineLvl w:val="1"/>
        <w:rPr>
          <w:b/>
          <w:bCs/>
          <w:sz w:val="28"/>
          <w:szCs w:val="28"/>
          <w:lang w:val="x-none" w:eastAsia="x-none"/>
        </w:rPr>
      </w:pPr>
      <w:r w:rsidRPr="008315BC">
        <w:rPr>
          <w:b/>
          <w:bCs/>
          <w:sz w:val="28"/>
          <w:szCs w:val="28"/>
          <w:lang w:val="x-none" w:eastAsia="x-none"/>
        </w:rPr>
        <w:t>7.6 Показатели, установленные федеральными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315BC" w:rsidRPr="008315BC" w:rsidRDefault="008315BC" w:rsidP="008315BC">
      <w:pPr>
        <w:spacing w:line="360" w:lineRule="auto"/>
        <w:ind w:firstLine="567"/>
        <w:jc w:val="both"/>
        <w:rPr>
          <w:rFonts w:eastAsia="Calibri"/>
          <w:bCs/>
          <w:sz w:val="28"/>
          <w:szCs w:val="28"/>
          <w:lang w:eastAsia="en-US"/>
        </w:rPr>
      </w:pPr>
      <w:r w:rsidRPr="008315BC">
        <w:rPr>
          <w:rFonts w:eastAsia="Calibri"/>
          <w:bCs/>
          <w:sz w:val="28"/>
          <w:szCs w:val="28"/>
          <w:lang w:eastAsia="en-US"/>
        </w:rPr>
        <w:t>Информация о показателях,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предоставлена.</w:t>
      </w: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br w:type="page"/>
      </w:r>
      <w:r w:rsidRPr="008315BC">
        <w:rPr>
          <w:b/>
          <w:bCs/>
          <w:sz w:val="28"/>
          <w:szCs w:val="28"/>
          <w:lang w:val="x-none" w:eastAsia="x-none"/>
        </w:rPr>
        <w:lastRenderedPageBreak/>
        <w:t>РАЗДЕЛ 8. ПЕРЕЧЕНЬ ВЫЯВЛЕННЫХ БЕСХОЗЯЙНЫХ ОБЪЕКТОВ ЦЕНТРАЛИЗОВАННОЙ СИСТЕМЫ ВОДООТВЕДЕНИЯ (В СЛУЧАЕ ИХ ВВЫЯВЛЕНИЯ) И ПЕРЕЧЕНЬ ОРГАНИЗАЦИЙ, УПОЛНОМОЧЕННЫХ НА ИХ ЭКСПЛУАТАЦИЮ</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Принятие на учет бесхозяйных водоотводящих сетей (водоотводящих сетей, не имеющих эксплуатирующей организации) осуществляется на основании постановления Правительства РФ от 17.09.2003г. № 580.</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w:t>
      </w:r>
      <w:r w:rsidRPr="008315BC">
        <w:rPr>
          <w:rFonts w:eastAsia="Calibri"/>
          <w:sz w:val="28"/>
          <w:szCs w:val="28"/>
          <w:lang w:eastAsia="en-US"/>
        </w:rPr>
        <w:lastRenderedPageBreak/>
        <w:t>в суд с требованием о признании права муниципальной собственности на эту вещь.</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p>
    <w:p w:rsidR="008315BC" w:rsidRPr="008315BC" w:rsidRDefault="008315BC" w:rsidP="008315BC">
      <w:pPr>
        <w:keepNext/>
        <w:keepLines/>
        <w:spacing w:line="360" w:lineRule="auto"/>
        <w:ind w:firstLine="567"/>
        <w:jc w:val="both"/>
        <w:outlineLvl w:val="0"/>
        <w:rPr>
          <w:b/>
          <w:bCs/>
          <w:sz w:val="28"/>
          <w:szCs w:val="28"/>
          <w:lang w:val="x-none" w:eastAsia="x-none"/>
        </w:rPr>
      </w:pPr>
      <w:r w:rsidRPr="008315BC">
        <w:rPr>
          <w:b/>
          <w:bCs/>
          <w:sz w:val="28"/>
          <w:szCs w:val="28"/>
          <w:lang w:val="x-none" w:eastAsia="x-none"/>
        </w:rPr>
        <w:t>ЗАКЛЮЧЕНИЕ</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В государственной стратегии Российской Федерации четко определена рациональная область применения централизованных и децентрализованных систем водоснабжения и водоотведения. В городах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крупных очистных сооружений канализации. При сравнительной оценке </w:t>
      </w:r>
      <w:proofErr w:type="spellStart"/>
      <w:r w:rsidRPr="008315BC">
        <w:rPr>
          <w:rFonts w:eastAsia="Calibri"/>
          <w:sz w:val="28"/>
          <w:szCs w:val="28"/>
          <w:lang w:eastAsia="en-US"/>
        </w:rPr>
        <w:t>водообеспечивающей</w:t>
      </w:r>
      <w:proofErr w:type="spellEnd"/>
      <w:r w:rsidRPr="008315BC">
        <w:rPr>
          <w:rFonts w:eastAsia="Calibri"/>
          <w:sz w:val="28"/>
          <w:szCs w:val="28"/>
          <w:lang w:eastAsia="en-US"/>
        </w:rPr>
        <w:t xml:space="preserve"> и водоотводящей безопасности функционирования централизованных и децентрализованных систем необходимо учитывать следующие факторы:</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bCs/>
          <w:sz w:val="28"/>
          <w:szCs w:val="28"/>
          <w:lang w:val="x-none" w:eastAsia="en-US"/>
        </w:rPr>
        <w:t>- крупные источники, такие как центральные водозаборные сооружения, мо</w:t>
      </w:r>
      <w:r w:rsidRPr="008315BC">
        <w:rPr>
          <w:rFonts w:eastAsia="Calibri"/>
          <w:sz w:val="28"/>
          <w:szCs w:val="28"/>
          <w:lang w:eastAsia="en-US"/>
        </w:rPr>
        <w:t>гут обеспечивать водой должного качества и в необходимом объеме всех потребителей без снижения показателей качества;</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крупные источники, такие как центральные очистные сооружения канализации, могут обеспечивать очистку стоков до необходимых показателей для сброса в водный объект без оказания вредного воздействия на окружающую среду;</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 - степень надежности работы центральных водозаборных сооружений и станций очистки сточных вод обеспечивается 100% резервированием и возможностью увеличения производительности за счет наличия резервных мощностей; </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 малые автономные источники воды (водозаборные скважины, колонки, колодцы), работают в условиях, когда вода имеет показатели пригодные для </w:t>
      </w:r>
      <w:r w:rsidRPr="008315BC">
        <w:rPr>
          <w:rFonts w:eastAsia="Calibri"/>
          <w:sz w:val="28"/>
          <w:szCs w:val="28"/>
          <w:lang w:eastAsia="en-US"/>
        </w:rPr>
        <w:lastRenderedPageBreak/>
        <w:t>хозяйственно-питьевых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 угрозу здоровью и жизни людей;</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малые автономные накопители сточных вод (септики) обеспечивают необходимые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С целью выявления реального дефицита между мощностями по подаче воды и подключёнными нагрузками потребителей, проведен анализ работы систем водоснабжения населенного пункта Тополевского сельского поселения.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Для выполнения анализа работы систем водоснабжения были систематизированы и обработаны результаты подачи воды от всех источников забора и подачи воды, выполнен анализ работы каждой системы водоснабжения на основании сравнения нормативных показателей с фактическими и определены причины отклонений фактических показателей работы систем водоснабжения от нормативных.</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В ходе разработки схемы водоснабжения и водоотведения Тополевского сельского поселения был выполнен расчет требуемых мощностей водозаборных сооружений и очистных сооружений канализации.</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Развитие водоснабжения и водоотведения в </w:t>
      </w:r>
      <w:proofErr w:type="spellStart"/>
      <w:r w:rsidRPr="008315BC">
        <w:rPr>
          <w:rFonts w:eastAsia="Calibri"/>
          <w:sz w:val="28"/>
          <w:szCs w:val="28"/>
          <w:lang w:eastAsia="en-US"/>
        </w:rPr>
        <w:t>Тополевском</w:t>
      </w:r>
      <w:proofErr w:type="spellEnd"/>
      <w:r w:rsidRPr="008315BC">
        <w:rPr>
          <w:rFonts w:eastAsia="Calibri"/>
          <w:sz w:val="28"/>
          <w:szCs w:val="28"/>
          <w:lang w:eastAsia="en-US"/>
        </w:rPr>
        <w:t xml:space="preserve"> сельском поселении до 2025 года предполагается базировать:</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с. Тополево:</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1.Прокладка резервного магистрального водовода от станции второго подъема </w:t>
      </w:r>
      <w:proofErr w:type="spellStart"/>
      <w:r w:rsidRPr="008315BC">
        <w:rPr>
          <w:rFonts w:eastAsia="Calibri"/>
          <w:sz w:val="28"/>
          <w:szCs w:val="28"/>
          <w:lang w:eastAsia="en-US"/>
        </w:rPr>
        <w:t>с.Мирное</w:t>
      </w:r>
      <w:proofErr w:type="spellEnd"/>
      <w:r w:rsidRPr="008315BC">
        <w:rPr>
          <w:rFonts w:eastAsia="Calibri"/>
          <w:sz w:val="28"/>
          <w:szCs w:val="28"/>
          <w:lang w:eastAsia="en-US"/>
        </w:rPr>
        <w:t xml:space="preserve"> до врезки в с. Тополево  схема прокладки – подземная, место прокладки – скальные грунты. Диаметр трубопроводов – 250 мм, </w:t>
      </w:r>
      <w:r w:rsidRPr="008315BC">
        <w:rPr>
          <w:rFonts w:eastAsia="Calibri"/>
          <w:sz w:val="28"/>
          <w:szCs w:val="28"/>
          <w:lang w:eastAsia="en-US"/>
        </w:rPr>
        <w:lastRenderedPageBreak/>
        <w:t xml:space="preserve">материал труб – ПЭ100. Водоводы имеют 5 смотровых колодцев, в </w:t>
      </w:r>
      <w:proofErr w:type="spellStart"/>
      <w:r w:rsidRPr="008315BC">
        <w:rPr>
          <w:rFonts w:eastAsia="Calibri"/>
          <w:sz w:val="28"/>
          <w:szCs w:val="28"/>
          <w:lang w:eastAsia="en-US"/>
        </w:rPr>
        <w:t>т.ч</w:t>
      </w:r>
      <w:proofErr w:type="spellEnd"/>
      <w:r w:rsidRPr="008315BC">
        <w:rPr>
          <w:rFonts w:eastAsia="Calibri"/>
          <w:sz w:val="28"/>
          <w:szCs w:val="28"/>
          <w:lang w:eastAsia="en-US"/>
        </w:rPr>
        <w:t xml:space="preserve">. камеры переключений. Протяженность  - 3987 </w:t>
      </w:r>
      <w:proofErr w:type="spellStart"/>
      <w:r w:rsidRPr="008315BC">
        <w:rPr>
          <w:rFonts w:eastAsia="Calibri"/>
          <w:sz w:val="28"/>
          <w:szCs w:val="28"/>
          <w:lang w:eastAsia="en-US"/>
        </w:rPr>
        <w:t>п.м</w:t>
      </w:r>
      <w:proofErr w:type="spellEnd"/>
      <w:r w:rsidRPr="008315BC">
        <w:rPr>
          <w:rFonts w:eastAsia="Calibri"/>
          <w:sz w:val="28"/>
          <w:szCs w:val="28"/>
          <w:lang w:eastAsia="en-US"/>
        </w:rPr>
        <w:t>.</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2.Замена внутриквартального водовода от ВК 4 до РП по </w:t>
      </w:r>
      <w:proofErr w:type="spellStart"/>
      <w:r w:rsidRPr="008315BC">
        <w:rPr>
          <w:rFonts w:eastAsia="Calibri"/>
          <w:sz w:val="28"/>
          <w:szCs w:val="28"/>
          <w:lang w:eastAsia="en-US"/>
        </w:rPr>
        <w:t>ул</w:t>
      </w:r>
      <w:proofErr w:type="spellEnd"/>
      <w:r w:rsidRPr="008315BC">
        <w:rPr>
          <w:rFonts w:eastAsia="Calibri"/>
          <w:sz w:val="28"/>
          <w:szCs w:val="28"/>
          <w:lang w:eastAsia="en-US"/>
        </w:rPr>
        <w:t>, Строительная: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Схема прокладки – подземная; диаметр – 100мм, материал труб –ПЭ100. Имеется 4 водопроводных колодца. В </w:t>
      </w:r>
      <w:proofErr w:type="spellStart"/>
      <w:r w:rsidRPr="008315BC">
        <w:rPr>
          <w:rFonts w:eastAsia="Calibri"/>
          <w:sz w:val="28"/>
          <w:szCs w:val="28"/>
          <w:lang w:eastAsia="en-US"/>
        </w:rPr>
        <w:t>т.ч</w:t>
      </w:r>
      <w:proofErr w:type="spellEnd"/>
      <w:r w:rsidRPr="008315BC">
        <w:rPr>
          <w:rFonts w:eastAsia="Calibri"/>
          <w:sz w:val="28"/>
          <w:szCs w:val="28"/>
          <w:lang w:eastAsia="en-US"/>
        </w:rPr>
        <w:t xml:space="preserve">. камеры переключения. Протяженность – 227 </w:t>
      </w:r>
      <w:proofErr w:type="spellStart"/>
      <w:r w:rsidRPr="008315BC">
        <w:rPr>
          <w:rFonts w:eastAsia="Calibri"/>
          <w:sz w:val="28"/>
          <w:szCs w:val="28"/>
          <w:lang w:eastAsia="en-US"/>
        </w:rPr>
        <w:t>п.м</w:t>
      </w:r>
      <w:proofErr w:type="spellEnd"/>
      <w:r w:rsidRPr="008315BC">
        <w:rPr>
          <w:rFonts w:eastAsia="Calibri"/>
          <w:sz w:val="28"/>
          <w:szCs w:val="28"/>
          <w:lang w:eastAsia="en-US"/>
        </w:rPr>
        <w:t>.</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3.Замена внутриквартального водовода участок </w:t>
      </w:r>
      <w:proofErr w:type="spellStart"/>
      <w:r w:rsidRPr="008315BC">
        <w:rPr>
          <w:rFonts w:eastAsia="Calibri"/>
          <w:sz w:val="28"/>
          <w:szCs w:val="28"/>
          <w:lang w:eastAsia="en-US"/>
        </w:rPr>
        <w:t>ул.Зеленая</w:t>
      </w:r>
      <w:proofErr w:type="spellEnd"/>
      <w:r w:rsidRPr="008315BC">
        <w:rPr>
          <w:rFonts w:eastAsia="Calibri"/>
          <w:sz w:val="28"/>
          <w:szCs w:val="28"/>
          <w:lang w:eastAsia="en-US"/>
        </w:rPr>
        <w:t xml:space="preserve"> от дома №3 до дома №7. Схема прокладки – подземная. Диаметр трубопровода – 63 мм., материал труб – ПЭ100. Протяженность -167 </w:t>
      </w:r>
      <w:proofErr w:type="spellStart"/>
      <w:r w:rsidRPr="008315BC">
        <w:rPr>
          <w:rFonts w:eastAsia="Calibri"/>
          <w:sz w:val="28"/>
          <w:szCs w:val="28"/>
          <w:lang w:eastAsia="en-US"/>
        </w:rPr>
        <w:t>п.м</w:t>
      </w:r>
      <w:proofErr w:type="spellEnd"/>
      <w:r w:rsidRPr="008315BC">
        <w:rPr>
          <w:rFonts w:eastAsia="Calibri"/>
          <w:sz w:val="28"/>
          <w:szCs w:val="28"/>
          <w:lang w:eastAsia="en-US"/>
        </w:rPr>
        <w:t>.</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4. Реконструкции станции очистки воды:</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4.1. Монтаж дополнительной системы обеззараживания воды с применением ламп УФО – 1 шт.</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4.2. Монтаж резервных сетевых насосов с применением частотных преобразователей на станции второго подъема – 2 шт.</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Наименования мероприятий </w:t>
      </w:r>
      <w:proofErr w:type="spellStart"/>
      <w:r w:rsidRPr="008315BC">
        <w:rPr>
          <w:rFonts w:eastAsia="Calibri"/>
          <w:sz w:val="28"/>
          <w:szCs w:val="28"/>
          <w:lang w:eastAsia="en-US"/>
        </w:rPr>
        <w:t>с.Заозерное</w:t>
      </w:r>
      <w:proofErr w:type="spellEnd"/>
      <w:r w:rsidRPr="008315BC">
        <w:rPr>
          <w:rFonts w:eastAsia="Calibri"/>
          <w:sz w:val="28"/>
          <w:szCs w:val="28"/>
          <w:lang w:eastAsia="en-US"/>
        </w:rPr>
        <w:t>:</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1. Сети водоснабжения </w:t>
      </w:r>
      <w:proofErr w:type="spellStart"/>
      <w:r w:rsidRPr="008315BC">
        <w:rPr>
          <w:rFonts w:eastAsia="Calibri"/>
          <w:sz w:val="28"/>
          <w:szCs w:val="28"/>
          <w:lang w:eastAsia="en-US"/>
        </w:rPr>
        <w:t>с.Заозерное</w:t>
      </w:r>
      <w:proofErr w:type="spellEnd"/>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1.1.Замена магистрального водовода уч.19. Схема прокладки – надземная, спутником с сетями теплоснабжения. Диаметр трубопровода 150 мм, материал труб - сталь, протяженность 118 </w:t>
      </w:r>
      <w:proofErr w:type="spellStart"/>
      <w:r w:rsidRPr="008315BC">
        <w:rPr>
          <w:rFonts w:eastAsia="Calibri"/>
          <w:sz w:val="28"/>
          <w:szCs w:val="28"/>
          <w:lang w:eastAsia="en-US"/>
        </w:rPr>
        <w:t>п.м</w:t>
      </w:r>
      <w:proofErr w:type="spellEnd"/>
      <w:r w:rsidRPr="008315BC">
        <w:rPr>
          <w:rFonts w:eastAsia="Calibri"/>
          <w:sz w:val="28"/>
          <w:szCs w:val="28"/>
          <w:lang w:eastAsia="en-US"/>
        </w:rPr>
        <w:t>.</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1.2.Замена внутриквартального водовода:</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 участок №8 – протяженностью 156 </w:t>
      </w:r>
      <w:proofErr w:type="spellStart"/>
      <w:r w:rsidRPr="008315BC">
        <w:rPr>
          <w:rFonts w:eastAsia="Calibri"/>
          <w:sz w:val="28"/>
          <w:szCs w:val="28"/>
          <w:lang w:eastAsia="en-US"/>
        </w:rPr>
        <w:t>п.м</w:t>
      </w:r>
      <w:proofErr w:type="spellEnd"/>
      <w:r w:rsidRPr="008315BC">
        <w:rPr>
          <w:rFonts w:eastAsia="Calibri"/>
          <w:sz w:val="28"/>
          <w:szCs w:val="28"/>
          <w:lang w:eastAsia="en-US"/>
        </w:rPr>
        <w:t>., диаметр труб – 100мм., материал труб ПЭ80, прокладка надземная спутником.</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 участок № 20 – протяженностью 187 </w:t>
      </w:r>
      <w:proofErr w:type="spellStart"/>
      <w:r w:rsidRPr="008315BC">
        <w:rPr>
          <w:rFonts w:eastAsia="Calibri"/>
          <w:sz w:val="28"/>
          <w:szCs w:val="28"/>
          <w:lang w:eastAsia="en-US"/>
        </w:rPr>
        <w:t>п.м</w:t>
      </w:r>
      <w:proofErr w:type="spellEnd"/>
      <w:r w:rsidRPr="008315BC">
        <w:rPr>
          <w:rFonts w:eastAsia="Calibri"/>
          <w:sz w:val="28"/>
          <w:szCs w:val="28"/>
          <w:lang w:eastAsia="en-US"/>
        </w:rPr>
        <w:t>., диаметр труб – 100 мм., материал труб сталь, прокладка  надземная спутником.</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2. Станция очистки воды:</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2.1.Реконструкция фильтров ФОБ – 4 шт., с применением дренажно-распределительной системы «</w:t>
      </w:r>
      <w:proofErr w:type="spellStart"/>
      <w:r w:rsidRPr="008315BC">
        <w:rPr>
          <w:rFonts w:eastAsia="Calibri"/>
          <w:sz w:val="28"/>
          <w:szCs w:val="28"/>
          <w:lang w:eastAsia="en-US"/>
        </w:rPr>
        <w:t>Полидэф</w:t>
      </w:r>
      <w:proofErr w:type="spellEnd"/>
      <w:r w:rsidRPr="008315BC">
        <w:rPr>
          <w:rFonts w:eastAsia="Calibri"/>
          <w:sz w:val="28"/>
          <w:szCs w:val="28"/>
          <w:lang w:eastAsia="en-US"/>
        </w:rPr>
        <w:t>».</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lastRenderedPageBreak/>
        <w:t xml:space="preserve">2.2.Монтаж дополнительной системы обеззараживания воды с применением бактерицидных ламп УФО – 2 шт.  </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xml:space="preserve">Система </w:t>
      </w:r>
      <w:proofErr w:type="spellStart"/>
      <w:r w:rsidRPr="008315BC">
        <w:rPr>
          <w:rFonts w:eastAsia="Calibri"/>
          <w:sz w:val="28"/>
          <w:szCs w:val="28"/>
          <w:lang w:eastAsia="en-US"/>
        </w:rPr>
        <w:t>водоотвдения</w:t>
      </w:r>
      <w:proofErr w:type="spellEnd"/>
      <w:r w:rsidRPr="008315BC">
        <w:rPr>
          <w:rFonts w:eastAsia="Calibri"/>
          <w:sz w:val="28"/>
          <w:szCs w:val="28"/>
          <w:lang w:eastAsia="en-US"/>
        </w:rPr>
        <w:t>:</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реконструкции канализационных очистных сооружений с. Тополево (в том числе КНС-1, КНС-2);</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проектировании канализационных очистных сооружений в с. Заозерное;</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строительстве канализационных очистных сооружений с. Заозерное;</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капитальном ремонте внутриквартальных сетей канализации с. Тополево;</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капитальном ремонте внутриквартальных сетей канализации с. Заозерное;</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прокладке новых канализационных сетей в с. Тополево.</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При проведении мероприятий по восстановлению полноценной работы систем водоснабжения и водоотведения, можно получить следующие результаты:</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1. Технологические результаты:</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-обеспечение устойчивости системы коммунальной инфраструктуры поселения;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-создание надежной коммунальной инфраструктуры поселения, имеющей необходимые резервы для перспективного развития;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-внедрение энергосберегающих технологий;</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-снижение потерь коммунальных ресурсов:</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2. Социальные результаты:</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рациональное использование природных ресурсов;</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повышение надежности и качества предоставления коммунальных услуг.</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3. Экономические результаты:</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lastRenderedPageBreak/>
        <w:t>- плановое развитие коммунальной инфраструктуры в соответствии с документами территориального планирования развития поселения;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 повышение инвестиционной привлекательности организаций коммунального комплекса поселения.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r w:rsidRPr="008315BC">
        <w:rPr>
          <w:rFonts w:eastAsia="Calibri"/>
          <w:sz w:val="28"/>
          <w:szCs w:val="28"/>
          <w:lang w:eastAsia="en-US"/>
        </w:rPr>
        <w:t>Разработанная схема водоснабжения и водоотведения будет ежегодно актуализироваться и один раз в пять лет корректироваться.</w:t>
      </w:r>
    </w:p>
    <w:p w:rsidR="008315BC" w:rsidRPr="008315BC" w:rsidRDefault="008315BC" w:rsidP="008315BC">
      <w:pPr>
        <w:autoSpaceDE w:val="0"/>
        <w:autoSpaceDN w:val="0"/>
        <w:adjustRightInd w:val="0"/>
        <w:spacing w:line="360" w:lineRule="auto"/>
        <w:ind w:firstLine="567"/>
        <w:jc w:val="both"/>
        <w:rPr>
          <w:rFonts w:eastAsia="Calibri"/>
          <w:sz w:val="28"/>
          <w:szCs w:val="28"/>
          <w:lang w:eastAsia="en-US"/>
        </w:rPr>
      </w:pPr>
    </w:p>
    <w:p w:rsidR="00F31DBD" w:rsidRDefault="00F31DBD"/>
    <w:sectPr w:rsidR="00F31DBD" w:rsidSect="0057133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0C5" w:rsidRDefault="00F620C5" w:rsidP="008315BC">
      <w:r>
        <w:separator/>
      </w:r>
    </w:p>
  </w:endnote>
  <w:endnote w:type="continuationSeparator" w:id="0">
    <w:p w:rsidR="00F620C5" w:rsidRDefault="00F620C5" w:rsidP="0083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2"/>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BC" w:rsidRPr="001C798E" w:rsidRDefault="008315BC" w:rsidP="008315BC">
    <w:pPr>
      <w:pStyle w:val="ad"/>
      <w:pBdr>
        <w:top w:val="thinThickSmallGap" w:sz="24" w:space="0" w:color="622423"/>
      </w:pBdr>
      <w:tabs>
        <w:tab w:val="clear" w:pos="4677"/>
        <w:tab w:val="clear" w:pos="9355"/>
        <w:tab w:val="right" w:pos="9921"/>
      </w:tabs>
      <w:rPr>
        <w:rFonts w:ascii="Times New Roman" w:hAnsi="Times New Roman"/>
        <w:sz w:val="24"/>
        <w:szCs w:val="24"/>
      </w:rPr>
    </w:pPr>
    <w:r w:rsidRPr="001C798E">
      <w:rPr>
        <w:rFonts w:ascii="Times New Roman" w:hAnsi="Times New Roman"/>
        <w:sz w:val="24"/>
        <w:szCs w:val="24"/>
      </w:rPr>
      <w:t>ООО «</w:t>
    </w:r>
    <w:r>
      <w:rPr>
        <w:rFonts w:ascii="Times New Roman" w:hAnsi="Times New Roman"/>
        <w:sz w:val="24"/>
        <w:szCs w:val="24"/>
      </w:rPr>
      <w:t>ИВЦ «</w:t>
    </w:r>
    <w:r w:rsidRPr="001C798E">
      <w:rPr>
        <w:rFonts w:ascii="Times New Roman" w:hAnsi="Times New Roman"/>
        <w:sz w:val="24"/>
        <w:szCs w:val="24"/>
      </w:rPr>
      <w:t>ЭНЕРГОАКТИВ»</w:t>
    </w:r>
    <w:r w:rsidRPr="001C798E">
      <w:rPr>
        <w:rFonts w:ascii="Times New Roman" w:hAnsi="Times New Roman"/>
        <w:sz w:val="24"/>
        <w:szCs w:val="24"/>
      </w:rPr>
      <w:tab/>
    </w:r>
    <w:r w:rsidRPr="001C798E">
      <w:rPr>
        <w:rFonts w:ascii="Times New Roman" w:hAnsi="Times New Roman"/>
        <w:sz w:val="24"/>
        <w:szCs w:val="24"/>
      </w:rPr>
      <w:fldChar w:fldCharType="begin"/>
    </w:r>
    <w:r w:rsidRPr="001C798E">
      <w:rPr>
        <w:rFonts w:ascii="Times New Roman" w:hAnsi="Times New Roman"/>
        <w:sz w:val="24"/>
        <w:szCs w:val="24"/>
      </w:rPr>
      <w:instrText xml:space="preserve"> PAGE   \* MERGEFORMAT </w:instrText>
    </w:r>
    <w:r w:rsidRPr="001C798E">
      <w:rPr>
        <w:rFonts w:ascii="Times New Roman" w:hAnsi="Times New Roman"/>
        <w:sz w:val="24"/>
        <w:szCs w:val="24"/>
      </w:rPr>
      <w:fldChar w:fldCharType="separate"/>
    </w:r>
    <w:r>
      <w:rPr>
        <w:rFonts w:ascii="Times New Roman" w:hAnsi="Times New Roman"/>
        <w:noProof/>
        <w:sz w:val="24"/>
        <w:szCs w:val="24"/>
      </w:rPr>
      <w:t>32</w:t>
    </w:r>
    <w:r w:rsidRPr="001C798E">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BC" w:rsidRPr="001C798E" w:rsidRDefault="008315BC" w:rsidP="008315BC">
    <w:pPr>
      <w:pStyle w:val="ad"/>
      <w:pBdr>
        <w:top w:val="thinThickSmallGap" w:sz="24" w:space="0" w:color="622423"/>
      </w:pBdr>
      <w:tabs>
        <w:tab w:val="clear" w:pos="4677"/>
        <w:tab w:val="clear" w:pos="9355"/>
        <w:tab w:val="right" w:pos="9921"/>
      </w:tabs>
      <w:rPr>
        <w:rFonts w:ascii="Times New Roman" w:hAnsi="Times New Roman"/>
        <w:sz w:val="24"/>
        <w:szCs w:val="24"/>
      </w:rPr>
    </w:pPr>
    <w:r w:rsidRPr="001C798E">
      <w:rPr>
        <w:rFonts w:ascii="Times New Roman" w:hAnsi="Times New Roman"/>
        <w:sz w:val="24"/>
        <w:szCs w:val="24"/>
      </w:rPr>
      <w:t>ООО «</w:t>
    </w:r>
    <w:r>
      <w:rPr>
        <w:rFonts w:ascii="Times New Roman" w:hAnsi="Times New Roman"/>
        <w:sz w:val="24"/>
        <w:szCs w:val="24"/>
      </w:rPr>
      <w:t>ИВЦ «</w:t>
    </w:r>
    <w:r w:rsidRPr="001C798E">
      <w:rPr>
        <w:rFonts w:ascii="Times New Roman" w:hAnsi="Times New Roman"/>
        <w:sz w:val="24"/>
        <w:szCs w:val="24"/>
      </w:rPr>
      <w:t>ЭНЕРГОАКТИВ»</w:t>
    </w:r>
    <w:r w:rsidRPr="001C798E">
      <w:rPr>
        <w:rFonts w:ascii="Times New Roman" w:hAnsi="Times New Roman"/>
        <w:sz w:val="24"/>
        <w:szCs w:val="24"/>
      </w:rPr>
      <w:tab/>
    </w:r>
    <w:r w:rsidRPr="001C798E">
      <w:rPr>
        <w:rFonts w:ascii="Times New Roman" w:hAnsi="Times New Roman"/>
        <w:sz w:val="24"/>
        <w:szCs w:val="24"/>
      </w:rPr>
      <w:fldChar w:fldCharType="begin"/>
    </w:r>
    <w:r w:rsidRPr="001C798E">
      <w:rPr>
        <w:rFonts w:ascii="Times New Roman" w:hAnsi="Times New Roman"/>
        <w:sz w:val="24"/>
        <w:szCs w:val="24"/>
      </w:rPr>
      <w:instrText xml:space="preserve"> PAGE   \* MERGEFORMAT </w:instrText>
    </w:r>
    <w:r w:rsidRPr="001C798E">
      <w:rPr>
        <w:rFonts w:ascii="Times New Roman" w:hAnsi="Times New Roman"/>
        <w:sz w:val="24"/>
        <w:szCs w:val="24"/>
      </w:rPr>
      <w:fldChar w:fldCharType="separate"/>
    </w:r>
    <w:r w:rsidR="00214CB7">
      <w:rPr>
        <w:rFonts w:ascii="Times New Roman" w:hAnsi="Times New Roman"/>
        <w:noProof/>
        <w:sz w:val="24"/>
        <w:szCs w:val="24"/>
      </w:rPr>
      <w:t>3</w:t>
    </w:r>
    <w:r w:rsidRPr="001C798E">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BC" w:rsidRPr="001C798E" w:rsidRDefault="008315BC" w:rsidP="008315BC">
    <w:pPr>
      <w:pStyle w:val="ad"/>
      <w:pBdr>
        <w:top w:val="thinThickSmallGap" w:sz="24" w:space="0" w:color="622423"/>
      </w:pBdr>
      <w:tabs>
        <w:tab w:val="clear" w:pos="4677"/>
        <w:tab w:val="clear" w:pos="9355"/>
        <w:tab w:val="right" w:pos="9921"/>
      </w:tabs>
      <w:rPr>
        <w:rFonts w:ascii="Times New Roman" w:hAnsi="Times New Roman"/>
        <w:sz w:val="24"/>
        <w:szCs w:val="24"/>
      </w:rPr>
    </w:pPr>
    <w:r w:rsidRPr="001C798E">
      <w:rPr>
        <w:rFonts w:ascii="Times New Roman" w:hAnsi="Times New Roman"/>
        <w:sz w:val="24"/>
        <w:szCs w:val="24"/>
      </w:rPr>
      <w:t>ООО «</w:t>
    </w:r>
    <w:r>
      <w:rPr>
        <w:rFonts w:ascii="Times New Roman" w:hAnsi="Times New Roman"/>
        <w:sz w:val="24"/>
        <w:szCs w:val="24"/>
      </w:rPr>
      <w:t>ИВЦ «</w:t>
    </w:r>
    <w:r w:rsidRPr="001C798E">
      <w:rPr>
        <w:rFonts w:ascii="Times New Roman" w:hAnsi="Times New Roman"/>
        <w:sz w:val="24"/>
        <w:szCs w:val="24"/>
      </w:rPr>
      <w:t>ЭНЕРГОАКТИВ»</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112</w:t>
    </w:r>
    <w:r>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BC" w:rsidRDefault="008315BC" w:rsidP="008315BC">
    <w:pPr>
      <w:pStyle w:val="ad"/>
      <w:pBdr>
        <w:top w:val="thinThickSmallGap" w:sz="24" w:space="0" w:color="622423"/>
      </w:pBdr>
      <w:tabs>
        <w:tab w:val="clear" w:pos="4677"/>
        <w:tab w:val="clear" w:pos="9355"/>
        <w:tab w:val="right" w:pos="9921"/>
      </w:tabs>
    </w:pPr>
    <w:r w:rsidRPr="001C798E">
      <w:rPr>
        <w:rFonts w:ascii="Times New Roman" w:hAnsi="Times New Roman"/>
        <w:sz w:val="24"/>
        <w:szCs w:val="24"/>
      </w:rPr>
      <w:t>ООО «</w:t>
    </w:r>
    <w:r>
      <w:rPr>
        <w:rFonts w:ascii="Times New Roman" w:hAnsi="Times New Roman"/>
        <w:sz w:val="24"/>
        <w:szCs w:val="24"/>
      </w:rPr>
      <w:t>ИВЦ «</w:t>
    </w:r>
    <w:r w:rsidRPr="001C798E">
      <w:rPr>
        <w:rFonts w:ascii="Times New Roman" w:hAnsi="Times New Roman"/>
        <w:sz w:val="24"/>
        <w:szCs w:val="24"/>
      </w:rPr>
      <w:t>ЭНЕРГОАКТИВ»</w:t>
    </w:r>
    <w:r w:rsidRPr="001C798E">
      <w:rPr>
        <w:rFonts w:ascii="Times New Roman" w:hAnsi="Times New Roman"/>
        <w:sz w:val="24"/>
        <w:szCs w:val="24"/>
      </w:rPr>
      <w:tab/>
    </w:r>
    <w:r>
      <w:rPr>
        <w:rFonts w:ascii="Times New Roman" w:hAnsi="Times New Roman"/>
        <w:sz w:val="24"/>
        <w:szCs w:val="24"/>
        <w:lang w:val="ru-RU"/>
      </w:rPr>
      <w:t xml:space="preserve"> </w:t>
    </w:r>
    <w:r w:rsidRPr="001C798E">
      <w:rPr>
        <w:rFonts w:ascii="Times New Roman" w:hAnsi="Times New Roman"/>
        <w:sz w:val="24"/>
        <w:szCs w:val="24"/>
      </w:rPr>
      <w:fldChar w:fldCharType="begin"/>
    </w:r>
    <w:r w:rsidRPr="001C798E">
      <w:rPr>
        <w:rFonts w:ascii="Times New Roman" w:hAnsi="Times New Roman"/>
        <w:sz w:val="24"/>
        <w:szCs w:val="24"/>
      </w:rPr>
      <w:instrText xml:space="preserve"> PAGE   \* MERGEFORMAT </w:instrText>
    </w:r>
    <w:r w:rsidRPr="001C798E">
      <w:rPr>
        <w:rFonts w:ascii="Times New Roman" w:hAnsi="Times New Roman"/>
        <w:sz w:val="24"/>
        <w:szCs w:val="24"/>
      </w:rPr>
      <w:fldChar w:fldCharType="separate"/>
    </w:r>
    <w:r w:rsidR="00214CB7">
      <w:rPr>
        <w:rFonts w:ascii="Times New Roman" w:hAnsi="Times New Roman"/>
        <w:noProof/>
        <w:sz w:val="24"/>
        <w:szCs w:val="24"/>
      </w:rPr>
      <w:t>57</w:t>
    </w:r>
    <w:r w:rsidRPr="001C798E">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BC" w:rsidRPr="001C798E" w:rsidRDefault="008315BC" w:rsidP="008315BC">
    <w:pPr>
      <w:pStyle w:val="ad"/>
      <w:pBdr>
        <w:top w:val="thinThickSmallGap" w:sz="24" w:space="0" w:color="622423"/>
      </w:pBdr>
      <w:tabs>
        <w:tab w:val="clear" w:pos="4677"/>
        <w:tab w:val="clear" w:pos="9355"/>
        <w:tab w:val="right" w:pos="9921"/>
      </w:tabs>
      <w:rPr>
        <w:rFonts w:ascii="Times New Roman" w:hAnsi="Times New Roman"/>
        <w:sz w:val="24"/>
        <w:szCs w:val="24"/>
      </w:rPr>
    </w:pPr>
    <w:r w:rsidRPr="001C798E">
      <w:rPr>
        <w:rFonts w:ascii="Times New Roman" w:hAnsi="Times New Roman"/>
        <w:sz w:val="24"/>
        <w:szCs w:val="24"/>
      </w:rPr>
      <w:t>ООО «</w:t>
    </w:r>
    <w:r>
      <w:rPr>
        <w:rFonts w:ascii="Times New Roman" w:hAnsi="Times New Roman"/>
        <w:sz w:val="24"/>
        <w:szCs w:val="24"/>
      </w:rPr>
      <w:t>ИВЦ «</w:t>
    </w:r>
    <w:r w:rsidRPr="001C798E">
      <w:rPr>
        <w:rFonts w:ascii="Times New Roman" w:hAnsi="Times New Roman"/>
        <w:sz w:val="24"/>
        <w:szCs w:val="24"/>
      </w:rPr>
      <w:t>ЭНЕРГОАКТИВ»</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214CB7">
      <w:rPr>
        <w:rFonts w:ascii="Times New Roman" w:hAnsi="Times New Roman"/>
        <w:noProof/>
        <w:sz w:val="24"/>
        <w:szCs w:val="24"/>
      </w:rPr>
      <w:t>116</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0C5" w:rsidRDefault="00F620C5" w:rsidP="008315BC">
      <w:r>
        <w:separator/>
      </w:r>
    </w:p>
  </w:footnote>
  <w:footnote w:type="continuationSeparator" w:id="0">
    <w:p w:rsidR="00F620C5" w:rsidRDefault="00F620C5" w:rsidP="00831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BC" w:rsidRDefault="008315BC" w:rsidP="008315BC">
    <w:pPr>
      <w:pStyle w:val="ab"/>
      <w:pBdr>
        <w:bottom w:val="thickThinSmallGap" w:sz="24" w:space="1" w:color="622423"/>
      </w:pBdr>
      <w:tabs>
        <w:tab w:val="left" w:pos="10064"/>
      </w:tabs>
      <w:spacing w:line="240" w:lineRule="auto"/>
      <w:ind w:firstLine="0"/>
      <w:jc w:val="center"/>
      <w:rPr>
        <w:rFonts w:ascii="Times New Roman" w:eastAsia="Calibri" w:hAnsi="Times New Roman"/>
        <w:sz w:val="24"/>
        <w:szCs w:val="24"/>
        <w:lang w:val="ru-RU" w:eastAsia="en-US"/>
      </w:rPr>
    </w:pPr>
    <w:r w:rsidRPr="009B4B35">
      <w:rPr>
        <w:rFonts w:ascii="Times New Roman" w:eastAsia="Calibri" w:hAnsi="Times New Roman"/>
        <w:sz w:val="24"/>
        <w:szCs w:val="24"/>
        <w:lang w:eastAsia="en-US"/>
      </w:rPr>
      <w:t>СХЕМ</w:t>
    </w:r>
    <w:r>
      <w:rPr>
        <w:rFonts w:ascii="Times New Roman" w:eastAsia="Calibri" w:hAnsi="Times New Roman"/>
        <w:sz w:val="24"/>
        <w:szCs w:val="24"/>
        <w:lang w:eastAsia="en-US"/>
      </w:rPr>
      <w:t xml:space="preserve">А ВОДОСНАБЖЕНИЯ И ВОДООТВЕДЕНИЯ </w:t>
    </w:r>
    <w:r>
      <w:rPr>
        <w:rFonts w:ascii="Times New Roman" w:eastAsia="Calibri" w:hAnsi="Times New Roman"/>
        <w:sz w:val="24"/>
        <w:szCs w:val="24"/>
        <w:lang w:val="ru-RU" w:eastAsia="en-US"/>
      </w:rPr>
      <w:t>ТОПОЛЕВСКОГО СЕЛЬСКОГО</w:t>
    </w:r>
  </w:p>
  <w:p w:rsidR="008315BC" w:rsidRDefault="008315BC" w:rsidP="008315BC">
    <w:pPr>
      <w:pStyle w:val="ab"/>
      <w:pBdr>
        <w:bottom w:val="thickThinSmallGap" w:sz="24" w:space="1" w:color="622423"/>
      </w:pBdr>
      <w:tabs>
        <w:tab w:val="left" w:pos="10064"/>
      </w:tabs>
      <w:spacing w:line="240" w:lineRule="auto"/>
      <w:ind w:firstLine="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ПОСЕЛЕНИЯ ХАБАРОВСКОГО МУНИЦИПАЛЬНОГО РАЙОНА ХАБАРОВСК</w:t>
    </w:r>
    <w:r>
      <w:rPr>
        <w:rFonts w:ascii="Times New Roman" w:eastAsia="Calibri" w:hAnsi="Times New Roman"/>
        <w:sz w:val="24"/>
        <w:szCs w:val="24"/>
        <w:lang w:eastAsia="en-US"/>
      </w:rPr>
      <w:t>ОГО КРАЯ</w:t>
    </w:r>
    <w:r w:rsidRPr="009B4B35">
      <w:rPr>
        <w:rFonts w:ascii="Times New Roman" w:eastAsia="Calibri" w:hAnsi="Times New Roman"/>
        <w:sz w:val="24"/>
        <w:szCs w:val="24"/>
        <w:lang w:eastAsia="en-US"/>
      </w:rPr>
      <w:t xml:space="preserve"> </w:t>
    </w:r>
  </w:p>
  <w:p w:rsidR="008315BC" w:rsidRDefault="008315BC" w:rsidP="008315BC">
    <w:pPr>
      <w:pStyle w:val="ab"/>
      <w:pBdr>
        <w:bottom w:val="thickThinSmallGap" w:sz="24" w:space="1" w:color="622423"/>
      </w:pBdr>
      <w:tabs>
        <w:tab w:val="left" w:pos="10064"/>
      </w:tabs>
      <w:spacing w:line="240" w:lineRule="auto"/>
      <w:ind w:firstLine="0"/>
      <w:jc w:val="center"/>
    </w:pPr>
    <w:r w:rsidRPr="009B4B35">
      <w:rPr>
        <w:rFonts w:ascii="Times New Roman" w:eastAsia="Calibri" w:hAnsi="Times New Roman"/>
        <w:sz w:val="24"/>
        <w:szCs w:val="24"/>
        <w:lang w:eastAsia="en-US"/>
      </w:rPr>
      <w:t>ДО 202</w:t>
    </w:r>
    <w:r>
      <w:rPr>
        <w:rFonts w:ascii="Times New Roman" w:eastAsia="Calibri" w:hAnsi="Times New Roman"/>
        <w:sz w:val="24"/>
        <w:szCs w:val="24"/>
        <w:lang w:val="ru-RU" w:eastAsia="en-US"/>
      </w:rPr>
      <w:t>5</w:t>
    </w:r>
    <w:r w:rsidRPr="009B4B35">
      <w:rPr>
        <w:rFonts w:ascii="Times New Roman" w:eastAsia="Calibri" w:hAnsi="Times New Roman"/>
        <w:sz w:val="24"/>
        <w:szCs w:val="24"/>
        <w:lang w:eastAsia="en-US"/>
      </w:rPr>
      <w:t xml:space="preserve">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BC" w:rsidRDefault="008315BC" w:rsidP="008315BC">
    <w:pPr>
      <w:pStyle w:val="ab"/>
      <w:pBdr>
        <w:bottom w:val="thickThinSmallGap" w:sz="24" w:space="1" w:color="622423"/>
      </w:pBdr>
      <w:tabs>
        <w:tab w:val="left" w:pos="10064"/>
      </w:tabs>
      <w:spacing w:line="240" w:lineRule="auto"/>
      <w:ind w:firstLine="0"/>
      <w:jc w:val="center"/>
      <w:rPr>
        <w:rFonts w:ascii="Times New Roman" w:eastAsia="Calibri" w:hAnsi="Times New Roman"/>
        <w:sz w:val="24"/>
        <w:szCs w:val="24"/>
        <w:lang w:val="ru-RU" w:eastAsia="en-US"/>
      </w:rPr>
    </w:pPr>
    <w:r w:rsidRPr="009B4B35">
      <w:rPr>
        <w:rFonts w:ascii="Times New Roman" w:eastAsia="Calibri" w:hAnsi="Times New Roman"/>
        <w:sz w:val="24"/>
        <w:szCs w:val="24"/>
        <w:lang w:eastAsia="en-US"/>
      </w:rPr>
      <w:t>СХЕМ</w:t>
    </w:r>
    <w:r>
      <w:rPr>
        <w:rFonts w:ascii="Times New Roman" w:eastAsia="Calibri" w:hAnsi="Times New Roman"/>
        <w:sz w:val="24"/>
        <w:szCs w:val="24"/>
        <w:lang w:eastAsia="en-US"/>
      </w:rPr>
      <w:t xml:space="preserve">А ВОДОСНАБЖЕНИЯ И ВОДООТВЕДЕНИЯ </w:t>
    </w:r>
    <w:r>
      <w:rPr>
        <w:rFonts w:ascii="Times New Roman" w:eastAsia="Calibri" w:hAnsi="Times New Roman"/>
        <w:sz w:val="24"/>
        <w:szCs w:val="24"/>
        <w:lang w:val="ru-RU" w:eastAsia="en-US"/>
      </w:rPr>
      <w:t>ТОПОЛЕВСКОГО СЕЛЬСКОГО</w:t>
    </w:r>
  </w:p>
  <w:p w:rsidR="008315BC" w:rsidRDefault="008315BC" w:rsidP="008315BC">
    <w:pPr>
      <w:pStyle w:val="ab"/>
      <w:pBdr>
        <w:bottom w:val="thickThinSmallGap" w:sz="24" w:space="1" w:color="622423"/>
      </w:pBdr>
      <w:tabs>
        <w:tab w:val="left" w:pos="10064"/>
      </w:tabs>
      <w:spacing w:line="240" w:lineRule="auto"/>
      <w:ind w:firstLine="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ПОСЕЛЕНИЯ ХАБАРОВСКОГО МУНИЦИПАЛЬНОГО РАЙОНА ХАБАРОВСК</w:t>
    </w:r>
    <w:r>
      <w:rPr>
        <w:rFonts w:ascii="Times New Roman" w:eastAsia="Calibri" w:hAnsi="Times New Roman"/>
        <w:sz w:val="24"/>
        <w:szCs w:val="24"/>
        <w:lang w:eastAsia="en-US"/>
      </w:rPr>
      <w:t>ОГО КРАЯ</w:t>
    </w:r>
    <w:r w:rsidRPr="009B4B35">
      <w:rPr>
        <w:rFonts w:ascii="Times New Roman" w:eastAsia="Calibri" w:hAnsi="Times New Roman"/>
        <w:sz w:val="24"/>
        <w:szCs w:val="24"/>
        <w:lang w:eastAsia="en-US"/>
      </w:rPr>
      <w:t xml:space="preserve"> </w:t>
    </w:r>
  </w:p>
  <w:p w:rsidR="008315BC" w:rsidRPr="00E573B9" w:rsidRDefault="008315BC" w:rsidP="008315BC">
    <w:pPr>
      <w:pStyle w:val="ab"/>
      <w:pBdr>
        <w:bottom w:val="thickThinSmallGap" w:sz="24" w:space="1" w:color="622423"/>
      </w:pBdr>
      <w:tabs>
        <w:tab w:val="left" w:pos="10064"/>
      </w:tabs>
      <w:spacing w:line="240" w:lineRule="auto"/>
      <w:ind w:firstLine="0"/>
      <w:jc w:val="center"/>
    </w:pPr>
    <w:r w:rsidRPr="009B4B35">
      <w:rPr>
        <w:rFonts w:ascii="Times New Roman" w:eastAsia="Calibri" w:hAnsi="Times New Roman"/>
        <w:sz w:val="24"/>
        <w:szCs w:val="24"/>
        <w:lang w:eastAsia="en-US"/>
      </w:rPr>
      <w:t>ДО 202</w:t>
    </w:r>
    <w:r>
      <w:rPr>
        <w:rFonts w:ascii="Times New Roman" w:eastAsia="Calibri" w:hAnsi="Times New Roman"/>
        <w:sz w:val="24"/>
        <w:szCs w:val="24"/>
        <w:lang w:val="ru-RU" w:eastAsia="en-US"/>
      </w:rPr>
      <w:t>5</w:t>
    </w:r>
    <w:r w:rsidRPr="009B4B35">
      <w:rPr>
        <w:rFonts w:ascii="Times New Roman" w:eastAsia="Calibri" w:hAnsi="Times New Roman"/>
        <w:sz w:val="24"/>
        <w:szCs w:val="24"/>
        <w:lang w:eastAsia="en-US"/>
      </w:rPr>
      <w:t xml:space="preserve">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BC" w:rsidRDefault="008315BC" w:rsidP="008315BC">
    <w:pPr>
      <w:pStyle w:val="ab"/>
      <w:pBdr>
        <w:bottom w:val="thickThinSmallGap" w:sz="24" w:space="1" w:color="622423"/>
      </w:pBdr>
      <w:tabs>
        <w:tab w:val="left" w:pos="10064"/>
      </w:tabs>
      <w:spacing w:line="240" w:lineRule="auto"/>
      <w:ind w:firstLine="0"/>
      <w:jc w:val="center"/>
      <w:rPr>
        <w:rFonts w:ascii="Times New Roman" w:eastAsia="Calibri" w:hAnsi="Times New Roman"/>
        <w:sz w:val="24"/>
        <w:szCs w:val="24"/>
        <w:lang w:val="ru-RU" w:eastAsia="en-US"/>
      </w:rPr>
    </w:pPr>
    <w:r w:rsidRPr="009B4B35">
      <w:rPr>
        <w:rFonts w:ascii="Times New Roman" w:eastAsia="Calibri" w:hAnsi="Times New Roman"/>
        <w:sz w:val="24"/>
        <w:szCs w:val="24"/>
        <w:lang w:eastAsia="en-US"/>
      </w:rPr>
      <w:t>СХЕМ</w:t>
    </w:r>
    <w:r>
      <w:rPr>
        <w:rFonts w:ascii="Times New Roman" w:eastAsia="Calibri" w:hAnsi="Times New Roman"/>
        <w:sz w:val="24"/>
        <w:szCs w:val="24"/>
        <w:lang w:eastAsia="en-US"/>
      </w:rPr>
      <w:t xml:space="preserve">А ВОДОСНАБЖЕНИЯ И ВОДООТВЕДЕНИЯ </w:t>
    </w:r>
    <w:r>
      <w:rPr>
        <w:rFonts w:ascii="Times New Roman" w:eastAsia="Calibri" w:hAnsi="Times New Roman"/>
        <w:sz w:val="24"/>
        <w:szCs w:val="24"/>
        <w:lang w:val="ru-RU" w:eastAsia="en-US"/>
      </w:rPr>
      <w:t>ТОПОЛЕВСКОГО СЕЛЬСКОГО</w:t>
    </w:r>
  </w:p>
  <w:p w:rsidR="008315BC" w:rsidRDefault="008315BC" w:rsidP="008315BC">
    <w:pPr>
      <w:pStyle w:val="ab"/>
      <w:pBdr>
        <w:bottom w:val="thickThinSmallGap" w:sz="24" w:space="1" w:color="622423"/>
      </w:pBdr>
      <w:tabs>
        <w:tab w:val="left" w:pos="10064"/>
      </w:tabs>
      <w:spacing w:line="240" w:lineRule="auto"/>
      <w:ind w:firstLine="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ПОСЕЛЕНИЯ ХАБАРОВСКОГО МУНИЦИПАЛЬНОГО РАЙОНА ХАБАРОВСК</w:t>
    </w:r>
    <w:r>
      <w:rPr>
        <w:rFonts w:ascii="Times New Roman" w:eastAsia="Calibri" w:hAnsi="Times New Roman"/>
        <w:sz w:val="24"/>
        <w:szCs w:val="24"/>
        <w:lang w:eastAsia="en-US"/>
      </w:rPr>
      <w:t>ОГО КРАЯ</w:t>
    </w:r>
    <w:r w:rsidRPr="009B4B35">
      <w:rPr>
        <w:rFonts w:ascii="Times New Roman" w:eastAsia="Calibri" w:hAnsi="Times New Roman"/>
        <w:sz w:val="24"/>
        <w:szCs w:val="24"/>
        <w:lang w:eastAsia="en-US"/>
      </w:rPr>
      <w:t xml:space="preserve"> </w:t>
    </w:r>
  </w:p>
  <w:p w:rsidR="008315BC" w:rsidRPr="00E573B9" w:rsidRDefault="008315BC" w:rsidP="008315BC">
    <w:pPr>
      <w:pStyle w:val="ab"/>
      <w:pBdr>
        <w:bottom w:val="thickThinSmallGap" w:sz="24" w:space="1" w:color="622423"/>
      </w:pBdr>
      <w:tabs>
        <w:tab w:val="left" w:pos="10064"/>
      </w:tabs>
      <w:spacing w:line="240" w:lineRule="auto"/>
      <w:ind w:firstLine="0"/>
      <w:jc w:val="center"/>
    </w:pPr>
    <w:r w:rsidRPr="009B4B35">
      <w:rPr>
        <w:rFonts w:ascii="Times New Roman" w:eastAsia="Calibri" w:hAnsi="Times New Roman"/>
        <w:sz w:val="24"/>
        <w:szCs w:val="24"/>
        <w:lang w:eastAsia="en-US"/>
      </w:rPr>
      <w:t>ДО 202</w:t>
    </w:r>
    <w:r>
      <w:rPr>
        <w:rFonts w:ascii="Times New Roman" w:eastAsia="Calibri" w:hAnsi="Times New Roman"/>
        <w:sz w:val="24"/>
        <w:szCs w:val="24"/>
        <w:lang w:val="ru-RU" w:eastAsia="en-US"/>
      </w:rPr>
      <w:t>5</w:t>
    </w:r>
    <w:r w:rsidRPr="009B4B35">
      <w:rPr>
        <w:rFonts w:ascii="Times New Roman" w:eastAsia="Calibri" w:hAnsi="Times New Roman"/>
        <w:sz w:val="24"/>
        <w:szCs w:val="24"/>
        <w:lang w:eastAsia="en-US"/>
      </w:rPr>
      <w:t xml:space="preserve"> ГОДА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BC" w:rsidRDefault="008315B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86D"/>
    <w:multiLevelType w:val="hybridMultilevel"/>
    <w:tmpl w:val="8F704D1A"/>
    <w:lvl w:ilvl="0" w:tplc="99D4EE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D411B1"/>
    <w:multiLevelType w:val="hybridMultilevel"/>
    <w:tmpl w:val="AA94A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6343"/>
    <w:multiLevelType w:val="hybridMultilevel"/>
    <w:tmpl w:val="18642BF4"/>
    <w:lvl w:ilvl="0" w:tplc="44920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AB4F5D"/>
    <w:multiLevelType w:val="hybridMultilevel"/>
    <w:tmpl w:val="3514BEE2"/>
    <w:lvl w:ilvl="0" w:tplc="611AB018">
      <w:start w:val="4"/>
      <w:numFmt w:val="bullet"/>
      <w:lvlText w:val="-"/>
      <w:lvlJc w:val="left"/>
      <w:pPr>
        <w:ind w:left="786"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B557C4"/>
    <w:multiLevelType w:val="multilevel"/>
    <w:tmpl w:val="8C08926A"/>
    <w:lvl w:ilvl="0">
      <w:start w:val="1"/>
      <w:numFmt w:val="decimal"/>
      <w:lvlText w:val="%1."/>
      <w:lvlJc w:val="left"/>
      <w:pPr>
        <w:ind w:left="1287" w:hanging="360"/>
      </w:pPr>
    </w:lvl>
    <w:lvl w:ilvl="1">
      <w:start w:val="1"/>
      <w:numFmt w:val="decimal"/>
      <w:isLgl/>
      <w:lvlText w:val="%1.%2"/>
      <w:lvlJc w:val="left"/>
      <w:pPr>
        <w:ind w:left="1558" w:hanging="990"/>
      </w:pPr>
      <w:rPr>
        <w:rFonts w:hint="default"/>
      </w:rPr>
    </w:lvl>
    <w:lvl w:ilvl="2">
      <w:start w:val="1"/>
      <w:numFmt w:val="decimal"/>
      <w:isLgl/>
      <w:lvlText w:val="%1.%2.%3"/>
      <w:lvlJc w:val="left"/>
      <w:pPr>
        <w:ind w:left="1917" w:hanging="99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nsid w:val="11A21456"/>
    <w:multiLevelType w:val="hybridMultilevel"/>
    <w:tmpl w:val="C750C490"/>
    <w:lvl w:ilvl="0" w:tplc="00000003">
      <w:start w:val="1"/>
      <w:numFmt w:val="bullet"/>
      <w:lvlText w:val="-"/>
      <w:lvlJc w:val="left"/>
      <w:pPr>
        <w:ind w:left="1287" w:hanging="360"/>
      </w:pPr>
      <w:rPr>
        <w:rFonts w:ascii="Vrinda" w:hAnsi="Vrind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3B4D45"/>
    <w:multiLevelType w:val="hybridMultilevel"/>
    <w:tmpl w:val="36DA91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4D671A7"/>
    <w:multiLevelType w:val="hybridMultilevel"/>
    <w:tmpl w:val="4086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C27519"/>
    <w:multiLevelType w:val="hybridMultilevel"/>
    <w:tmpl w:val="1B2819C4"/>
    <w:lvl w:ilvl="0" w:tplc="99D4EE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7D726A8"/>
    <w:multiLevelType w:val="hybridMultilevel"/>
    <w:tmpl w:val="DE227222"/>
    <w:lvl w:ilvl="0" w:tplc="E9B0B8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827080A"/>
    <w:multiLevelType w:val="hybridMultilevel"/>
    <w:tmpl w:val="7A4E7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61CF9"/>
    <w:multiLevelType w:val="multilevel"/>
    <w:tmpl w:val="CC705CD8"/>
    <w:lvl w:ilvl="0">
      <w:start w:val="1"/>
      <w:numFmt w:val="decimal"/>
      <w:lvlText w:val="%1."/>
      <w:lvlJc w:val="left"/>
      <w:pPr>
        <w:ind w:left="1356" w:hanging="360"/>
      </w:pPr>
    </w:lvl>
    <w:lvl w:ilvl="1">
      <w:start w:val="1"/>
      <w:numFmt w:val="decimal"/>
      <w:lvlText w:val="%2."/>
      <w:lvlJc w:val="left"/>
      <w:pPr>
        <w:ind w:left="1716" w:hanging="72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2076" w:hanging="108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796" w:hanging="1800"/>
      </w:pPr>
      <w:rPr>
        <w:rFonts w:hint="default"/>
      </w:rPr>
    </w:lvl>
    <w:lvl w:ilvl="7">
      <w:start w:val="1"/>
      <w:numFmt w:val="decimal"/>
      <w:isLgl/>
      <w:lvlText w:val="%1.%2.%3.%4.%5.%6.%7.%8."/>
      <w:lvlJc w:val="left"/>
      <w:pPr>
        <w:ind w:left="2796" w:hanging="1800"/>
      </w:pPr>
      <w:rPr>
        <w:rFonts w:hint="default"/>
      </w:rPr>
    </w:lvl>
    <w:lvl w:ilvl="8">
      <w:start w:val="1"/>
      <w:numFmt w:val="decimal"/>
      <w:isLgl/>
      <w:lvlText w:val="%1.%2.%3.%4.%5.%6.%7.%8.%9."/>
      <w:lvlJc w:val="left"/>
      <w:pPr>
        <w:ind w:left="3156" w:hanging="2160"/>
      </w:pPr>
      <w:rPr>
        <w:rFonts w:hint="default"/>
      </w:rPr>
    </w:lvl>
  </w:abstractNum>
  <w:abstractNum w:abstractNumId="12">
    <w:nsid w:val="2ECF6933"/>
    <w:multiLevelType w:val="multilevel"/>
    <w:tmpl w:val="1E46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4C799F"/>
    <w:multiLevelType w:val="hybridMultilevel"/>
    <w:tmpl w:val="CC6CE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B27810"/>
    <w:multiLevelType w:val="hybridMultilevel"/>
    <w:tmpl w:val="6FE05F46"/>
    <w:lvl w:ilvl="0" w:tplc="611AB018">
      <w:start w:val="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F51B48"/>
    <w:multiLevelType w:val="hybridMultilevel"/>
    <w:tmpl w:val="4DBEC536"/>
    <w:lvl w:ilvl="0" w:tplc="00000003">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B4F0480"/>
    <w:multiLevelType w:val="hybridMultilevel"/>
    <w:tmpl w:val="07AA72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BAF61D2"/>
    <w:multiLevelType w:val="hybridMultilevel"/>
    <w:tmpl w:val="18A4A5C4"/>
    <w:lvl w:ilvl="0" w:tplc="99D4EE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433146"/>
    <w:multiLevelType w:val="hybridMultilevel"/>
    <w:tmpl w:val="1416F244"/>
    <w:lvl w:ilvl="0" w:tplc="B40E1A2C">
      <w:start w:val="1"/>
      <w:numFmt w:val="bullet"/>
      <w:lvlText w:val="-"/>
      <w:lvlJc w:val="left"/>
      <w:pPr>
        <w:tabs>
          <w:tab w:val="num" w:pos="408"/>
        </w:tabs>
        <w:ind w:left="408" w:hanging="408"/>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EA04F4"/>
    <w:multiLevelType w:val="hybridMultilevel"/>
    <w:tmpl w:val="86167480"/>
    <w:lvl w:ilvl="0" w:tplc="00000003">
      <w:start w:val="1"/>
      <w:numFmt w:val="bullet"/>
      <w:lvlText w:val="-"/>
      <w:lvlJc w:val="left"/>
      <w:pPr>
        <w:ind w:left="1429" w:hanging="360"/>
      </w:pPr>
      <w:rPr>
        <w:rFonts w:ascii="Vrinda" w:hAnsi="Vrind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5E67CE"/>
    <w:multiLevelType w:val="hybridMultilevel"/>
    <w:tmpl w:val="02BEA87C"/>
    <w:lvl w:ilvl="0" w:tplc="611AB018">
      <w:start w:val="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1D1466"/>
    <w:multiLevelType w:val="multilevel"/>
    <w:tmpl w:val="123AA6FA"/>
    <w:lvl w:ilvl="0">
      <w:start w:val="1"/>
      <w:numFmt w:val="decimal"/>
      <w:lvlText w:val="%1."/>
      <w:lvlJc w:val="left"/>
      <w:pPr>
        <w:ind w:left="1356" w:hanging="360"/>
      </w:pPr>
    </w:lvl>
    <w:lvl w:ilvl="1">
      <w:start w:val="14"/>
      <w:numFmt w:val="decimal"/>
      <w:isLgl/>
      <w:lvlText w:val="%1.%2"/>
      <w:lvlJc w:val="left"/>
      <w:pPr>
        <w:ind w:left="2406" w:hanging="1410"/>
      </w:pPr>
      <w:rPr>
        <w:rFonts w:hint="default"/>
      </w:rPr>
    </w:lvl>
    <w:lvl w:ilvl="2">
      <w:start w:val="1"/>
      <w:numFmt w:val="decimal"/>
      <w:isLgl/>
      <w:lvlText w:val="%1.%2.%3"/>
      <w:lvlJc w:val="left"/>
      <w:pPr>
        <w:ind w:left="2406" w:hanging="1410"/>
      </w:pPr>
      <w:rPr>
        <w:rFonts w:hint="default"/>
      </w:rPr>
    </w:lvl>
    <w:lvl w:ilvl="3">
      <w:start w:val="1"/>
      <w:numFmt w:val="decimal"/>
      <w:isLgl/>
      <w:lvlText w:val="%1.%2.%3.%4"/>
      <w:lvlJc w:val="left"/>
      <w:pPr>
        <w:ind w:left="2406" w:hanging="1410"/>
      </w:pPr>
      <w:rPr>
        <w:rFonts w:hint="default"/>
      </w:rPr>
    </w:lvl>
    <w:lvl w:ilvl="4">
      <w:start w:val="1"/>
      <w:numFmt w:val="decimal"/>
      <w:isLgl/>
      <w:lvlText w:val="%1.%2.%3.%4.%5"/>
      <w:lvlJc w:val="left"/>
      <w:pPr>
        <w:ind w:left="2406" w:hanging="141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436" w:hanging="1440"/>
      </w:pPr>
      <w:rPr>
        <w:rFonts w:hint="default"/>
      </w:rPr>
    </w:lvl>
    <w:lvl w:ilvl="7">
      <w:start w:val="1"/>
      <w:numFmt w:val="decimal"/>
      <w:isLgl/>
      <w:lvlText w:val="%1.%2.%3.%4.%5.%6.%7.%8"/>
      <w:lvlJc w:val="left"/>
      <w:pPr>
        <w:ind w:left="2796" w:hanging="1800"/>
      </w:pPr>
      <w:rPr>
        <w:rFonts w:hint="default"/>
      </w:rPr>
    </w:lvl>
    <w:lvl w:ilvl="8">
      <w:start w:val="1"/>
      <w:numFmt w:val="decimal"/>
      <w:isLgl/>
      <w:lvlText w:val="%1.%2.%3.%4.%5.%6.%7.%8.%9"/>
      <w:lvlJc w:val="left"/>
      <w:pPr>
        <w:ind w:left="3156" w:hanging="2160"/>
      </w:pPr>
      <w:rPr>
        <w:rFonts w:hint="default"/>
      </w:rPr>
    </w:lvl>
  </w:abstractNum>
  <w:abstractNum w:abstractNumId="22">
    <w:nsid w:val="5D137DAF"/>
    <w:multiLevelType w:val="hybridMultilevel"/>
    <w:tmpl w:val="F5B48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EB7412"/>
    <w:multiLevelType w:val="hybridMultilevel"/>
    <w:tmpl w:val="989AF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4B57BC"/>
    <w:multiLevelType w:val="hybridMultilevel"/>
    <w:tmpl w:val="12686C10"/>
    <w:lvl w:ilvl="0" w:tplc="8BBE6AEE">
      <w:start w:val="1"/>
      <w:numFmt w:val="bullet"/>
      <w:lvlText w:val=""/>
      <w:lvlJc w:val="left"/>
      <w:pPr>
        <w:ind w:left="2076" w:hanging="360"/>
      </w:pPr>
      <w:rPr>
        <w:rFonts w:ascii="Symbol" w:hAnsi="Symbol" w:hint="default"/>
      </w:rPr>
    </w:lvl>
    <w:lvl w:ilvl="1" w:tplc="04190003" w:tentative="1">
      <w:start w:val="1"/>
      <w:numFmt w:val="bullet"/>
      <w:lvlText w:val="o"/>
      <w:lvlJc w:val="left"/>
      <w:pPr>
        <w:ind w:left="2796" w:hanging="360"/>
      </w:pPr>
      <w:rPr>
        <w:rFonts w:ascii="Courier New" w:hAnsi="Courier New" w:cs="Courier New" w:hint="default"/>
      </w:rPr>
    </w:lvl>
    <w:lvl w:ilvl="2" w:tplc="04190005" w:tentative="1">
      <w:start w:val="1"/>
      <w:numFmt w:val="bullet"/>
      <w:lvlText w:val=""/>
      <w:lvlJc w:val="left"/>
      <w:pPr>
        <w:ind w:left="3516" w:hanging="360"/>
      </w:pPr>
      <w:rPr>
        <w:rFonts w:ascii="Wingdings" w:hAnsi="Wingdings" w:hint="default"/>
      </w:rPr>
    </w:lvl>
    <w:lvl w:ilvl="3" w:tplc="04190001" w:tentative="1">
      <w:start w:val="1"/>
      <w:numFmt w:val="bullet"/>
      <w:lvlText w:val=""/>
      <w:lvlJc w:val="left"/>
      <w:pPr>
        <w:ind w:left="4236" w:hanging="360"/>
      </w:pPr>
      <w:rPr>
        <w:rFonts w:ascii="Symbol" w:hAnsi="Symbol" w:hint="default"/>
      </w:rPr>
    </w:lvl>
    <w:lvl w:ilvl="4" w:tplc="04190003" w:tentative="1">
      <w:start w:val="1"/>
      <w:numFmt w:val="bullet"/>
      <w:lvlText w:val="o"/>
      <w:lvlJc w:val="left"/>
      <w:pPr>
        <w:ind w:left="4956" w:hanging="360"/>
      </w:pPr>
      <w:rPr>
        <w:rFonts w:ascii="Courier New" w:hAnsi="Courier New" w:cs="Courier New" w:hint="default"/>
      </w:rPr>
    </w:lvl>
    <w:lvl w:ilvl="5" w:tplc="04190005" w:tentative="1">
      <w:start w:val="1"/>
      <w:numFmt w:val="bullet"/>
      <w:lvlText w:val=""/>
      <w:lvlJc w:val="left"/>
      <w:pPr>
        <w:ind w:left="5676" w:hanging="360"/>
      </w:pPr>
      <w:rPr>
        <w:rFonts w:ascii="Wingdings" w:hAnsi="Wingdings" w:hint="default"/>
      </w:rPr>
    </w:lvl>
    <w:lvl w:ilvl="6" w:tplc="04190001" w:tentative="1">
      <w:start w:val="1"/>
      <w:numFmt w:val="bullet"/>
      <w:lvlText w:val=""/>
      <w:lvlJc w:val="left"/>
      <w:pPr>
        <w:ind w:left="6396" w:hanging="360"/>
      </w:pPr>
      <w:rPr>
        <w:rFonts w:ascii="Symbol" w:hAnsi="Symbol" w:hint="default"/>
      </w:rPr>
    </w:lvl>
    <w:lvl w:ilvl="7" w:tplc="04190003" w:tentative="1">
      <w:start w:val="1"/>
      <w:numFmt w:val="bullet"/>
      <w:lvlText w:val="o"/>
      <w:lvlJc w:val="left"/>
      <w:pPr>
        <w:ind w:left="7116" w:hanging="360"/>
      </w:pPr>
      <w:rPr>
        <w:rFonts w:ascii="Courier New" w:hAnsi="Courier New" w:cs="Courier New" w:hint="default"/>
      </w:rPr>
    </w:lvl>
    <w:lvl w:ilvl="8" w:tplc="04190005" w:tentative="1">
      <w:start w:val="1"/>
      <w:numFmt w:val="bullet"/>
      <w:lvlText w:val=""/>
      <w:lvlJc w:val="left"/>
      <w:pPr>
        <w:ind w:left="7836" w:hanging="360"/>
      </w:pPr>
      <w:rPr>
        <w:rFonts w:ascii="Wingdings" w:hAnsi="Wingdings" w:hint="default"/>
      </w:rPr>
    </w:lvl>
  </w:abstractNum>
  <w:abstractNum w:abstractNumId="25">
    <w:nsid w:val="68C93918"/>
    <w:multiLevelType w:val="hybridMultilevel"/>
    <w:tmpl w:val="3E9C5574"/>
    <w:lvl w:ilvl="0" w:tplc="14FC7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E307770"/>
    <w:multiLevelType w:val="hybridMultilevel"/>
    <w:tmpl w:val="56C65E78"/>
    <w:lvl w:ilvl="0" w:tplc="59602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683DB0"/>
    <w:multiLevelType w:val="hybridMultilevel"/>
    <w:tmpl w:val="B8EEFF9C"/>
    <w:lvl w:ilvl="0" w:tplc="BC3CBF6A">
      <w:start w:val="65535"/>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711C7D85"/>
    <w:multiLevelType w:val="hybridMultilevel"/>
    <w:tmpl w:val="F3942ED2"/>
    <w:lvl w:ilvl="0" w:tplc="8CB68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7357528"/>
    <w:multiLevelType w:val="hybridMultilevel"/>
    <w:tmpl w:val="5C0EDDD2"/>
    <w:lvl w:ilvl="0" w:tplc="601A3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26"/>
  </w:num>
  <w:num w:numId="3">
    <w:abstractNumId w:val="18"/>
  </w:num>
  <w:num w:numId="4">
    <w:abstractNumId w:val="7"/>
  </w:num>
  <w:num w:numId="5">
    <w:abstractNumId w:val="27"/>
  </w:num>
  <w:num w:numId="6">
    <w:abstractNumId w:val="14"/>
  </w:num>
  <w:num w:numId="7">
    <w:abstractNumId w:val="19"/>
  </w:num>
  <w:num w:numId="8">
    <w:abstractNumId w:val="5"/>
  </w:num>
  <w:num w:numId="9">
    <w:abstractNumId w:val="20"/>
  </w:num>
  <w:num w:numId="10">
    <w:abstractNumId w:val="17"/>
  </w:num>
  <w:num w:numId="11">
    <w:abstractNumId w:val="8"/>
  </w:num>
  <w:num w:numId="12">
    <w:abstractNumId w:val="11"/>
  </w:num>
  <w:num w:numId="13">
    <w:abstractNumId w:val="24"/>
  </w:num>
  <w:num w:numId="14">
    <w:abstractNumId w:val="21"/>
  </w:num>
  <w:num w:numId="15">
    <w:abstractNumId w:val="6"/>
  </w:num>
  <w:num w:numId="16">
    <w:abstractNumId w:val="16"/>
  </w:num>
  <w:num w:numId="17">
    <w:abstractNumId w:val="13"/>
  </w:num>
  <w:num w:numId="18">
    <w:abstractNumId w:val="10"/>
  </w:num>
  <w:num w:numId="19">
    <w:abstractNumId w:val="3"/>
  </w:num>
  <w:num w:numId="20">
    <w:abstractNumId w:val="0"/>
  </w:num>
  <w:num w:numId="21">
    <w:abstractNumId w:val="15"/>
  </w:num>
  <w:num w:numId="22">
    <w:abstractNumId w:val="1"/>
  </w:num>
  <w:num w:numId="23">
    <w:abstractNumId w:val="4"/>
  </w:num>
  <w:num w:numId="24">
    <w:abstractNumId w:val="25"/>
  </w:num>
  <w:num w:numId="25">
    <w:abstractNumId w:val="12"/>
  </w:num>
  <w:num w:numId="26">
    <w:abstractNumId w:val="22"/>
  </w:num>
  <w:num w:numId="27">
    <w:abstractNumId w:val="28"/>
  </w:num>
  <w:num w:numId="28">
    <w:abstractNumId w:val="2"/>
  </w:num>
  <w:num w:numId="29">
    <w:abstractNumId w:val="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E2"/>
    <w:rsid w:val="000006B5"/>
    <w:rsid w:val="000008C5"/>
    <w:rsid w:val="000008CC"/>
    <w:rsid w:val="00003A1E"/>
    <w:rsid w:val="00004035"/>
    <w:rsid w:val="00006A29"/>
    <w:rsid w:val="000103EA"/>
    <w:rsid w:val="00012E0F"/>
    <w:rsid w:val="000154BB"/>
    <w:rsid w:val="00015BA2"/>
    <w:rsid w:val="00020C63"/>
    <w:rsid w:val="00021C66"/>
    <w:rsid w:val="0002202D"/>
    <w:rsid w:val="000223C0"/>
    <w:rsid w:val="0002342D"/>
    <w:rsid w:val="0002396C"/>
    <w:rsid w:val="0002475A"/>
    <w:rsid w:val="00026898"/>
    <w:rsid w:val="0002708D"/>
    <w:rsid w:val="000279D8"/>
    <w:rsid w:val="0003751F"/>
    <w:rsid w:val="00043E70"/>
    <w:rsid w:val="00046FAB"/>
    <w:rsid w:val="00047223"/>
    <w:rsid w:val="00051375"/>
    <w:rsid w:val="000615E5"/>
    <w:rsid w:val="0006541D"/>
    <w:rsid w:val="00067FAE"/>
    <w:rsid w:val="00071227"/>
    <w:rsid w:val="000712F1"/>
    <w:rsid w:val="00073EF6"/>
    <w:rsid w:val="00074D3A"/>
    <w:rsid w:val="00075BFB"/>
    <w:rsid w:val="000844E0"/>
    <w:rsid w:val="00084781"/>
    <w:rsid w:val="00085B87"/>
    <w:rsid w:val="000866AA"/>
    <w:rsid w:val="00086D73"/>
    <w:rsid w:val="00090B19"/>
    <w:rsid w:val="000913FC"/>
    <w:rsid w:val="0009404D"/>
    <w:rsid w:val="000946E4"/>
    <w:rsid w:val="0009654D"/>
    <w:rsid w:val="000A05A0"/>
    <w:rsid w:val="000A1180"/>
    <w:rsid w:val="000A1537"/>
    <w:rsid w:val="000A4CB9"/>
    <w:rsid w:val="000B1A25"/>
    <w:rsid w:val="000B356A"/>
    <w:rsid w:val="000B4F47"/>
    <w:rsid w:val="000B64E6"/>
    <w:rsid w:val="000C0498"/>
    <w:rsid w:val="000C2EBA"/>
    <w:rsid w:val="000C5AAF"/>
    <w:rsid w:val="000C74CB"/>
    <w:rsid w:val="000C7A37"/>
    <w:rsid w:val="000C7B6C"/>
    <w:rsid w:val="000D0DBB"/>
    <w:rsid w:val="000D1B43"/>
    <w:rsid w:val="000D31A1"/>
    <w:rsid w:val="000D3916"/>
    <w:rsid w:val="000D4E25"/>
    <w:rsid w:val="000D5D1F"/>
    <w:rsid w:val="000D745A"/>
    <w:rsid w:val="000E25AD"/>
    <w:rsid w:val="000E3340"/>
    <w:rsid w:val="000E3E6E"/>
    <w:rsid w:val="000E4442"/>
    <w:rsid w:val="000F1170"/>
    <w:rsid w:val="000F1EBE"/>
    <w:rsid w:val="000F39B6"/>
    <w:rsid w:val="000F3AD6"/>
    <w:rsid w:val="000F50A0"/>
    <w:rsid w:val="000F7F03"/>
    <w:rsid w:val="00107506"/>
    <w:rsid w:val="00107FCC"/>
    <w:rsid w:val="00110930"/>
    <w:rsid w:val="00111116"/>
    <w:rsid w:val="001125CA"/>
    <w:rsid w:val="00113093"/>
    <w:rsid w:val="001153CF"/>
    <w:rsid w:val="001154D9"/>
    <w:rsid w:val="00115538"/>
    <w:rsid w:val="00115D95"/>
    <w:rsid w:val="00120F2C"/>
    <w:rsid w:val="00121503"/>
    <w:rsid w:val="00122F9D"/>
    <w:rsid w:val="00124DA1"/>
    <w:rsid w:val="00125FF3"/>
    <w:rsid w:val="0013036B"/>
    <w:rsid w:val="001310BC"/>
    <w:rsid w:val="0013205D"/>
    <w:rsid w:val="00134050"/>
    <w:rsid w:val="001342A7"/>
    <w:rsid w:val="00135129"/>
    <w:rsid w:val="00143A77"/>
    <w:rsid w:val="001460BB"/>
    <w:rsid w:val="00146375"/>
    <w:rsid w:val="001464BD"/>
    <w:rsid w:val="00147C2E"/>
    <w:rsid w:val="00152107"/>
    <w:rsid w:val="00152530"/>
    <w:rsid w:val="0015346E"/>
    <w:rsid w:val="001536EB"/>
    <w:rsid w:val="00154274"/>
    <w:rsid w:val="00154EE8"/>
    <w:rsid w:val="00160C85"/>
    <w:rsid w:val="0016154B"/>
    <w:rsid w:val="001622EC"/>
    <w:rsid w:val="00163E0B"/>
    <w:rsid w:val="00164571"/>
    <w:rsid w:val="00167329"/>
    <w:rsid w:val="00167FBE"/>
    <w:rsid w:val="0017115F"/>
    <w:rsid w:val="00172119"/>
    <w:rsid w:val="001753E5"/>
    <w:rsid w:val="00176E4B"/>
    <w:rsid w:val="00180376"/>
    <w:rsid w:val="00181123"/>
    <w:rsid w:val="00182343"/>
    <w:rsid w:val="00183728"/>
    <w:rsid w:val="00185C9A"/>
    <w:rsid w:val="001879C2"/>
    <w:rsid w:val="0019400A"/>
    <w:rsid w:val="001953F4"/>
    <w:rsid w:val="00195BDA"/>
    <w:rsid w:val="0019699F"/>
    <w:rsid w:val="001A5BA6"/>
    <w:rsid w:val="001B02F9"/>
    <w:rsid w:val="001B2EF4"/>
    <w:rsid w:val="001B4E90"/>
    <w:rsid w:val="001C2F3D"/>
    <w:rsid w:val="001C34AE"/>
    <w:rsid w:val="001C5214"/>
    <w:rsid w:val="001D0461"/>
    <w:rsid w:val="001D07A4"/>
    <w:rsid w:val="001D14F2"/>
    <w:rsid w:val="001D1D08"/>
    <w:rsid w:val="001D2FB8"/>
    <w:rsid w:val="001D3C5F"/>
    <w:rsid w:val="001D4C5C"/>
    <w:rsid w:val="001D725E"/>
    <w:rsid w:val="001E25D7"/>
    <w:rsid w:val="001E3763"/>
    <w:rsid w:val="001E5191"/>
    <w:rsid w:val="001E63EC"/>
    <w:rsid w:val="001E6A40"/>
    <w:rsid w:val="001E7435"/>
    <w:rsid w:val="001F05CF"/>
    <w:rsid w:val="001F0FD2"/>
    <w:rsid w:val="001F472A"/>
    <w:rsid w:val="001F4894"/>
    <w:rsid w:val="0020465B"/>
    <w:rsid w:val="00204E04"/>
    <w:rsid w:val="00207286"/>
    <w:rsid w:val="0021319B"/>
    <w:rsid w:val="002140B9"/>
    <w:rsid w:val="002145A9"/>
    <w:rsid w:val="00214CB7"/>
    <w:rsid w:val="002150D5"/>
    <w:rsid w:val="0021519D"/>
    <w:rsid w:val="00216A56"/>
    <w:rsid w:val="0021774E"/>
    <w:rsid w:val="002215AA"/>
    <w:rsid w:val="002215B2"/>
    <w:rsid w:val="00224DF6"/>
    <w:rsid w:val="0022607B"/>
    <w:rsid w:val="00226E8A"/>
    <w:rsid w:val="00231882"/>
    <w:rsid w:val="0023244F"/>
    <w:rsid w:val="002347B1"/>
    <w:rsid w:val="00237334"/>
    <w:rsid w:val="00237AD6"/>
    <w:rsid w:val="00237BBE"/>
    <w:rsid w:val="002423CD"/>
    <w:rsid w:val="00242607"/>
    <w:rsid w:val="00242B61"/>
    <w:rsid w:val="00242BA0"/>
    <w:rsid w:val="00242F99"/>
    <w:rsid w:val="00243203"/>
    <w:rsid w:val="0024514A"/>
    <w:rsid w:val="002459B9"/>
    <w:rsid w:val="002520E7"/>
    <w:rsid w:val="002526E4"/>
    <w:rsid w:val="00252F4C"/>
    <w:rsid w:val="0025395D"/>
    <w:rsid w:val="00254170"/>
    <w:rsid w:val="00261BE6"/>
    <w:rsid w:val="00262649"/>
    <w:rsid w:val="002628EB"/>
    <w:rsid w:val="00262C2D"/>
    <w:rsid w:val="0026454A"/>
    <w:rsid w:val="002659B9"/>
    <w:rsid w:val="002747DA"/>
    <w:rsid w:val="00276F84"/>
    <w:rsid w:val="00277071"/>
    <w:rsid w:val="00281149"/>
    <w:rsid w:val="00282BA1"/>
    <w:rsid w:val="0028352D"/>
    <w:rsid w:val="00284D64"/>
    <w:rsid w:val="00287C8D"/>
    <w:rsid w:val="00287FB0"/>
    <w:rsid w:val="00292BDB"/>
    <w:rsid w:val="0029469C"/>
    <w:rsid w:val="002959F5"/>
    <w:rsid w:val="00296C18"/>
    <w:rsid w:val="0029746D"/>
    <w:rsid w:val="002A119A"/>
    <w:rsid w:val="002A1798"/>
    <w:rsid w:val="002A35B6"/>
    <w:rsid w:val="002A4656"/>
    <w:rsid w:val="002B08B6"/>
    <w:rsid w:val="002B208B"/>
    <w:rsid w:val="002C2862"/>
    <w:rsid w:val="002C5025"/>
    <w:rsid w:val="002C75C2"/>
    <w:rsid w:val="002D07E2"/>
    <w:rsid w:val="002D0DB9"/>
    <w:rsid w:val="002D69CE"/>
    <w:rsid w:val="002E0253"/>
    <w:rsid w:val="002E2D56"/>
    <w:rsid w:val="002E51EB"/>
    <w:rsid w:val="002E5841"/>
    <w:rsid w:val="002F2A15"/>
    <w:rsid w:val="002F2F02"/>
    <w:rsid w:val="002F3BCF"/>
    <w:rsid w:val="002F5874"/>
    <w:rsid w:val="002F6EBC"/>
    <w:rsid w:val="002F7991"/>
    <w:rsid w:val="00302084"/>
    <w:rsid w:val="0030282F"/>
    <w:rsid w:val="00302847"/>
    <w:rsid w:val="00304167"/>
    <w:rsid w:val="00304B67"/>
    <w:rsid w:val="00305B6F"/>
    <w:rsid w:val="003124BF"/>
    <w:rsid w:val="003129FB"/>
    <w:rsid w:val="00317285"/>
    <w:rsid w:val="0032129E"/>
    <w:rsid w:val="00323D5B"/>
    <w:rsid w:val="003243E0"/>
    <w:rsid w:val="00332A74"/>
    <w:rsid w:val="00335A93"/>
    <w:rsid w:val="00336DD2"/>
    <w:rsid w:val="00340AD7"/>
    <w:rsid w:val="00340D53"/>
    <w:rsid w:val="00342BBA"/>
    <w:rsid w:val="00343D57"/>
    <w:rsid w:val="00346E83"/>
    <w:rsid w:val="00350E9A"/>
    <w:rsid w:val="00351155"/>
    <w:rsid w:val="00352693"/>
    <w:rsid w:val="0035314F"/>
    <w:rsid w:val="00353F4A"/>
    <w:rsid w:val="003552F4"/>
    <w:rsid w:val="0035588F"/>
    <w:rsid w:val="00360822"/>
    <w:rsid w:val="003614FE"/>
    <w:rsid w:val="00362A59"/>
    <w:rsid w:val="0036306D"/>
    <w:rsid w:val="00365128"/>
    <w:rsid w:val="003706E0"/>
    <w:rsid w:val="00370BE2"/>
    <w:rsid w:val="0037131E"/>
    <w:rsid w:val="003750AC"/>
    <w:rsid w:val="00376E69"/>
    <w:rsid w:val="00383C6A"/>
    <w:rsid w:val="00383CEA"/>
    <w:rsid w:val="00390B40"/>
    <w:rsid w:val="00393166"/>
    <w:rsid w:val="00393F4A"/>
    <w:rsid w:val="00397D10"/>
    <w:rsid w:val="003A0643"/>
    <w:rsid w:val="003A26D0"/>
    <w:rsid w:val="003A3B53"/>
    <w:rsid w:val="003A5D74"/>
    <w:rsid w:val="003A6B0E"/>
    <w:rsid w:val="003B1035"/>
    <w:rsid w:val="003B1E22"/>
    <w:rsid w:val="003B2CE3"/>
    <w:rsid w:val="003B3764"/>
    <w:rsid w:val="003B3800"/>
    <w:rsid w:val="003B483E"/>
    <w:rsid w:val="003B4B15"/>
    <w:rsid w:val="003B4FF1"/>
    <w:rsid w:val="003B5BF8"/>
    <w:rsid w:val="003B6876"/>
    <w:rsid w:val="003C3972"/>
    <w:rsid w:val="003C4438"/>
    <w:rsid w:val="003C54DB"/>
    <w:rsid w:val="003C58D8"/>
    <w:rsid w:val="003D17D8"/>
    <w:rsid w:val="003D1C00"/>
    <w:rsid w:val="003D45FC"/>
    <w:rsid w:val="003D58F6"/>
    <w:rsid w:val="003D5D8F"/>
    <w:rsid w:val="003D6E85"/>
    <w:rsid w:val="003D72A0"/>
    <w:rsid w:val="003E1B12"/>
    <w:rsid w:val="003E4394"/>
    <w:rsid w:val="003F0C3A"/>
    <w:rsid w:val="003F11C4"/>
    <w:rsid w:val="003F16A2"/>
    <w:rsid w:val="003F1E0C"/>
    <w:rsid w:val="003F372D"/>
    <w:rsid w:val="003F6692"/>
    <w:rsid w:val="003F7206"/>
    <w:rsid w:val="003F7AA6"/>
    <w:rsid w:val="00400331"/>
    <w:rsid w:val="00402AD5"/>
    <w:rsid w:val="00403E02"/>
    <w:rsid w:val="00404AFE"/>
    <w:rsid w:val="00404E9D"/>
    <w:rsid w:val="004054D1"/>
    <w:rsid w:val="00405E2E"/>
    <w:rsid w:val="00411313"/>
    <w:rsid w:val="00411319"/>
    <w:rsid w:val="004121F0"/>
    <w:rsid w:val="00412F74"/>
    <w:rsid w:val="00413270"/>
    <w:rsid w:val="004172D2"/>
    <w:rsid w:val="0041763F"/>
    <w:rsid w:val="00420654"/>
    <w:rsid w:val="00420A77"/>
    <w:rsid w:val="00422D38"/>
    <w:rsid w:val="004245B7"/>
    <w:rsid w:val="004257A0"/>
    <w:rsid w:val="00427A09"/>
    <w:rsid w:val="00430601"/>
    <w:rsid w:val="004309FA"/>
    <w:rsid w:val="00430C5A"/>
    <w:rsid w:val="00431DCA"/>
    <w:rsid w:val="00432BCB"/>
    <w:rsid w:val="0043383F"/>
    <w:rsid w:val="00436B7F"/>
    <w:rsid w:val="00436D2F"/>
    <w:rsid w:val="004371E1"/>
    <w:rsid w:val="0044180B"/>
    <w:rsid w:val="00443C81"/>
    <w:rsid w:val="004464F0"/>
    <w:rsid w:val="004476D4"/>
    <w:rsid w:val="0045158D"/>
    <w:rsid w:val="00452637"/>
    <w:rsid w:val="004531AC"/>
    <w:rsid w:val="00454DCC"/>
    <w:rsid w:val="00454EFF"/>
    <w:rsid w:val="00457F6D"/>
    <w:rsid w:val="00462913"/>
    <w:rsid w:val="00463319"/>
    <w:rsid w:val="00463698"/>
    <w:rsid w:val="00463E5E"/>
    <w:rsid w:val="004657C6"/>
    <w:rsid w:val="00467290"/>
    <w:rsid w:val="004679BB"/>
    <w:rsid w:val="00470DE3"/>
    <w:rsid w:val="00471CB8"/>
    <w:rsid w:val="004721CC"/>
    <w:rsid w:val="00475AFE"/>
    <w:rsid w:val="00476D19"/>
    <w:rsid w:val="0048157C"/>
    <w:rsid w:val="00482567"/>
    <w:rsid w:val="004835FC"/>
    <w:rsid w:val="00484734"/>
    <w:rsid w:val="00494987"/>
    <w:rsid w:val="00495309"/>
    <w:rsid w:val="00497CD1"/>
    <w:rsid w:val="004A0D33"/>
    <w:rsid w:val="004A15DE"/>
    <w:rsid w:val="004A3A3F"/>
    <w:rsid w:val="004A55ED"/>
    <w:rsid w:val="004A7912"/>
    <w:rsid w:val="004A7A1C"/>
    <w:rsid w:val="004B243E"/>
    <w:rsid w:val="004B25D9"/>
    <w:rsid w:val="004C14B5"/>
    <w:rsid w:val="004C29DB"/>
    <w:rsid w:val="004C5B06"/>
    <w:rsid w:val="004D68E3"/>
    <w:rsid w:val="004E1495"/>
    <w:rsid w:val="004E3616"/>
    <w:rsid w:val="004E5F37"/>
    <w:rsid w:val="004E6EFF"/>
    <w:rsid w:val="004E7CB9"/>
    <w:rsid w:val="004F1107"/>
    <w:rsid w:val="004F3C5A"/>
    <w:rsid w:val="004F54E7"/>
    <w:rsid w:val="004F57D5"/>
    <w:rsid w:val="004F6450"/>
    <w:rsid w:val="004F6B90"/>
    <w:rsid w:val="00501438"/>
    <w:rsid w:val="00505C88"/>
    <w:rsid w:val="0051495A"/>
    <w:rsid w:val="00514AEB"/>
    <w:rsid w:val="005171D8"/>
    <w:rsid w:val="0052234A"/>
    <w:rsid w:val="00523582"/>
    <w:rsid w:val="00524627"/>
    <w:rsid w:val="00524D06"/>
    <w:rsid w:val="00526A39"/>
    <w:rsid w:val="005276B0"/>
    <w:rsid w:val="00531172"/>
    <w:rsid w:val="005315F1"/>
    <w:rsid w:val="00532212"/>
    <w:rsid w:val="005347B5"/>
    <w:rsid w:val="005366D5"/>
    <w:rsid w:val="0053709E"/>
    <w:rsid w:val="00537695"/>
    <w:rsid w:val="005418EE"/>
    <w:rsid w:val="00541F14"/>
    <w:rsid w:val="0054247E"/>
    <w:rsid w:val="00543980"/>
    <w:rsid w:val="00543F45"/>
    <w:rsid w:val="00545C2D"/>
    <w:rsid w:val="00546A90"/>
    <w:rsid w:val="005474DD"/>
    <w:rsid w:val="0055037F"/>
    <w:rsid w:val="00550D50"/>
    <w:rsid w:val="0055449D"/>
    <w:rsid w:val="0055563C"/>
    <w:rsid w:val="00556F61"/>
    <w:rsid w:val="00560AF6"/>
    <w:rsid w:val="00562F11"/>
    <w:rsid w:val="0056329F"/>
    <w:rsid w:val="00564768"/>
    <w:rsid w:val="005663D7"/>
    <w:rsid w:val="00567C48"/>
    <w:rsid w:val="00570987"/>
    <w:rsid w:val="00571339"/>
    <w:rsid w:val="00571A9B"/>
    <w:rsid w:val="005720BF"/>
    <w:rsid w:val="005747CB"/>
    <w:rsid w:val="00575A7D"/>
    <w:rsid w:val="00576B4A"/>
    <w:rsid w:val="005770FD"/>
    <w:rsid w:val="005774C5"/>
    <w:rsid w:val="00580E99"/>
    <w:rsid w:val="005853A1"/>
    <w:rsid w:val="00586219"/>
    <w:rsid w:val="0058655E"/>
    <w:rsid w:val="00590004"/>
    <w:rsid w:val="0059074E"/>
    <w:rsid w:val="00590D04"/>
    <w:rsid w:val="005915AA"/>
    <w:rsid w:val="00592772"/>
    <w:rsid w:val="00592F3B"/>
    <w:rsid w:val="00595B51"/>
    <w:rsid w:val="00595C6B"/>
    <w:rsid w:val="005A0528"/>
    <w:rsid w:val="005A1D1D"/>
    <w:rsid w:val="005A23AC"/>
    <w:rsid w:val="005A5A55"/>
    <w:rsid w:val="005A73AD"/>
    <w:rsid w:val="005B1CB7"/>
    <w:rsid w:val="005B23FF"/>
    <w:rsid w:val="005B6C71"/>
    <w:rsid w:val="005B6D68"/>
    <w:rsid w:val="005B78E0"/>
    <w:rsid w:val="005C0194"/>
    <w:rsid w:val="005C0EDC"/>
    <w:rsid w:val="005C112A"/>
    <w:rsid w:val="005C2B0C"/>
    <w:rsid w:val="005C2FF6"/>
    <w:rsid w:val="005C3AB6"/>
    <w:rsid w:val="005C4002"/>
    <w:rsid w:val="005C5755"/>
    <w:rsid w:val="005C5C91"/>
    <w:rsid w:val="005C6111"/>
    <w:rsid w:val="005D062B"/>
    <w:rsid w:val="005D114A"/>
    <w:rsid w:val="005D339C"/>
    <w:rsid w:val="005E0EE3"/>
    <w:rsid w:val="005E32F9"/>
    <w:rsid w:val="005F50B5"/>
    <w:rsid w:val="005F5595"/>
    <w:rsid w:val="00600999"/>
    <w:rsid w:val="00601AEB"/>
    <w:rsid w:val="00601E84"/>
    <w:rsid w:val="00602EF0"/>
    <w:rsid w:val="006035A0"/>
    <w:rsid w:val="00610622"/>
    <w:rsid w:val="00610767"/>
    <w:rsid w:val="00610BD1"/>
    <w:rsid w:val="00611582"/>
    <w:rsid w:val="00613EC6"/>
    <w:rsid w:val="00617604"/>
    <w:rsid w:val="00620082"/>
    <w:rsid w:val="0062142F"/>
    <w:rsid w:val="00622988"/>
    <w:rsid w:val="006238BE"/>
    <w:rsid w:val="00623FDA"/>
    <w:rsid w:val="0062565E"/>
    <w:rsid w:val="00627389"/>
    <w:rsid w:val="00631241"/>
    <w:rsid w:val="00631E06"/>
    <w:rsid w:val="0063300F"/>
    <w:rsid w:val="00634F7B"/>
    <w:rsid w:val="00635947"/>
    <w:rsid w:val="00635A48"/>
    <w:rsid w:val="0064033A"/>
    <w:rsid w:val="0064063F"/>
    <w:rsid w:val="00643322"/>
    <w:rsid w:val="006440E9"/>
    <w:rsid w:val="006452B7"/>
    <w:rsid w:val="00647688"/>
    <w:rsid w:val="00653E68"/>
    <w:rsid w:val="00655B6E"/>
    <w:rsid w:val="006565A1"/>
    <w:rsid w:val="00660E5E"/>
    <w:rsid w:val="00666D0D"/>
    <w:rsid w:val="00666F15"/>
    <w:rsid w:val="00666FBF"/>
    <w:rsid w:val="00674B30"/>
    <w:rsid w:val="006751DD"/>
    <w:rsid w:val="00675C5B"/>
    <w:rsid w:val="00676CCD"/>
    <w:rsid w:val="006773AB"/>
    <w:rsid w:val="00677CFF"/>
    <w:rsid w:val="006850D5"/>
    <w:rsid w:val="006851E3"/>
    <w:rsid w:val="00690642"/>
    <w:rsid w:val="006913B0"/>
    <w:rsid w:val="00691599"/>
    <w:rsid w:val="006965B9"/>
    <w:rsid w:val="006A0FFD"/>
    <w:rsid w:val="006A36BA"/>
    <w:rsid w:val="006A3843"/>
    <w:rsid w:val="006A3ABC"/>
    <w:rsid w:val="006A4464"/>
    <w:rsid w:val="006A65D2"/>
    <w:rsid w:val="006B139D"/>
    <w:rsid w:val="006B2A49"/>
    <w:rsid w:val="006B3BFC"/>
    <w:rsid w:val="006B6E30"/>
    <w:rsid w:val="006C146D"/>
    <w:rsid w:val="006C3DF7"/>
    <w:rsid w:val="006C4847"/>
    <w:rsid w:val="006C597D"/>
    <w:rsid w:val="006C5E06"/>
    <w:rsid w:val="006C6C2B"/>
    <w:rsid w:val="006C7006"/>
    <w:rsid w:val="006C726D"/>
    <w:rsid w:val="006D0908"/>
    <w:rsid w:val="006D21B7"/>
    <w:rsid w:val="006D2D36"/>
    <w:rsid w:val="006D3691"/>
    <w:rsid w:val="006D46A3"/>
    <w:rsid w:val="006D66D9"/>
    <w:rsid w:val="006D7A25"/>
    <w:rsid w:val="006E2AAA"/>
    <w:rsid w:val="006E4971"/>
    <w:rsid w:val="006E569F"/>
    <w:rsid w:val="006F18BF"/>
    <w:rsid w:val="006F1CA9"/>
    <w:rsid w:val="006F3196"/>
    <w:rsid w:val="006F7B73"/>
    <w:rsid w:val="00700604"/>
    <w:rsid w:val="00700C91"/>
    <w:rsid w:val="007026AC"/>
    <w:rsid w:val="007032B4"/>
    <w:rsid w:val="00704C21"/>
    <w:rsid w:val="0070647A"/>
    <w:rsid w:val="007074DC"/>
    <w:rsid w:val="007113C6"/>
    <w:rsid w:val="007127FC"/>
    <w:rsid w:val="00712853"/>
    <w:rsid w:val="00716519"/>
    <w:rsid w:val="0072071E"/>
    <w:rsid w:val="007207D6"/>
    <w:rsid w:val="00722091"/>
    <w:rsid w:val="00722A26"/>
    <w:rsid w:val="0072338C"/>
    <w:rsid w:val="007264C2"/>
    <w:rsid w:val="00726985"/>
    <w:rsid w:val="00727C74"/>
    <w:rsid w:val="00727DB2"/>
    <w:rsid w:val="007311AA"/>
    <w:rsid w:val="00732ADB"/>
    <w:rsid w:val="0073319F"/>
    <w:rsid w:val="007346AF"/>
    <w:rsid w:val="00741162"/>
    <w:rsid w:val="00741C3D"/>
    <w:rsid w:val="00742077"/>
    <w:rsid w:val="007443C4"/>
    <w:rsid w:val="007447E6"/>
    <w:rsid w:val="007452FB"/>
    <w:rsid w:val="00745CE5"/>
    <w:rsid w:val="00745F98"/>
    <w:rsid w:val="00746186"/>
    <w:rsid w:val="00751418"/>
    <w:rsid w:val="00751643"/>
    <w:rsid w:val="00753551"/>
    <w:rsid w:val="00753BA8"/>
    <w:rsid w:val="00755A85"/>
    <w:rsid w:val="00760E8E"/>
    <w:rsid w:val="0076260A"/>
    <w:rsid w:val="00766B4E"/>
    <w:rsid w:val="0076751A"/>
    <w:rsid w:val="00767B9E"/>
    <w:rsid w:val="00773331"/>
    <w:rsid w:val="00776CA6"/>
    <w:rsid w:val="00780935"/>
    <w:rsid w:val="00782295"/>
    <w:rsid w:val="007848CC"/>
    <w:rsid w:val="0079496D"/>
    <w:rsid w:val="00794C74"/>
    <w:rsid w:val="00795911"/>
    <w:rsid w:val="007A0149"/>
    <w:rsid w:val="007A0706"/>
    <w:rsid w:val="007A46E2"/>
    <w:rsid w:val="007B0912"/>
    <w:rsid w:val="007B107A"/>
    <w:rsid w:val="007B391F"/>
    <w:rsid w:val="007B491A"/>
    <w:rsid w:val="007B6E42"/>
    <w:rsid w:val="007C01AA"/>
    <w:rsid w:val="007C052F"/>
    <w:rsid w:val="007C24AC"/>
    <w:rsid w:val="007C2BCC"/>
    <w:rsid w:val="007C3E56"/>
    <w:rsid w:val="007C459B"/>
    <w:rsid w:val="007C7F19"/>
    <w:rsid w:val="007D056A"/>
    <w:rsid w:val="007D0E64"/>
    <w:rsid w:val="007D21F1"/>
    <w:rsid w:val="007D54A2"/>
    <w:rsid w:val="007D7585"/>
    <w:rsid w:val="007D7C54"/>
    <w:rsid w:val="007D7F8B"/>
    <w:rsid w:val="007E0EAB"/>
    <w:rsid w:val="007E25C8"/>
    <w:rsid w:val="007E4ABF"/>
    <w:rsid w:val="007E5CBA"/>
    <w:rsid w:val="007E6387"/>
    <w:rsid w:val="007E71AF"/>
    <w:rsid w:val="007F0B9C"/>
    <w:rsid w:val="007F17EC"/>
    <w:rsid w:val="007F26AE"/>
    <w:rsid w:val="007F279C"/>
    <w:rsid w:val="007F379D"/>
    <w:rsid w:val="007F469A"/>
    <w:rsid w:val="0080033F"/>
    <w:rsid w:val="00800FF5"/>
    <w:rsid w:val="00801EDD"/>
    <w:rsid w:val="00804689"/>
    <w:rsid w:val="0080510C"/>
    <w:rsid w:val="00810AB2"/>
    <w:rsid w:val="008136A6"/>
    <w:rsid w:val="00815CDD"/>
    <w:rsid w:val="00820C9A"/>
    <w:rsid w:val="00821420"/>
    <w:rsid w:val="008233D4"/>
    <w:rsid w:val="00825E8E"/>
    <w:rsid w:val="008278F6"/>
    <w:rsid w:val="008315BC"/>
    <w:rsid w:val="00831ED1"/>
    <w:rsid w:val="00832365"/>
    <w:rsid w:val="008323AA"/>
    <w:rsid w:val="00832F2D"/>
    <w:rsid w:val="0083347C"/>
    <w:rsid w:val="00833C7E"/>
    <w:rsid w:val="00833EFC"/>
    <w:rsid w:val="0083685E"/>
    <w:rsid w:val="00840669"/>
    <w:rsid w:val="00840856"/>
    <w:rsid w:val="00841CAE"/>
    <w:rsid w:val="00845539"/>
    <w:rsid w:val="008504D5"/>
    <w:rsid w:val="00852212"/>
    <w:rsid w:val="00856BCE"/>
    <w:rsid w:val="00860C52"/>
    <w:rsid w:val="00861FF6"/>
    <w:rsid w:val="008638DF"/>
    <w:rsid w:val="00864862"/>
    <w:rsid w:val="00872A3D"/>
    <w:rsid w:val="00875F65"/>
    <w:rsid w:val="008765A4"/>
    <w:rsid w:val="00882B12"/>
    <w:rsid w:val="00883F94"/>
    <w:rsid w:val="00890834"/>
    <w:rsid w:val="00890BFB"/>
    <w:rsid w:val="0089439F"/>
    <w:rsid w:val="00894475"/>
    <w:rsid w:val="0089613A"/>
    <w:rsid w:val="008A232B"/>
    <w:rsid w:val="008A6CFC"/>
    <w:rsid w:val="008A7015"/>
    <w:rsid w:val="008A74F5"/>
    <w:rsid w:val="008B13A6"/>
    <w:rsid w:val="008B2B77"/>
    <w:rsid w:val="008B3834"/>
    <w:rsid w:val="008B3836"/>
    <w:rsid w:val="008B3CEF"/>
    <w:rsid w:val="008B6A68"/>
    <w:rsid w:val="008B777B"/>
    <w:rsid w:val="008C03FD"/>
    <w:rsid w:val="008C14EB"/>
    <w:rsid w:val="008D7B98"/>
    <w:rsid w:val="008E043B"/>
    <w:rsid w:val="008E2882"/>
    <w:rsid w:val="008E295A"/>
    <w:rsid w:val="008E33D8"/>
    <w:rsid w:val="008E3C01"/>
    <w:rsid w:val="008E6074"/>
    <w:rsid w:val="008E6C18"/>
    <w:rsid w:val="008F1808"/>
    <w:rsid w:val="008F5FBC"/>
    <w:rsid w:val="008F74BD"/>
    <w:rsid w:val="0090220A"/>
    <w:rsid w:val="009055DA"/>
    <w:rsid w:val="00907C55"/>
    <w:rsid w:val="009104F7"/>
    <w:rsid w:val="00911F3A"/>
    <w:rsid w:val="009138E0"/>
    <w:rsid w:val="00915153"/>
    <w:rsid w:val="009161C4"/>
    <w:rsid w:val="00917E5E"/>
    <w:rsid w:val="009200BD"/>
    <w:rsid w:val="00921A26"/>
    <w:rsid w:val="009237CC"/>
    <w:rsid w:val="00923D45"/>
    <w:rsid w:val="009255D6"/>
    <w:rsid w:val="009307CB"/>
    <w:rsid w:val="009311DB"/>
    <w:rsid w:val="00935405"/>
    <w:rsid w:val="009355CC"/>
    <w:rsid w:val="009365CD"/>
    <w:rsid w:val="009405EF"/>
    <w:rsid w:val="00941F43"/>
    <w:rsid w:val="009445AE"/>
    <w:rsid w:val="00946BCC"/>
    <w:rsid w:val="00947C66"/>
    <w:rsid w:val="009504DD"/>
    <w:rsid w:val="00951846"/>
    <w:rsid w:val="00951DF5"/>
    <w:rsid w:val="00951FC6"/>
    <w:rsid w:val="00955D6F"/>
    <w:rsid w:val="00957E3B"/>
    <w:rsid w:val="009627D8"/>
    <w:rsid w:val="00964178"/>
    <w:rsid w:val="00965E0C"/>
    <w:rsid w:val="0096610A"/>
    <w:rsid w:val="00966E6A"/>
    <w:rsid w:val="0096708F"/>
    <w:rsid w:val="009725A6"/>
    <w:rsid w:val="00973475"/>
    <w:rsid w:val="00973C11"/>
    <w:rsid w:val="00974CF0"/>
    <w:rsid w:val="009753DD"/>
    <w:rsid w:val="00980D2B"/>
    <w:rsid w:val="00981AE0"/>
    <w:rsid w:val="00982DAF"/>
    <w:rsid w:val="00982F0C"/>
    <w:rsid w:val="00983675"/>
    <w:rsid w:val="0098556E"/>
    <w:rsid w:val="00990F41"/>
    <w:rsid w:val="009941BE"/>
    <w:rsid w:val="0099447C"/>
    <w:rsid w:val="009950BD"/>
    <w:rsid w:val="009952A5"/>
    <w:rsid w:val="0099570D"/>
    <w:rsid w:val="00996D83"/>
    <w:rsid w:val="009973F7"/>
    <w:rsid w:val="009A01DB"/>
    <w:rsid w:val="009A1254"/>
    <w:rsid w:val="009A19A3"/>
    <w:rsid w:val="009A2F76"/>
    <w:rsid w:val="009A382E"/>
    <w:rsid w:val="009A415A"/>
    <w:rsid w:val="009A60C4"/>
    <w:rsid w:val="009A63F3"/>
    <w:rsid w:val="009A77EF"/>
    <w:rsid w:val="009B14B2"/>
    <w:rsid w:val="009B481D"/>
    <w:rsid w:val="009C038D"/>
    <w:rsid w:val="009C25B0"/>
    <w:rsid w:val="009C3ECC"/>
    <w:rsid w:val="009C455A"/>
    <w:rsid w:val="009C7902"/>
    <w:rsid w:val="009D11B9"/>
    <w:rsid w:val="009D1A5F"/>
    <w:rsid w:val="009D20FB"/>
    <w:rsid w:val="009D226E"/>
    <w:rsid w:val="009D23A9"/>
    <w:rsid w:val="009D3271"/>
    <w:rsid w:val="009D484D"/>
    <w:rsid w:val="009D4BB0"/>
    <w:rsid w:val="009D613B"/>
    <w:rsid w:val="009D793E"/>
    <w:rsid w:val="009E107D"/>
    <w:rsid w:val="009E1326"/>
    <w:rsid w:val="009E1C8C"/>
    <w:rsid w:val="009E30CF"/>
    <w:rsid w:val="009E68C9"/>
    <w:rsid w:val="009F413F"/>
    <w:rsid w:val="009F65E4"/>
    <w:rsid w:val="009F7214"/>
    <w:rsid w:val="00A0054A"/>
    <w:rsid w:val="00A018B8"/>
    <w:rsid w:val="00A03939"/>
    <w:rsid w:val="00A06DE5"/>
    <w:rsid w:val="00A07B3F"/>
    <w:rsid w:val="00A102A1"/>
    <w:rsid w:val="00A10D89"/>
    <w:rsid w:val="00A11362"/>
    <w:rsid w:val="00A13E34"/>
    <w:rsid w:val="00A14785"/>
    <w:rsid w:val="00A15D99"/>
    <w:rsid w:val="00A163C9"/>
    <w:rsid w:val="00A20015"/>
    <w:rsid w:val="00A2592A"/>
    <w:rsid w:val="00A33C52"/>
    <w:rsid w:val="00A33D4B"/>
    <w:rsid w:val="00A3602B"/>
    <w:rsid w:val="00A37A4C"/>
    <w:rsid w:val="00A40BD7"/>
    <w:rsid w:val="00A41E28"/>
    <w:rsid w:val="00A43C6E"/>
    <w:rsid w:val="00A44B55"/>
    <w:rsid w:val="00A455B2"/>
    <w:rsid w:val="00A45948"/>
    <w:rsid w:val="00A47C7E"/>
    <w:rsid w:val="00A47E70"/>
    <w:rsid w:val="00A50D5D"/>
    <w:rsid w:val="00A54BEE"/>
    <w:rsid w:val="00A56618"/>
    <w:rsid w:val="00A60D9D"/>
    <w:rsid w:val="00A6645E"/>
    <w:rsid w:val="00A721CC"/>
    <w:rsid w:val="00A75570"/>
    <w:rsid w:val="00A7713E"/>
    <w:rsid w:val="00A832F2"/>
    <w:rsid w:val="00A844BC"/>
    <w:rsid w:val="00A84784"/>
    <w:rsid w:val="00A864E8"/>
    <w:rsid w:val="00A865C5"/>
    <w:rsid w:val="00A91519"/>
    <w:rsid w:val="00AA07F3"/>
    <w:rsid w:val="00AA1165"/>
    <w:rsid w:val="00AA1FE5"/>
    <w:rsid w:val="00AB232D"/>
    <w:rsid w:val="00AB2CB6"/>
    <w:rsid w:val="00AB2E13"/>
    <w:rsid w:val="00AB349B"/>
    <w:rsid w:val="00AB4A0D"/>
    <w:rsid w:val="00AB4FA7"/>
    <w:rsid w:val="00AB5A58"/>
    <w:rsid w:val="00AB5E92"/>
    <w:rsid w:val="00AC0B73"/>
    <w:rsid w:val="00AC13CB"/>
    <w:rsid w:val="00AC38A4"/>
    <w:rsid w:val="00AC3C60"/>
    <w:rsid w:val="00AC3F06"/>
    <w:rsid w:val="00AC467D"/>
    <w:rsid w:val="00AC660B"/>
    <w:rsid w:val="00AD0A17"/>
    <w:rsid w:val="00AD0FCE"/>
    <w:rsid w:val="00AD22E2"/>
    <w:rsid w:val="00AD3E74"/>
    <w:rsid w:val="00AD4DC2"/>
    <w:rsid w:val="00AD4FF6"/>
    <w:rsid w:val="00AD7AF5"/>
    <w:rsid w:val="00AE47EA"/>
    <w:rsid w:val="00AE5E76"/>
    <w:rsid w:val="00AE6975"/>
    <w:rsid w:val="00AF1EBC"/>
    <w:rsid w:val="00AF24BB"/>
    <w:rsid w:val="00AF2BF1"/>
    <w:rsid w:val="00AF3D97"/>
    <w:rsid w:val="00AF4239"/>
    <w:rsid w:val="00B0051E"/>
    <w:rsid w:val="00B008F3"/>
    <w:rsid w:val="00B00919"/>
    <w:rsid w:val="00B00A53"/>
    <w:rsid w:val="00B00BC5"/>
    <w:rsid w:val="00B01C7C"/>
    <w:rsid w:val="00B038E5"/>
    <w:rsid w:val="00B05425"/>
    <w:rsid w:val="00B10317"/>
    <w:rsid w:val="00B1072C"/>
    <w:rsid w:val="00B113A1"/>
    <w:rsid w:val="00B123D0"/>
    <w:rsid w:val="00B131AC"/>
    <w:rsid w:val="00B1398D"/>
    <w:rsid w:val="00B153E1"/>
    <w:rsid w:val="00B15C70"/>
    <w:rsid w:val="00B1636B"/>
    <w:rsid w:val="00B2118D"/>
    <w:rsid w:val="00B23DF3"/>
    <w:rsid w:val="00B25038"/>
    <w:rsid w:val="00B31EDB"/>
    <w:rsid w:val="00B32694"/>
    <w:rsid w:val="00B32DB9"/>
    <w:rsid w:val="00B32E12"/>
    <w:rsid w:val="00B34B24"/>
    <w:rsid w:val="00B36D4B"/>
    <w:rsid w:val="00B3750D"/>
    <w:rsid w:val="00B376CF"/>
    <w:rsid w:val="00B418B3"/>
    <w:rsid w:val="00B42F4C"/>
    <w:rsid w:val="00B43B13"/>
    <w:rsid w:val="00B442C4"/>
    <w:rsid w:val="00B47C6C"/>
    <w:rsid w:val="00B537B8"/>
    <w:rsid w:val="00B55A97"/>
    <w:rsid w:val="00B60B37"/>
    <w:rsid w:val="00B615CB"/>
    <w:rsid w:val="00B64380"/>
    <w:rsid w:val="00B64B9F"/>
    <w:rsid w:val="00B66DBD"/>
    <w:rsid w:val="00B7105D"/>
    <w:rsid w:val="00B71389"/>
    <w:rsid w:val="00B71C19"/>
    <w:rsid w:val="00B72BBA"/>
    <w:rsid w:val="00B747BB"/>
    <w:rsid w:val="00B76F73"/>
    <w:rsid w:val="00B8134E"/>
    <w:rsid w:val="00B8141E"/>
    <w:rsid w:val="00B83795"/>
    <w:rsid w:val="00B83818"/>
    <w:rsid w:val="00B838C3"/>
    <w:rsid w:val="00B8486E"/>
    <w:rsid w:val="00B85E31"/>
    <w:rsid w:val="00B86F0A"/>
    <w:rsid w:val="00B91FAE"/>
    <w:rsid w:val="00B93619"/>
    <w:rsid w:val="00B94ECD"/>
    <w:rsid w:val="00B96A1A"/>
    <w:rsid w:val="00BA759F"/>
    <w:rsid w:val="00BB18B2"/>
    <w:rsid w:val="00BB1F73"/>
    <w:rsid w:val="00BB4576"/>
    <w:rsid w:val="00BC374C"/>
    <w:rsid w:val="00BC6C3A"/>
    <w:rsid w:val="00BD1064"/>
    <w:rsid w:val="00BD35DB"/>
    <w:rsid w:val="00BD3E1B"/>
    <w:rsid w:val="00BD4BF8"/>
    <w:rsid w:val="00BD51A7"/>
    <w:rsid w:val="00BD6F3E"/>
    <w:rsid w:val="00BD6FE3"/>
    <w:rsid w:val="00BD792D"/>
    <w:rsid w:val="00BE109B"/>
    <w:rsid w:val="00BE2570"/>
    <w:rsid w:val="00BE49B0"/>
    <w:rsid w:val="00BF0496"/>
    <w:rsid w:val="00BF0EC4"/>
    <w:rsid w:val="00BF1FBD"/>
    <w:rsid w:val="00BF2C78"/>
    <w:rsid w:val="00BF2FEF"/>
    <w:rsid w:val="00BF471C"/>
    <w:rsid w:val="00BF4E6E"/>
    <w:rsid w:val="00BF4FA4"/>
    <w:rsid w:val="00BF7ECF"/>
    <w:rsid w:val="00C00E52"/>
    <w:rsid w:val="00C022D6"/>
    <w:rsid w:val="00C04B1A"/>
    <w:rsid w:val="00C07CBB"/>
    <w:rsid w:val="00C10803"/>
    <w:rsid w:val="00C119BD"/>
    <w:rsid w:val="00C11FCD"/>
    <w:rsid w:val="00C12663"/>
    <w:rsid w:val="00C13506"/>
    <w:rsid w:val="00C20F91"/>
    <w:rsid w:val="00C21148"/>
    <w:rsid w:val="00C224EA"/>
    <w:rsid w:val="00C235E4"/>
    <w:rsid w:val="00C255F2"/>
    <w:rsid w:val="00C25ABB"/>
    <w:rsid w:val="00C31B2E"/>
    <w:rsid w:val="00C346DC"/>
    <w:rsid w:val="00C34ECC"/>
    <w:rsid w:val="00C3563D"/>
    <w:rsid w:val="00C35CB9"/>
    <w:rsid w:val="00C36AA2"/>
    <w:rsid w:val="00C44C4E"/>
    <w:rsid w:val="00C459E0"/>
    <w:rsid w:val="00C45D01"/>
    <w:rsid w:val="00C51888"/>
    <w:rsid w:val="00C543D0"/>
    <w:rsid w:val="00C56D91"/>
    <w:rsid w:val="00C57099"/>
    <w:rsid w:val="00C57154"/>
    <w:rsid w:val="00C63F70"/>
    <w:rsid w:val="00C72891"/>
    <w:rsid w:val="00C72C66"/>
    <w:rsid w:val="00C76106"/>
    <w:rsid w:val="00C766A6"/>
    <w:rsid w:val="00C77F4D"/>
    <w:rsid w:val="00C80E2C"/>
    <w:rsid w:val="00C84845"/>
    <w:rsid w:val="00C86798"/>
    <w:rsid w:val="00C86CCA"/>
    <w:rsid w:val="00C875AB"/>
    <w:rsid w:val="00C954BF"/>
    <w:rsid w:val="00C97956"/>
    <w:rsid w:val="00C97995"/>
    <w:rsid w:val="00CA3E08"/>
    <w:rsid w:val="00CA4D82"/>
    <w:rsid w:val="00CA7727"/>
    <w:rsid w:val="00CB3923"/>
    <w:rsid w:val="00CB51AD"/>
    <w:rsid w:val="00CB6384"/>
    <w:rsid w:val="00CB747B"/>
    <w:rsid w:val="00CB7F09"/>
    <w:rsid w:val="00CC29DE"/>
    <w:rsid w:val="00CC2A0D"/>
    <w:rsid w:val="00CC31C1"/>
    <w:rsid w:val="00CC4CA3"/>
    <w:rsid w:val="00CC4FDF"/>
    <w:rsid w:val="00CC5A9A"/>
    <w:rsid w:val="00CC668E"/>
    <w:rsid w:val="00CC7235"/>
    <w:rsid w:val="00CC7E4D"/>
    <w:rsid w:val="00CD4543"/>
    <w:rsid w:val="00CD538B"/>
    <w:rsid w:val="00CD5B86"/>
    <w:rsid w:val="00CD7A83"/>
    <w:rsid w:val="00CE018C"/>
    <w:rsid w:val="00CE04FA"/>
    <w:rsid w:val="00CE2D93"/>
    <w:rsid w:val="00CE4F8D"/>
    <w:rsid w:val="00CE6B50"/>
    <w:rsid w:val="00CF115F"/>
    <w:rsid w:val="00CF148D"/>
    <w:rsid w:val="00CF32FA"/>
    <w:rsid w:val="00CF5F94"/>
    <w:rsid w:val="00CF78FD"/>
    <w:rsid w:val="00D0110E"/>
    <w:rsid w:val="00D01A33"/>
    <w:rsid w:val="00D02DC3"/>
    <w:rsid w:val="00D03C9F"/>
    <w:rsid w:val="00D04CE0"/>
    <w:rsid w:val="00D04E6F"/>
    <w:rsid w:val="00D0636F"/>
    <w:rsid w:val="00D07C4E"/>
    <w:rsid w:val="00D10CDD"/>
    <w:rsid w:val="00D10F55"/>
    <w:rsid w:val="00D1314A"/>
    <w:rsid w:val="00D15B86"/>
    <w:rsid w:val="00D17160"/>
    <w:rsid w:val="00D21693"/>
    <w:rsid w:val="00D232BF"/>
    <w:rsid w:val="00D27B10"/>
    <w:rsid w:val="00D32813"/>
    <w:rsid w:val="00D34954"/>
    <w:rsid w:val="00D34AAF"/>
    <w:rsid w:val="00D35EA2"/>
    <w:rsid w:val="00D4161A"/>
    <w:rsid w:val="00D41C12"/>
    <w:rsid w:val="00D4206D"/>
    <w:rsid w:val="00D446A6"/>
    <w:rsid w:val="00D449A7"/>
    <w:rsid w:val="00D4539A"/>
    <w:rsid w:val="00D4614B"/>
    <w:rsid w:val="00D461C6"/>
    <w:rsid w:val="00D51E1B"/>
    <w:rsid w:val="00D52278"/>
    <w:rsid w:val="00D55DB5"/>
    <w:rsid w:val="00D56216"/>
    <w:rsid w:val="00D60127"/>
    <w:rsid w:val="00D6282B"/>
    <w:rsid w:val="00D6324F"/>
    <w:rsid w:val="00D638D7"/>
    <w:rsid w:val="00D705A2"/>
    <w:rsid w:val="00D71018"/>
    <w:rsid w:val="00D72DDE"/>
    <w:rsid w:val="00D730B0"/>
    <w:rsid w:val="00D73737"/>
    <w:rsid w:val="00D76784"/>
    <w:rsid w:val="00D83FD9"/>
    <w:rsid w:val="00D851BE"/>
    <w:rsid w:val="00D86B60"/>
    <w:rsid w:val="00D878AC"/>
    <w:rsid w:val="00D9138F"/>
    <w:rsid w:val="00D923DE"/>
    <w:rsid w:val="00D93D7B"/>
    <w:rsid w:val="00DA42B7"/>
    <w:rsid w:val="00DA7BB7"/>
    <w:rsid w:val="00DB0418"/>
    <w:rsid w:val="00DB09C2"/>
    <w:rsid w:val="00DB3A2A"/>
    <w:rsid w:val="00DB4097"/>
    <w:rsid w:val="00DB4542"/>
    <w:rsid w:val="00DB54E9"/>
    <w:rsid w:val="00DC60CD"/>
    <w:rsid w:val="00DD2A59"/>
    <w:rsid w:val="00DE01D9"/>
    <w:rsid w:val="00DE04D8"/>
    <w:rsid w:val="00DE2D2D"/>
    <w:rsid w:val="00DE6AAD"/>
    <w:rsid w:val="00DF374C"/>
    <w:rsid w:val="00DF3F2C"/>
    <w:rsid w:val="00DF4DC6"/>
    <w:rsid w:val="00DF5E55"/>
    <w:rsid w:val="00DF7D11"/>
    <w:rsid w:val="00E1429E"/>
    <w:rsid w:val="00E16C43"/>
    <w:rsid w:val="00E173B2"/>
    <w:rsid w:val="00E20513"/>
    <w:rsid w:val="00E211C9"/>
    <w:rsid w:val="00E21962"/>
    <w:rsid w:val="00E2502C"/>
    <w:rsid w:val="00E25EE4"/>
    <w:rsid w:val="00E26ACA"/>
    <w:rsid w:val="00E303EB"/>
    <w:rsid w:val="00E34463"/>
    <w:rsid w:val="00E34CB9"/>
    <w:rsid w:val="00E35E6F"/>
    <w:rsid w:val="00E37A18"/>
    <w:rsid w:val="00E40A6A"/>
    <w:rsid w:val="00E445E9"/>
    <w:rsid w:val="00E47754"/>
    <w:rsid w:val="00E47D7B"/>
    <w:rsid w:val="00E52F13"/>
    <w:rsid w:val="00E5358B"/>
    <w:rsid w:val="00E53DE2"/>
    <w:rsid w:val="00E5436C"/>
    <w:rsid w:val="00E54AF7"/>
    <w:rsid w:val="00E55ADB"/>
    <w:rsid w:val="00E579BA"/>
    <w:rsid w:val="00E57A6E"/>
    <w:rsid w:val="00E60C0B"/>
    <w:rsid w:val="00E6299D"/>
    <w:rsid w:val="00E663C0"/>
    <w:rsid w:val="00E67566"/>
    <w:rsid w:val="00E70A5F"/>
    <w:rsid w:val="00E70E34"/>
    <w:rsid w:val="00E72092"/>
    <w:rsid w:val="00E7609A"/>
    <w:rsid w:val="00E766DB"/>
    <w:rsid w:val="00E7718E"/>
    <w:rsid w:val="00E816A5"/>
    <w:rsid w:val="00E84078"/>
    <w:rsid w:val="00E8682A"/>
    <w:rsid w:val="00E87955"/>
    <w:rsid w:val="00E87DE3"/>
    <w:rsid w:val="00E87E63"/>
    <w:rsid w:val="00E9093E"/>
    <w:rsid w:val="00E90C5B"/>
    <w:rsid w:val="00E9159E"/>
    <w:rsid w:val="00E91C66"/>
    <w:rsid w:val="00E93E70"/>
    <w:rsid w:val="00E948C9"/>
    <w:rsid w:val="00E9520B"/>
    <w:rsid w:val="00E95B25"/>
    <w:rsid w:val="00E960CF"/>
    <w:rsid w:val="00E97225"/>
    <w:rsid w:val="00EA0540"/>
    <w:rsid w:val="00EA0CD9"/>
    <w:rsid w:val="00EA192A"/>
    <w:rsid w:val="00EA1AB1"/>
    <w:rsid w:val="00EA34C1"/>
    <w:rsid w:val="00EA3FF1"/>
    <w:rsid w:val="00EA62E1"/>
    <w:rsid w:val="00EA72F0"/>
    <w:rsid w:val="00EB3D80"/>
    <w:rsid w:val="00EB52A8"/>
    <w:rsid w:val="00EB56FD"/>
    <w:rsid w:val="00EB5C17"/>
    <w:rsid w:val="00EB79C1"/>
    <w:rsid w:val="00EB7BA9"/>
    <w:rsid w:val="00EC19ED"/>
    <w:rsid w:val="00EC2DCF"/>
    <w:rsid w:val="00EC6E30"/>
    <w:rsid w:val="00ED07E4"/>
    <w:rsid w:val="00ED32F9"/>
    <w:rsid w:val="00ED3D73"/>
    <w:rsid w:val="00ED516F"/>
    <w:rsid w:val="00ED5EB6"/>
    <w:rsid w:val="00ED64D6"/>
    <w:rsid w:val="00ED6AC1"/>
    <w:rsid w:val="00EE1D75"/>
    <w:rsid w:val="00EE2FBB"/>
    <w:rsid w:val="00EE3B96"/>
    <w:rsid w:val="00EE5400"/>
    <w:rsid w:val="00EE5714"/>
    <w:rsid w:val="00EF0367"/>
    <w:rsid w:val="00EF25B2"/>
    <w:rsid w:val="00EF3D69"/>
    <w:rsid w:val="00EF3FF3"/>
    <w:rsid w:val="00F01B24"/>
    <w:rsid w:val="00F01EB2"/>
    <w:rsid w:val="00F03D99"/>
    <w:rsid w:val="00F04362"/>
    <w:rsid w:val="00F108F4"/>
    <w:rsid w:val="00F13304"/>
    <w:rsid w:val="00F14E9A"/>
    <w:rsid w:val="00F20425"/>
    <w:rsid w:val="00F216D5"/>
    <w:rsid w:val="00F23A95"/>
    <w:rsid w:val="00F26F37"/>
    <w:rsid w:val="00F27E73"/>
    <w:rsid w:val="00F31DBD"/>
    <w:rsid w:val="00F32566"/>
    <w:rsid w:val="00F33949"/>
    <w:rsid w:val="00F33BE5"/>
    <w:rsid w:val="00F34409"/>
    <w:rsid w:val="00F36804"/>
    <w:rsid w:val="00F42E26"/>
    <w:rsid w:val="00F435B5"/>
    <w:rsid w:val="00F43B19"/>
    <w:rsid w:val="00F44350"/>
    <w:rsid w:val="00F5311D"/>
    <w:rsid w:val="00F53171"/>
    <w:rsid w:val="00F53570"/>
    <w:rsid w:val="00F560DC"/>
    <w:rsid w:val="00F577A5"/>
    <w:rsid w:val="00F616A7"/>
    <w:rsid w:val="00F620C5"/>
    <w:rsid w:val="00F62558"/>
    <w:rsid w:val="00F63077"/>
    <w:rsid w:val="00F636FE"/>
    <w:rsid w:val="00F65203"/>
    <w:rsid w:val="00F7009F"/>
    <w:rsid w:val="00F70E25"/>
    <w:rsid w:val="00F70F6E"/>
    <w:rsid w:val="00F71711"/>
    <w:rsid w:val="00F71B06"/>
    <w:rsid w:val="00F72C30"/>
    <w:rsid w:val="00F819AC"/>
    <w:rsid w:val="00F82E58"/>
    <w:rsid w:val="00F8343B"/>
    <w:rsid w:val="00F84D16"/>
    <w:rsid w:val="00F85241"/>
    <w:rsid w:val="00F87D79"/>
    <w:rsid w:val="00F90593"/>
    <w:rsid w:val="00F92AE4"/>
    <w:rsid w:val="00F94BBC"/>
    <w:rsid w:val="00F95112"/>
    <w:rsid w:val="00FA6F1A"/>
    <w:rsid w:val="00FA7AA8"/>
    <w:rsid w:val="00FB03D0"/>
    <w:rsid w:val="00FB0DCD"/>
    <w:rsid w:val="00FB19E4"/>
    <w:rsid w:val="00FB6924"/>
    <w:rsid w:val="00FB6F83"/>
    <w:rsid w:val="00FB75E4"/>
    <w:rsid w:val="00FC1B15"/>
    <w:rsid w:val="00FC30B1"/>
    <w:rsid w:val="00FC35EA"/>
    <w:rsid w:val="00FC4A6A"/>
    <w:rsid w:val="00FC782A"/>
    <w:rsid w:val="00FC78E8"/>
    <w:rsid w:val="00FC7C71"/>
    <w:rsid w:val="00FD0B14"/>
    <w:rsid w:val="00FD2DC2"/>
    <w:rsid w:val="00FD3468"/>
    <w:rsid w:val="00FD53F3"/>
    <w:rsid w:val="00FD693C"/>
    <w:rsid w:val="00FD6E5C"/>
    <w:rsid w:val="00FD6EDE"/>
    <w:rsid w:val="00FD79D0"/>
    <w:rsid w:val="00FE0A3E"/>
    <w:rsid w:val="00FE1025"/>
    <w:rsid w:val="00FE1269"/>
    <w:rsid w:val="00FE2194"/>
    <w:rsid w:val="00FE261F"/>
    <w:rsid w:val="00FF0BE8"/>
    <w:rsid w:val="00FF4B31"/>
    <w:rsid w:val="00FF69FD"/>
    <w:rsid w:val="00FF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8315BC"/>
    <w:pPr>
      <w:keepNext/>
      <w:keepLines/>
      <w:spacing w:line="360" w:lineRule="auto"/>
      <w:ind w:firstLine="567"/>
      <w:jc w:val="both"/>
      <w:outlineLvl w:val="0"/>
    </w:pPr>
    <w:rPr>
      <w:b/>
      <w:bCs/>
      <w:sz w:val="28"/>
      <w:szCs w:val="28"/>
      <w:lang w:val="x-none" w:eastAsia="x-none"/>
    </w:rPr>
  </w:style>
  <w:style w:type="paragraph" w:styleId="2">
    <w:name w:val="heading 2"/>
    <w:basedOn w:val="a"/>
    <w:next w:val="a"/>
    <w:link w:val="20"/>
    <w:qFormat/>
    <w:rsid w:val="008315BC"/>
    <w:pPr>
      <w:keepNext/>
      <w:keepLines/>
      <w:spacing w:line="360" w:lineRule="auto"/>
      <w:ind w:firstLine="567"/>
      <w:jc w:val="both"/>
      <w:outlineLvl w:val="1"/>
    </w:pPr>
    <w:rPr>
      <w:b/>
      <w:bCs/>
      <w:sz w:val="28"/>
      <w:szCs w:val="26"/>
      <w:lang w:val="x-none" w:eastAsia="x-none"/>
    </w:rPr>
  </w:style>
  <w:style w:type="paragraph" w:styleId="3">
    <w:name w:val="heading 3"/>
    <w:basedOn w:val="a"/>
    <w:next w:val="a"/>
    <w:link w:val="30"/>
    <w:uiPriority w:val="9"/>
    <w:qFormat/>
    <w:rsid w:val="008315BC"/>
    <w:pPr>
      <w:keepNext/>
      <w:ind w:left="705" w:firstLine="567"/>
      <w:jc w:val="both"/>
      <w:outlineLvl w:val="2"/>
    </w:pPr>
    <w:rPr>
      <w:sz w:val="28"/>
      <w:szCs w:val="20"/>
      <w:lang w:val="x-none" w:eastAsia="x-none"/>
    </w:rPr>
  </w:style>
  <w:style w:type="paragraph" w:styleId="4">
    <w:name w:val="heading 4"/>
    <w:basedOn w:val="a"/>
    <w:next w:val="a"/>
    <w:link w:val="40"/>
    <w:uiPriority w:val="9"/>
    <w:qFormat/>
    <w:rsid w:val="008315BC"/>
    <w:pPr>
      <w:keepNext/>
      <w:ind w:firstLine="567"/>
      <w:jc w:val="right"/>
      <w:outlineLvl w:val="3"/>
    </w:pPr>
    <w:rPr>
      <w:sz w:val="28"/>
      <w:szCs w:val="20"/>
      <w:lang w:val="x-none" w:eastAsia="x-none"/>
    </w:rPr>
  </w:style>
  <w:style w:type="paragraph" w:styleId="5">
    <w:name w:val="heading 5"/>
    <w:basedOn w:val="a"/>
    <w:next w:val="a"/>
    <w:link w:val="50"/>
    <w:qFormat/>
    <w:rsid w:val="008315BC"/>
    <w:pPr>
      <w:keepNext/>
      <w:ind w:firstLine="567"/>
      <w:jc w:val="both"/>
      <w:outlineLvl w:val="4"/>
    </w:pPr>
    <w:rPr>
      <w:sz w:val="28"/>
      <w:szCs w:val="20"/>
      <w:u w:val="single"/>
      <w:lang w:val="x-none" w:eastAsia="x-none"/>
    </w:rPr>
  </w:style>
  <w:style w:type="paragraph" w:styleId="6">
    <w:name w:val="heading 6"/>
    <w:basedOn w:val="a"/>
    <w:next w:val="a"/>
    <w:link w:val="60"/>
    <w:uiPriority w:val="9"/>
    <w:qFormat/>
    <w:rsid w:val="008315BC"/>
    <w:pPr>
      <w:keepNext/>
      <w:ind w:firstLine="567"/>
      <w:jc w:val="center"/>
      <w:outlineLvl w:val="5"/>
    </w:pPr>
    <w:rPr>
      <w:b/>
      <w:sz w:val="28"/>
      <w:szCs w:val="20"/>
      <w:lang w:val="x-none" w:eastAsia="x-none"/>
    </w:rPr>
  </w:style>
  <w:style w:type="paragraph" w:styleId="7">
    <w:name w:val="heading 7"/>
    <w:basedOn w:val="a"/>
    <w:next w:val="a"/>
    <w:link w:val="70"/>
    <w:uiPriority w:val="9"/>
    <w:qFormat/>
    <w:rsid w:val="008315BC"/>
    <w:pPr>
      <w:keepNext/>
      <w:ind w:firstLine="720"/>
      <w:jc w:val="both"/>
      <w:outlineLvl w:val="6"/>
    </w:pPr>
    <w:rPr>
      <w:sz w:val="28"/>
      <w:szCs w:val="20"/>
      <w:lang w:val="x-none" w:eastAsia="x-none"/>
    </w:rPr>
  </w:style>
  <w:style w:type="paragraph" w:styleId="8">
    <w:name w:val="heading 8"/>
    <w:basedOn w:val="a"/>
    <w:next w:val="a"/>
    <w:link w:val="80"/>
    <w:uiPriority w:val="9"/>
    <w:qFormat/>
    <w:rsid w:val="008315BC"/>
    <w:pPr>
      <w:keepNext/>
      <w:ind w:firstLine="567"/>
      <w:jc w:val="right"/>
      <w:outlineLvl w:val="7"/>
    </w:pPr>
    <w:rPr>
      <w:sz w:val="28"/>
      <w:szCs w:val="20"/>
      <w:lang w:val="x-none" w:eastAsia="x-none"/>
    </w:rPr>
  </w:style>
  <w:style w:type="paragraph" w:styleId="9">
    <w:name w:val="heading 9"/>
    <w:basedOn w:val="a"/>
    <w:next w:val="a"/>
    <w:link w:val="90"/>
    <w:uiPriority w:val="9"/>
    <w:qFormat/>
    <w:rsid w:val="008315BC"/>
    <w:pPr>
      <w:keepNext/>
      <w:ind w:firstLine="567"/>
      <w:jc w:val="both"/>
      <w:outlineLvl w:val="8"/>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42E26"/>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10">
    <w:name w:val="Заголовок 1 Знак"/>
    <w:basedOn w:val="a0"/>
    <w:link w:val="1"/>
    <w:uiPriority w:val="9"/>
    <w:rsid w:val="008315BC"/>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rsid w:val="008315BC"/>
    <w:rPr>
      <w:rFonts w:ascii="Times New Roman" w:eastAsia="Times New Roman" w:hAnsi="Times New Roman" w:cs="Times New Roman"/>
      <w:b/>
      <w:bCs/>
      <w:sz w:val="28"/>
      <w:szCs w:val="26"/>
      <w:lang w:val="x-none" w:eastAsia="x-none"/>
    </w:rPr>
  </w:style>
  <w:style w:type="character" w:customStyle="1" w:styleId="30">
    <w:name w:val="Заголовок 3 Знак"/>
    <w:basedOn w:val="a0"/>
    <w:link w:val="3"/>
    <w:uiPriority w:val="9"/>
    <w:rsid w:val="008315BC"/>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
    <w:rsid w:val="008315BC"/>
    <w:rPr>
      <w:rFonts w:ascii="Times New Roman" w:eastAsia="Times New Roman" w:hAnsi="Times New Roman" w:cs="Times New Roman"/>
      <w:sz w:val="28"/>
      <w:szCs w:val="20"/>
      <w:lang w:val="x-none" w:eastAsia="x-none"/>
    </w:rPr>
  </w:style>
  <w:style w:type="character" w:customStyle="1" w:styleId="50">
    <w:name w:val="Заголовок 5 Знак"/>
    <w:basedOn w:val="a0"/>
    <w:link w:val="5"/>
    <w:rsid w:val="008315BC"/>
    <w:rPr>
      <w:rFonts w:ascii="Times New Roman" w:eastAsia="Times New Roman" w:hAnsi="Times New Roman" w:cs="Times New Roman"/>
      <w:sz w:val="28"/>
      <w:szCs w:val="20"/>
      <w:u w:val="single"/>
      <w:lang w:val="x-none" w:eastAsia="x-none"/>
    </w:rPr>
  </w:style>
  <w:style w:type="character" w:customStyle="1" w:styleId="60">
    <w:name w:val="Заголовок 6 Знак"/>
    <w:basedOn w:val="a0"/>
    <w:link w:val="6"/>
    <w:uiPriority w:val="9"/>
    <w:rsid w:val="008315BC"/>
    <w:rPr>
      <w:rFonts w:ascii="Times New Roman" w:eastAsia="Times New Roman" w:hAnsi="Times New Roman" w:cs="Times New Roman"/>
      <w:b/>
      <w:sz w:val="28"/>
      <w:szCs w:val="20"/>
      <w:lang w:val="x-none" w:eastAsia="x-none"/>
    </w:rPr>
  </w:style>
  <w:style w:type="character" w:customStyle="1" w:styleId="70">
    <w:name w:val="Заголовок 7 Знак"/>
    <w:basedOn w:val="a0"/>
    <w:link w:val="7"/>
    <w:uiPriority w:val="9"/>
    <w:rsid w:val="008315BC"/>
    <w:rPr>
      <w:rFonts w:ascii="Times New Roman" w:eastAsia="Times New Roman" w:hAnsi="Times New Roman" w:cs="Times New Roman"/>
      <w:sz w:val="28"/>
      <w:szCs w:val="20"/>
      <w:lang w:val="x-none" w:eastAsia="x-none"/>
    </w:rPr>
  </w:style>
  <w:style w:type="character" w:customStyle="1" w:styleId="80">
    <w:name w:val="Заголовок 8 Знак"/>
    <w:basedOn w:val="a0"/>
    <w:link w:val="8"/>
    <w:uiPriority w:val="9"/>
    <w:rsid w:val="008315BC"/>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uiPriority w:val="9"/>
    <w:rsid w:val="008315BC"/>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unhideWhenUsed/>
    <w:rsid w:val="008315BC"/>
  </w:style>
  <w:style w:type="table" w:styleId="a3">
    <w:name w:val="Table Grid"/>
    <w:basedOn w:val="a1"/>
    <w:uiPriority w:val="59"/>
    <w:rsid w:val="008315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1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link w:val="a5"/>
    <w:uiPriority w:val="34"/>
    <w:qFormat/>
    <w:rsid w:val="008315BC"/>
    <w:pPr>
      <w:spacing w:line="360" w:lineRule="auto"/>
      <w:ind w:left="720" w:firstLine="567"/>
      <w:contextualSpacing/>
      <w:jc w:val="both"/>
    </w:pPr>
    <w:rPr>
      <w:rFonts w:eastAsia="Calibri"/>
      <w:sz w:val="28"/>
      <w:szCs w:val="22"/>
      <w:lang w:val="x-none" w:eastAsia="en-US"/>
    </w:r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2"/>
    <w:uiPriority w:val="99"/>
    <w:unhideWhenUsed/>
    <w:qFormat/>
    <w:rsid w:val="008315BC"/>
    <w:pPr>
      <w:spacing w:before="100" w:beforeAutospacing="1" w:after="100" w:afterAutospacing="1"/>
      <w:ind w:firstLine="567"/>
      <w:jc w:val="both"/>
    </w:pPr>
    <w:rPr>
      <w:rFonts w:ascii="Verdana" w:hAnsi="Verdana"/>
      <w:sz w:val="17"/>
      <w:szCs w:val="17"/>
      <w:lang w:val="x-none"/>
    </w:rPr>
  </w:style>
  <w:style w:type="paragraph" w:styleId="a7">
    <w:name w:val="Balloon Text"/>
    <w:basedOn w:val="a"/>
    <w:link w:val="a8"/>
    <w:uiPriority w:val="99"/>
    <w:unhideWhenUsed/>
    <w:rsid w:val="008315BC"/>
    <w:pPr>
      <w:ind w:firstLine="567"/>
      <w:jc w:val="both"/>
    </w:pPr>
    <w:rPr>
      <w:rFonts w:ascii="Tahoma" w:hAnsi="Tahoma"/>
      <w:sz w:val="16"/>
      <w:szCs w:val="16"/>
      <w:lang w:val="x-none"/>
    </w:rPr>
  </w:style>
  <w:style w:type="character" w:customStyle="1" w:styleId="a8">
    <w:name w:val="Текст выноски Знак"/>
    <w:basedOn w:val="a0"/>
    <w:link w:val="a7"/>
    <w:uiPriority w:val="99"/>
    <w:rsid w:val="008315BC"/>
    <w:rPr>
      <w:rFonts w:ascii="Tahoma" w:eastAsia="Times New Roman" w:hAnsi="Tahoma" w:cs="Times New Roman"/>
      <w:sz w:val="16"/>
      <w:szCs w:val="16"/>
      <w:lang w:val="x-none" w:eastAsia="ru-RU"/>
    </w:rPr>
  </w:style>
  <w:style w:type="paragraph" w:styleId="a9">
    <w:name w:val="Body Text"/>
    <w:aliases w:val="bt,Òàáë òåêñò"/>
    <w:basedOn w:val="a"/>
    <w:link w:val="aa"/>
    <w:uiPriority w:val="99"/>
    <w:rsid w:val="008315BC"/>
    <w:pPr>
      <w:suppressAutoHyphens/>
      <w:ind w:firstLine="567"/>
      <w:jc w:val="center"/>
    </w:pPr>
    <w:rPr>
      <w:b/>
      <w:bCs/>
      <w:kern w:val="1"/>
      <w:lang w:val="x-none" w:eastAsia="ar-SA"/>
    </w:rPr>
  </w:style>
  <w:style w:type="character" w:customStyle="1" w:styleId="aa">
    <w:name w:val="Основной текст Знак"/>
    <w:aliases w:val="bt Знак,Òàáë òåêñò Знак"/>
    <w:basedOn w:val="a0"/>
    <w:link w:val="a9"/>
    <w:uiPriority w:val="99"/>
    <w:rsid w:val="008315BC"/>
    <w:rPr>
      <w:rFonts w:ascii="Times New Roman" w:eastAsia="Times New Roman" w:hAnsi="Times New Roman" w:cs="Times New Roman"/>
      <w:b/>
      <w:bCs/>
      <w:kern w:val="1"/>
      <w:sz w:val="24"/>
      <w:szCs w:val="24"/>
      <w:lang w:val="x-none" w:eastAsia="ar-SA"/>
    </w:rPr>
  </w:style>
  <w:style w:type="paragraph" w:customStyle="1" w:styleId="21">
    <w:name w:val="Основной текст 21"/>
    <w:basedOn w:val="a"/>
    <w:rsid w:val="008315BC"/>
    <w:pPr>
      <w:suppressAutoHyphens/>
      <w:ind w:firstLine="567"/>
      <w:jc w:val="both"/>
    </w:pPr>
    <w:rPr>
      <w:b/>
      <w:bCs/>
      <w:kern w:val="1"/>
      <w:lang w:eastAsia="ar-SA"/>
    </w:rPr>
  </w:style>
  <w:style w:type="paragraph" w:styleId="ab">
    <w:name w:val="header"/>
    <w:aliases w:val="ВерхКолонтитул"/>
    <w:basedOn w:val="a"/>
    <w:link w:val="ac"/>
    <w:uiPriority w:val="99"/>
    <w:rsid w:val="008315BC"/>
    <w:pPr>
      <w:tabs>
        <w:tab w:val="center" w:pos="4677"/>
        <w:tab w:val="right" w:pos="9355"/>
      </w:tabs>
      <w:spacing w:line="360" w:lineRule="auto"/>
      <w:ind w:firstLine="567"/>
      <w:jc w:val="both"/>
    </w:pPr>
    <w:rPr>
      <w:rFonts w:ascii="Calibri" w:hAnsi="Calibri"/>
      <w:sz w:val="20"/>
      <w:szCs w:val="20"/>
      <w:lang w:val="x-none"/>
    </w:rPr>
  </w:style>
  <w:style w:type="character" w:customStyle="1" w:styleId="ac">
    <w:name w:val="Верхний колонтитул Знак"/>
    <w:aliases w:val="ВерхКолонтитул Знак"/>
    <w:basedOn w:val="a0"/>
    <w:link w:val="ab"/>
    <w:uiPriority w:val="99"/>
    <w:rsid w:val="008315BC"/>
    <w:rPr>
      <w:rFonts w:ascii="Calibri" w:eastAsia="Times New Roman" w:hAnsi="Calibri" w:cs="Times New Roman"/>
      <w:sz w:val="20"/>
      <w:szCs w:val="20"/>
      <w:lang w:val="x-none" w:eastAsia="ru-RU"/>
    </w:rPr>
  </w:style>
  <w:style w:type="paragraph" w:styleId="ad">
    <w:name w:val="footer"/>
    <w:basedOn w:val="a"/>
    <w:link w:val="ae"/>
    <w:uiPriority w:val="99"/>
    <w:rsid w:val="008315BC"/>
    <w:pPr>
      <w:tabs>
        <w:tab w:val="center" w:pos="4677"/>
        <w:tab w:val="right" w:pos="9355"/>
      </w:tabs>
      <w:spacing w:line="360" w:lineRule="auto"/>
      <w:ind w:firstLine="567"/>
      <w:jc w:val="both"/>
    </w:pPr>
    <w:rPr>
      <w:rFonts w:ascii="Calibri" w:hAnsi="Calibri"/>
      <w:sz w:val="20"/>
      <w:szCs w:val="20"/>
      <w:lang w:val="x-none"/>
    </w:rPr>
  </w:style>
  <w:style w:type="character" w:customStyle="1" w:styleId="ae">
    <w:name w:val="Нижний колонтитул Знак"/>
    <w:basedOn w:val="a0"/>
    <w:link w:val="ad"/>
    <w:uiPriority w:val="99"/>
    <w:rsid w:val="008315BC"/>
    <w:rPr>
      <w:rFonts w:ascii="Calibri" w:eastAsia="Times New Roman" w:hAnsi="Calibri" w:cs="Times New Roman"/>
      <w:sz w:val="20"/>
      <w:szCs w:val="20"/>
      <w:lang w:val="x-none" w:eastAsia="ru-RU"/>
    </w:rPr>
  </w:style>
  <w:style w:type="character" w:styleId="af">
    <w:name w:val="page number"/>
    <w:basedOn w:val="a0"/>
    <w:rsid w:val="008315BC"/>
  </w:style>
  <w:style w:type="paragraph" w:customStyle="1" w:styleId="FORMATTEXT">
    <w:name w:val=".FORMATTEXT"/>
    <w:uiPriority w:val="99"/>
    <w:rsid w:val="008315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315BC"/>
    <w:pPr>
      <w:widowControl w:val="0"/>
      <w:autoSpaceDE w:val="0"/>
      <w:autoSpaceDN w:val="0"/>
      <w:adjustRightInd w:val="0"/>
      <w:spacing w:after="0" w:line="240" w:lineRule="auto"/>
    </w:pPr>
    <w:rPr>
      <w:rFonts w:ascii="Arial" w:eastAsia="Times New Roman" w:hAnsi="Arial" w:cs="Arial"/>
      <w:color w:val="2B4279"/>
      <w:lang w:eastAsia="ru-RU"/>
    </w:rPr>
  </w:style>
  <w:style w:type="paragraph" w:styleId="31">
    <w:name w:val="Body Text 3"/>
    <w:basedOn w:val="a"/>
    <w:link w:val="32"/>
    <w:rsid w:val="008315BC"/>
    <w:pPr>
      <w:spacing w:after="120"/>
      <w:ind w:firstLine="567"/>
      <w:jc w:val="both"/>
    </w:pPr>
    <w:rPr>
      <w:sz w:val="16"/>
      <w:szCs w:val="16"/>
      <w:lang w:val="x-none"/>
    </w:rPr>
  </w:style>
  <w:style w:type="character" w:customStyle="1" w:styleId="32">
    <w:name w:val="Основной текст 3 Знак"/>
    <w:basedOn w:val="a0"/>
    <w:link w:val="31"/>
    <w:rsid w:val="008315BC"/>
    <w:rPr>
      <w:rFonts w:ascii="Times New Roman" w:eastAsia="Times New Roman" w:hAnsi="Times New Roman" w:cs="Times New Roman"/>
      <w:sz w:val="16"/>
      <w:szCs w:val="16"/>
      <w:lang w:val="x-none" w:eastAsia="ru-RU"/>
    </w:rPr>
  </w:style>
  <w:style w:type="character" w:customStyle="1" w:styleId="apple-converted-space">
    <w:name w:val="apple-converted-space"/>
    <w:basedOn w:val="a0"/>
    <w:rsid w:val="008315BC"/>
  </w:style>
  <w:style w:type="character" w:customStyle="1" w:styleId="italic">
    <w:name w:val="italic"/>
    <w:basedOn w:val="a0"/>
    <w:rsid w:val="008315BC"/>
  </w:style>
  <w:style w:type="character" w:styleId="af0">
    <w:name w:val="Placeholder Text"/>
    <w:uiPriority w:val="99"/>
    <w:semiHidden/>
    <w:rsid w:val="008315BC"/>
    <w:rPr>
      <w:color w:val="808080"/>
    </w:rPr>
  </w:style>
  <w:style w:type="character" w:styleId="af1">
    <w:name w:val="Hyperlink"/>
    <w:uiPriority w:val="99"/>
    <w:unhideWhenUsed/>
    <w:rsid w:val="008315BC"/>
    <w:rPr>
      <w:color w:val="0000FF"/>
      <w:u w:val="single"/>
    </w:rPr>
  </w:style>
  <w:style w:type="paragraph" w:customStyle="1" w:styleId="formattext0">
    <w:name w:val="formattext"/>
    <w:basedOn w:val="a"/>
    <w:rsid w:val="008315BC"/>
    <w:pPr>
      <w:spacing w:before="100" w:beforeAutospacing="1" w:after="100" w:afterAutospacing="1"/>
      <w:ind w:firstLine="567"/>
      <w:jc w:val="both"/>
    </w:pPr>
  </w:style>
  <w:style w:type="paragraph" w:customStyle="1" w:styleId="ConsPlusNormal">
    <w:name w:val="ConsPlusNormal"/>
    <w:rsid w:val="008315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Основной текст Знак1"/>
    <w:uiPriority w:val="99"/>
    <w:rsid w:val="008315BC"/>
    <w:rPr>
      <w:rFonts w:ascii="Times New Roman" w:eastAsia="Times New Roman" w:hAnsi="Times New Roman" w:cs="Times New Roman"/>
      <w:spacing w:val="0"/>
      <w:sz w:val="17"/>
      <w:u w:val="none"/>
      <w:lang w:val="ru-RU"/>
    </w:rPr>
  </w:style>
  <w:style w:type="character" w:customStyle="1" w:styleId="9pt">
    <w:name w:val="Основной текст + 9 pt"/>
    <w:rsid w:val="008315BC"/>
    <w:rPr>
      <w:rFonts w:ascii="Times New Roman" w:eastAsia="Times New Roman" w:hAnsi="Times New Roman" w:cs="Times New Roman"/>
      <w:spacing w:val="0"/>
      <w:sz w:val="18"/>
      <w:u w:val="none"/>
      <w:lang w:val="ru-RU"/>
    </w:rPr>
  </w:style>
  <w:style w:type="character" w:customStyle="1" w:styleId="61">
    <w:name w:val="Основной текст + 6"/>
    <w:aliases w:val="5 pt"/>
    <w:uiPriority w:val="99"/>
    <w:rsid w:val="008315BC"/>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rsid w:val="008315BC"/>
    <w:rPr>
      <w:rFonts w:ascii="Times New Roman" w:eastAsia="Times New Roman" w:hAnsi="Times New Roman" w:cs="Times New Roman"/>
      <w:spacing w:val="0"/>
      <w:sz w:val="19"/>
      <w:u w:val="none"/>
      <w:lang w:val="ru-RU"/>
    </w:rPr>
  </w:style>
  <w:style w:type="character" w:customStyle="1" w:styleId="81">
    <w:name w:val="Основной текст + 81"/>
    <w:rsid w:val="008315BC"/>
    <w:rPr>
      <w:rFonts w:ascii="Times New Roman" w:eastAsia="Times New Roman" w:hAnsi="Times New Roman" w:cs="Times New Roman"/>
      <w:spacing w:val="0"/>
      <w:sz w:val="17"/>
      <w:u w:val="none"/>
      <w:lang w:val="ru-RU"/>
    </w:rPr>
  </w:style>
  <w:style w:type="character" w:customStyle="1" w:styleId="af2">
    <w:name w:val="Основной текст + Полужирный"/>
    <w:rsid w:val="008315BC"/>
    <w:rPr>
      <w:rFonts w:ascii="Times New Roman" w:eastAsia="Times New Roman" w:hAnsi="Times New Roman" w:cs="Times New Roman"/>
      <w:b/>
      <w:bCs/>
      <w:spacing w:val="0"/>
      <w:sz w:val="19"/>
      <w:u w:val="none"/>
      <w:lang w:val="ru-RU"/>
    </w:rPr>
  </w:style>
  <w:style w:type="character" w:customStyle="1" w:styleId="22">
    <w:name w:val="Основной текст (2)_"/>
    <w:uiPriority w:val="99"/>
    <w:rsid w:val="008315BC"/>
    <w:rPr>
      <w:rFonts w:ascii="Times New Roman" w:eastAsia="Times New Roman" w:hAnsi="Times New Roman" w:cs="Times New Roman"/>
      <w:b/>
      <w:bCs/>
      <w:sz w:val="19"/>
      <w:u w:val="none"/>
    </w:rPr>
  </w:style>
  <w:style w:type="character" w:customStyle="1" w:styleId="23">
    <w:name w:val="Основной текст (2)"/>
    <w:link w:val="210"/>
    <w:uiPriority w:val="99"/>
    <w:rsid w:val="008315BC"/>
    <w:rPr>
      <w:rFonts w:ascii="Times New Roman" w:eastAsia="Times New Roman" w:hAnsi="Times New Roman" w:cs="Times New Roman"/>
      <w:b/>
      <w:bCs/>
      <w:sz w:val="19"/>
      <w:shd w:val="clear" w:color="auto" w:fill="FFFFFF"/>
    </w:rPr>
  </w:style>
  <w:style w:type="character" w:customStyle="1" w:styleId="220">
    <w:name w:val="Основной текст (2)2"/>
    <w:rsid w:val="008315BC"/>
    <w:rPr>
      <w:rFonts w:ascii="Times New Roman" w:eastAsia="Times New Roman" w:hAnsi="Times New Roman" w:cs="Times New Roman"/>
      <w:b/>
      <w:bCs/>
      <w:sz w:val="19"/>
      <w:u w:val="none"/>
    </w:rPr>
  </w:style>
  <w:style w:type="character" w:customStyle="1" w:styleId="WW8Num4z0">
    <w:name w:val="WW8Num4z0"/>
    <w:rsid w:val="008315BC"/>
    <w:rPr>
      <w:rFonts w:ascii="Symbol" w:hAnsi="Symbol"/>
    </w:rPr>
  </w:style>
  <w:style w:type="character" w:customStyle="1" w:styleId="WW8Num5z0">
    <w:name w:val="WW8Num5z0"/>
    <w:rsid w:val="008315BC"/>
    <w:rPr>
      <w:rFonts w:ascii="Symbol" w:hAnsi="Symbol"/>
    </w:rPr>
  </w:style>
  <w:style w:type="character" w:customStyle="1" w:styleId="WW8Num6z0">
    <w:name w:val="WW8Num6z0"/>
    <w:rsid w:val="008315BC"/>
    <w:rPr>
      <w:rFonts w:ascii="Symbol" w:hAnsi="Symbol" w:cs="OpenSymbol"/>
    </w:rPr>
  </w:style>
  <w:style w:type="character" w:customStyle="1" w:styleId="WW8Num7z0">
    <w:name w:val="WW8Num7z0"/>
    <w:rsid w:val="008315BC"/>
    <w:rPr>
      <w:rFonts w:ascii="Symbol" w:hAnsi="Symbol" w:cs="OpenSymbol"/>
    </w:rPr>
  </w:style>
  <w:style w:type="character" w:customStyle="1" w:styleId="WW8Num8z0">
    <w:name w:val="WW8Num8z0"/>
    <w:rsid w:val="008315BC"/>
    <w:rPr>
      <w:rFonts w:ascii="Symbol" w:hAnsi="Symbol" w:cs="OpenSymbol"/>
    </w:rPr>
  </w:style>
  <w:style w:type="character" w:customStyle="1" w:styleId="WW8Num9z0">
    <w:name w:val="WW8Num9z0"/>
    <w:rsid w:val="008315BC"/>
    <w:rPr>
      <w:rFonts w:ascii="Symbol" w:hAnsi="Symbol" w:cs="OpenSymbol"/>
    </w:rPr>
  </w:style>
  <w:style w:type="character" w:customStyle="1" w:styleId="WW8Num11z0">
    <w:name w:val="WW8Num11z0"/>
    <w:rsid w:val="008315BC"/>
    <w:rPr>
      <w:rFonts w:ascii="Symbol" w:hAnsi="Symbol" w:cs="OpenSymbol"/>
    </w:rPr>
  </w:style>
  <w:style w:type="character" w:customStyle="1" w:styleId="WW8Num12z0">
    <w:name w:val="WW8Num12z0"/>
    <w:rsid w:val="008315BC"/>
    <w:rPr>
      <w:rFonts w:ascii="Symbol" w:hAnsi="Symbol" w:cs="OpenSymbol"/>
    </w:rPr>
  </w:style>
  <w:style w:type="character" w:customStyle="1" w:styleId="WW8Num13z0">
    <w:name w:val="WW8Num13z0"/>
    <w:rsid w:val="008315BC"/>
    <w:rPr>
      <w:rFonts w:ascii="Symbol" w:hAnsi="Symbol" w:cs="OpenSymbol"/>
    </w:rPr>
  </w:style>
  <w:style w:type="character" w:customStyle="1" w:styleId="WW8Num13z1">
    <w:name w:val="WW8Num13z1"/>
    <w:rsid w:val="008315BC"/>
    <w:rPr>
      <w:rFonts w:ascii="OpenSymbol" w:hAnsi="OpenSymbol" w:cs="StarSymbol"/>
      <w:sz w:val="18"/>
      <w:szCs w:val="18"/>
    </w:rPr>
  </w:style>
  <w:style w:type="character" w:customStyle="1" w:styleId="WW8Num15z0">
    <w:name w:val="WW8Num15z0"/>
    <w:rsid w:val="008315BC"/>
    <w:rPr>
      <w:rFonts w:ascii="Symbol" w:hAnsi="Symbol" w:cs="StarSymbol"/>
      <w:sz w:val="18"/>
      <w:szCs w:val="18"/>
    </w:rPr>
  </w:style>
  <w:style w:type="character" w:customStyle="1" w:styleId="WW8Num15z1">
    <w:name w:val="WW8Num15z1"/>
    <w:rsid w:val="008315BC"/>
    <w:rPr>
      <w:rFonts w:ascii="OpenSymbol" w:hAnsi="OpenSymbol" w:cs="StarSymbol"/>
      <w:sz w:val="18"/>
      <w:szCs w:val="18"/>
    </w:rPr>
  </w:style>
  <w:style w:type="character" w:customStyle="1" w:styleId="WW8Num16z0">
    <w:name w:val="WW8Num16z0"/>
    <w:rsid w:val="008315BC"/>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8315BC"/>
    <w:rPr>
      <w:rFonts w:ascii="OpenSymbol" w:hAnsi="OpenSymbol" w:cs="StarSymbol"/>
      <w:sz w:val="18"/>
      <w:szCs w:val="18"/>
    </w:rPr>
  </w:style>
  <w:style w:type="character" w:customStyle="1" w:styleId="WW8Num17z3">
    <w:name w:val="WW8Num17z3"/>
    <w:rsid w:val="008315BC"/>
    <w:rPr>
      <w:rFonts w:ascii="Symbol" w:hAnsi="Symbol" w:cs="StarSymbol"/>
      <w:sz w:val="18"/>
      <w:szCs w:val="18"/>
    </w:rPr>
  </w:style>
  <w:style w:type="character" w:customStyle="1" w:styleId="WW8Num18z0">
    <w:name w:val="WW8Num18z0"/>
    <w:rsid w:val="008315BC"/>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8315BC"/>
    <w:rPr>
      <w:rFonts w:ascii="OpenSymbol" w:hAnsi="OpenSymbol" w:cs="StarSymbol"/>
      <w:sz w:val="18"/>
      <w:szCs w:val="18"/>
    </w:rPr>
  </w:style>
  <w:style w:type="character" w:customStyle="1" w:styleId="WW8Num18z3">
    <w:name w:val="WW8Num18z3"/>
    <w:rsid w:val="008315BC"/>
    <w:rPr>
      <w:rFonts w:ascii="Symbol" w:hAnsi="Symbol" w:cs="StarSymbol"/>
      <w:sz w:val="18"/>
      <w:szCs w:val="18"/>
    </w:rPr>
  </w:style>
  <w:style w:type="character" w:customStyle="1" w:styleId="WW8Num19z0">
    <w:name w:val="WW8Num19z0"/>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8315BC"/>
    <w:rPr>
      <w:rFonts w:ascii="OpenSymbol" w:hAnsi="OpenSymbol" w:cs="StarSymbol"/>
      <w:sz w:val="18"/>
      <w:szCs w:val="18"/>
    </w:rPr>
  </w:style>
  <w:style w:type="character" w:customStyle="1" w:styleId="WW8Num19z3">
    <w:name w:val="WW8Num19z3"/>
    <w:rsid w:val="008315BC"/>
    <w:rPr>
      <w:rFonts w:ascii="Symbol" w:hAnsi="Symbol" w:cs="StarSymbol"/>
      <w:sz w:val="18"/>
      <w:szCs w:val="18"/>
    </w:rPr>
  </w:style>
  <w:style w:type="character" w:customStyle="1" w:styleId="WW8Num20z0">
    <w:name w:val="WW8Num20z0"/>
    <w:rsid w:val="008315BC"/>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8315BC"/>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8315BC"/>
    <w:rPr>
      <w:rFonts w:ascii="OpenSymbol" w:hAnsi="OpenSymbol" w:cs="StarSymbol"/>
      <w:sz w:val="18"/>
      <w:szCs w:val="18"/>
    </w:rPr>
  </w:style>
  <w:style w:type="character" w:customStyle="1" w:styleId="WW8Num23z3">
    <w:name w:val="WW8Num23z3"/>
    <w:rsid w:val="008315BC"/>
    <w:rPr>
      <w:rFonts w:ascii="Symbol" w:hAnsi="Symbol" w:cs="StarSymbol"/>
      <w:sz w:val="18"/>
      <w:szCs w:val="18"/>
    </w:rPr>
  </w:style>
  <w:style w:type="character" w:customStyle="1" w:styleId="Absatz-Standardschriftart">
    <w:name w:val="Absatz-Standardschriftart"/>
    <w:rsid w:val="008315BC"/>
  </w:style>
  <w:style w:type="character" w:customStyle="1" w:styleId="WW-Absatz-Standardschriftart">
    <w:name w:val="WW-Absatz-Standardschriftart"/>
    <w:rsid w:val="008315BC"/>
  </w:style>
  <w:style w:type="character" w:customStyle="1" w:styleId="WW-Absatz-Standardschriftart1">
    <w:name w:val="WW-Absatz-Standardschriftart1"/>
    <w:rsid w:val="008315BC"/>
  </w:style>
  <w:style w:type="character" w:customStyle="1" w:styleId="WW-Absatz-Standardschriftart11">
    <w:name w:val="WW-Absatz-Standardschriftart11"/>
    <w:rsid w:val="008315BC"/>
  </w:style>
  <w:style w:type="character" w:customStyle="1" w:styleId="WW-Absatz-Standardschriftart111">
    <w:name w:val="WW-Absatz-Standardschriftart111"/>
    <w:rsid w:val="008315BC"/>
  </w:style>
  <w:style w:type="character" w:customStyle="1" w:styleId="WW8Num14z0">
    <w:name w:val="WW8Num14z0"/>
    <w:rsid w:val="008315BC"/>
    <w:rPr>
      <w:rFonts w:ascii="Wingdings" w:hAnsi="Wingdings" w:cs="StarSymbol"/>
      <w:sz w:val="18"/>
      <w:szCs w:val="18"/>
    </w:rPr>
  </w:style>
  <w:style w:type="character" w:customStyle="1" w:styleId="WW8Num14z1">
    <w:name w:val="WW8Num14z1"/>
    <w:rsid w:val="008315BC"/>
    <w:rPr>
      <w:rFonts w:ascii="OpenSymbol" w:hAnsi="OpenSymbol" w:cs="StarSymbol"/>
      <w:sz w:val="18"/>
      <w:szCs w:val="18"/>
    </w:rPr>
  </w:style>
  <w:style w:type="character" w:customStyle="1" w:styleId="WW8Num16z1">
    <w:name w:val="WW8Num16z1"/>
    <w:rsid w:val="008315BC"/>
    <w:rPr>
      <w:rFonts w:ascii="Wingdings" w:hAnsi="Wingdings" w:cs="StarSymbol"/>
      <w:sz w:val="18"/>
      <w:szCs w:val="18"/>
    </w:rPr>
  </w:style>
  <w:style w:type="character" w:customStyle="1" w:styleId="WW8Num20z1">
    <w:name w:val="WW8Num20z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8315BC"/>
    <w:rPr>
      <w:rFonts w:ascii="Symbol" w:hAnsi="Symbol" w:cs="StarSymbol"/>
      <w:sz w:val="18"/>
      <w:szCs w:val="18"/>
    </w:rPr>
  </w:style>
  <w:style w:type="character" w:customStyle="1" w:styleId="WW-Absatz-Standardschriftart1111">
    <w:name w:val="WW-Absatz-Standardschriftart1111"/>
    <w:rsid w:val="008315BC"/>
  </w:style>
  <w:style w:type="character" w:customStyle="1" w:styleId="WW8Num21z0">
    <w:name w:val="WW8Num21z0"/>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8315BC"/>
    <w:rPr>
      <w:rFonts w:ascii="OpenSymbol" w:hAnsi="OpenSymbol" w:cs="StarSymbol"/>
      <w:sz w:val="18"/>
      <w:szCs w:val="18"/>
    </w:rPr>
  </w:style>
  <w:style w:type="character" w:customStyle="1" w:styleId="WW8Num21z3">
    <w:name w:val="WW8Num21z3"/>
    <w:rsid w:val="008315BC"/>
    <w:rPr>
      <w:rFonts w:ascii="Symbol" w:hAnsi="Symbol" w:cs="StarSymbol"/>
      <w:sz w:val="18"/>
      <w:szCs w:val="18"/>
    </w:rPr>
  </w:style>
  <w:style w:type="character" w:customStyle="1" w:styleId="WW-Absatz-Standardschriftart11111">
    <w:name w:val="WW-Absatz-Standardschriftart11111"/>
    <w:rsid w:val="008315BC"/>
  </w:style>
  <w:style w:type="character" w:customStyle="1" w:styleId="WW-Absatz-Standardschriftart111111">
    <w:name w:val="WW-Absatz-Standardschriftart111111"/>
    <w:rsid w:val="008315BC"/>
  </w:style>
  <w:style w:type="character" w:customStyle="1" w:styleId="WW-Absatz-Standardschriftart1111111">
    <w:name w:val="WW-Absatz-Standardschriftart1111111"/>
    <w:rsid w:val="008315BC"/>
  </w:style>
  <w:style w:type="character" w:customStyle="1" w:styleId="WW-Absatz-Standardschriftart11111111">
    <w:name w:val="WW-Absatz-Standardschriftart11111111"/>
    <w:rsid w:val="008315BC"/>
  </w:style>
  <w:style w:type="character" w:customStyle="1" w:styleId="WW-Absatz-Standardschriftart111111111">
    <w:name w:val="WW-Absatz-Standardschriftart111111111"/>
    <w:rsid w:val="008315BC"/>
  </w:style>
  <w:style w:type="character" w:customStyle="1" w:styleId="WW-Absatz-Standardschriftart1111111111">
    <w:name w:val="WW-Absatz-Standardschriftart1111111111"/>
    <w:rsid w:val="008315BC"/>
  </w:style>
  <w:style w:type="character" w:customStyle="1" w:styleId="WW-Absatz-Standardschriftart11111111111">
    <w:name w:val="WW-Absatz-Standardschriftart11111111111"/>
    <w:rsid w:val="008315BC"/>
  </w:style>
  <w:style w:type="character" w:customStyle="1" w:styleId="WW8Num10z0">
    <w:name w:val="WW8Num10z0"/>
    <w:rsid w:val="008315BC"/>
    <w:rPr>
      <w:rFonts w:ascii="Wingdings" w:hAnsi="Wingdings" w:cs="StarSymbol"/>
      <w:sz w:val="18"/>
      <w:szCs w:val="18"/>
    </w:rPr>
  </w:style>
  <w:style w:type="character" w:customStyle="1" w:styleId="WW-Absatz-Standardschriftart111111111111">
    <w:name w:val="WW-Absatz-Standardschriftart111111111111"/>
    <w:rsid w:val="008315BC"/>
  </w:style>
  <w:style w:type="character" w:customStyle="1" w:styleId="WW-Absatz-Standardschriftart1111111111111">
    <w:name w:val="WW-Absatz-Standardschriftart1111111111111"/>
    <w:rsid w:val="008315BC"/>
  </w:style>
  <w:style w:type="character" w:customStyle="1" w:styleId="WW8Num3z0">
    <w:name w:val="WW8Num3z0"/>
    <w:rsid w:val="008315BC"/>
    <w:rPr>
      <w:rFonts w:ascii="Wingdings" w:hAnsi="Wingdings" w:cs="StarSymbol"/>
      <w:sz w:val="18"/>
      <w:szCs w:val="18"/>
    </w:rPr>
  </w:style>
  <w:style w:type="character" w:customStyle="1" w:styleId="WW8Num22z1">
    <w:name w:val="WW8Num22z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8315BC"/>
  </w:style>
  <w:style w:type="character" w:customStyle="1" w:styleId="WW-Absatz-Standardschriftart111111111111111">
    <w:name w:val="WW-Absatz-Standardschriftart111111111111111"/>
    <w:rsid w:val="008315BC"/>
  </w:style>
  <w:style w:type="character" w:customStyle="1" w:styleId="WW-Absatz-Standardschriftart1111111111111111">
    <w:name w:val="WW-Absatz-Standardschriftart1111111111111111"/>
    <w:rsid w:val="008315BC"/>
  </w:style>
  <w:style w:type="character" w:customStyle="1" w:styleId="WW-Absatz-Standardschriftart11111111111111111">
    <w:name w:val="WW-Absatz-Standardschriftart11111111111111111"/>
    <w:rsid w:val="008315BC"/>
  </w:style>
  <w:style w:type="character" w:customStyle="1" w:styleId="WW-Absatz-Standardschriftart111111111111111111">
    <w:name w:val="WW-Absatz-Standardschriftart111111111111111111"/>
    <w:rsid w:val="008315BC"/>
  </w:style>
  <w:style w:type="character" w:customStyle="1" w:styleId="WW-Absatz-Standardschriftart1111111111111111111">
    <w:name w:val="WW-Absatz-Standardschriftart1111111111111111111"/>
    <w:rsid w:val="008315BC"/>
  </w:style>
  <w:style w:type="character" w:customStyle="1" w:styleId="WW-Absatz-Standardschriftart11111111111111111111">
    <w:name w:val="WW-Absatz-Standardschriftart11111111111111111111"/>
    <w:rsid w:val="008315BC"/>
  </w:style>
  <w:style w:type="character" w:customStyle="1" w:styleId="WW-Absatz-Standardschriftart111111111111111111111">
    <w:name w:val="WW-Absatz-Standardschriftart111111111111111111111"/>
    <w:rsid w:val="008315BC"/>
  </w:style>
  <w:style w:type="character" w:customStyle="1" w:styleId="WW-Absatz-Standardschriftart1111111111111111111111">
    <w:name w:val="WW-Absatz-Standardschriftart1111111111111111111111"/>
    <w:rsid w:val="008315BC"/>
  </w:style>
  <w:style w:type="character" w:customStyle="1" w:styleId="WW-Absatz-Standardschriftart11111111111111111111111">
    <w:name w:val="WW-Absatz-Standardschriftart11111111111111111111111"/>
    <w:rsid w:val="008315BC"/>
  </w:style>
  <w:style w:type="character" w:customStyle="1" w:styleId="WW-Absatz-Standardschriftart111111111111111111111111">
    <w:name w:val="WW-Absatz-Standardschriftart111111111111111111111111"/>
    <w:rsid w:val="008315BC"/>
  </w:style>
  <w:style w:type="character" w:customStyle="1" w:styleId="WW-Absatz-Standardschriftart1111111111111111111111111">
    <w:name w:val="WW-Absatz-Standardschriftart1111111111111111111111111"/>
    <w:rsid w:val="008315BC"/>
  </w:style>
  <w:style w:type="character" w:customStyle="1" w:styleId="WW-Absatz-Standardschriftart11111111111111111111111111">
    <w:name w:val="WW-Absatz-Standardschriftart11111111111111111111111111"/>
    <w:rsid w:val="008315BC"/>
  </w:style>
  <w:style w:type="character" w:customStyle="1" w:styleId="WW-Absatz-Standardschriftart111111111111111111111111111">
    <w:name w:val="WW-Absatz-Standardschriftart111111111111111111111111111"/>
    <w:rsid w:val="008315BC"/>
  </w:style>
  <w:style w:type="character" w:customStyle="1" w:styleId="WW-Absatz-Standardschriftart1111111111111111111111111111">
    <w:name w:val="WW-Absatz-Standardschriftart1111111111111111111111111111"/>
    <w:rsid w:val="008315BC"/>
  </w:style>
  <w:style w:type="character" w:customStyle="1" w:styleId="24">
    <w:name w:val="Основной шрифт абзаца2"/>
    <w:rsid w:val="008315BC"/>
  </w:style>
  <w:style w:type="character" w:customStyle="1" w:styleId="14">
    <w:name w:val="Основной шрифт абзаца1"/>
    <w:rsid w:val="008315BC"/>
  </w:style>
  <w:style w:type="character" w:customStyle="1" w:styleId="af3">
    <w:name w:val="Маркеры списка"/>
    <w:rsid w:val="008315BC"/>
    <w:rPr>
      <w:rFonts w:ascii="StarSymbol" w:eastAsia="StarSymbol" w:hAnsi="StarSymbol" w:cs="StarSymbol"/>
      <w:sz w:val="18"/>
      <w:szCs w:val="18"/>
    </w:rPr>
  </w:style>
  <w:style w:type="character" w:customStyle="1" w:styleId="af4">
    <w:name w:val="Символ нумерации"/>
    <w:rsid w:val="008315BC"/>
  </w:style>
  <w:style w:type="character" w:customStyle="1" w:styleId="33">
    <w:name w:val="Основной шрифт абзаца3"/>
    <w:rsid w:val="008315BC"/>
  </w:style>
  <w:style w:type="character" w:customStyle="1" w:styleId="RTFNum21">
    <w:name w:val="RTF_Num 2 1"/>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rsid w:val="008315BC"/>
    <w:rPr>
      <w:rFonts w:ascii="Times New Roman" w:eastAsia="Times New Roman" w:hAnsi="Times New Roman" w:cs="Times New Roman"/>
      <w:b/>
      <w:bCs/>
      <w:sz w:val="19"/>
      <w:u w:val="none"/>
    </w:rPr>
  </w:style>
  <w:style w:type="character" w:customStyle="1" w:styleId="RTFNum61">
    <w:name w:val="RTF_Num 6 1"/>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8315BC"/>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8315BC"/>
    <w:pPr>
      <w:keepNext/>
      <w:suppressAutoHyphens/>
      <w:spacing w:before="240" w:after="120"/>
      <w:ind w:firstLine="567"/>
      <w:jc w:val="both"/>
    </w:pPr>
    <w:rPr>
      <w:rFonts w:ascii="Arial" w:eastAsia="Lucida Sans Unicode" w:hAnsi="Arial" w:cs="Tahoma"/>
      <w:sz w:val="28"/>
      <w:szCs w:val="28"/>
      <w:lang w:eastAsia="ar-SA"/>
    </w:rPr>
  </w:style>
  <w:style w:type="paragraph" w:styleId="af6">
    <w:name w:val="List"/>
    <w:basedOn w:val="a9"/>
    <w:rsid w:val="008315BC"/>
    <w:pPr>
      <w:spacing w:after="120"/>
      <w:jc w:val="left"/>
    </w:pPr>
    <w:rPr>
      <w:rFonts w:cs="Tahoma"/>
      <w:b w:val="0"/>
      <w:bCs w:val="0"/>
      <w:kern w:val="0"/>
    </w:rPr>
  </w:style>
  <w:style w:type="paragraph" w:customStyle="1" w:styleId="26">
    <w:name w:val="Название2"/>
    <w:basedOn w:val="a"/>
    <w:rsid w:val="008315BC"/>
    <w:pPr>
      <w:suppressLineNumbers/>
      <w:suppressAutoHyphens/>
      <w:spacing w:before="120" w:after="120"/>
      <w:ind w:firstLine="567"/>
      <w:jc w:val="both"/>
    </w:pPr>
    <w:rPr>
      <w:rFonts w:ascii="Arial" w:hAnsi="Arial" w:cs="Mangal"/>
      <w:i/>
      <w:iCs/>
      <w:sz w:val="20"/>
      <w:lang w:eastAsia="ar-SA"/>
    </w:rPr>
  </w:style>
  <w:style w:type="paragraph" w:customStyle="1" w:styleId="27">
    <w:name w:val="Указатель2"/>
    <w:basedOn w:val="a"/>
    <w:rsid w:val="008315BC"/>
    <w:pPr>
      <w:suppressLineNumbers/>
      <w:suppressAutoHyphens/>
      <w:ind w:firstLine="567"/>
      <w:jc w:val="both"/>
    </w:pPr>
    <w:rPr>
      <w:rFonts w:ascii="Arial" w:hAnsi="Arial" w:cs="Mangal"/>
      <w:lang w:eastAsia="ar-SA"/>
    </w:rPr>
  </w:style>
  <w:style w:type="paragraph" w:customStyle="1" w:styleId="15">
    <w:name w:val="Название1"/>
    <w:basedOn w:val="a"/>
    <w:rsid w:val="008315BC"/>
    <w:pPr>
      <w:suppressLineNumbers/>
      <w:suppressAutoHyphens/>
      <w:spacing w:before="120" w:after="120"/>
      <w:ind w:firstLine="567"/>
      <w:jc w:val="both"/>
    </w:pPr>
    <w:rPr>
      <w:rFonts w:cs="Tahoma"/>
      <w:i/>
      <w:iCs/>
      <w:lang w:eastAsia="ar-SA"/>
    </w:rPr>
  </w:style>
  <w:style w:type="paragraph" w:customStyle="1" w:styleId="16">
    <w:name w:val="Указатель1"/>
    <w:basedOn w:val="a"/>
    <w:rsid w:val="008315BC"/>
    <w:pPr>
      <w:suppressLineNumbers/>
      <w:suppressAutoHyphens/>
      <w:ind w:firstLine="567"/>
      <w:jc w:val="both"/>
    </w:pPr>
    <w:rPr>
      <w:rFonts w:cs="Tahoma"/>
      <w:lang w:eastAsia="ar-SA"/>
    </w:rPr>
  </w:style>
  <w:style w:type="paragraph" w:customStyle="1" w:styleId="af7">
    <w:name w:val="Содержимое таблицы"/>
    <w:basedOn w:val="a"/>
    <w:uiPriority w:val="99"/>
    <w:rsid w:val="008315BC"/>
    <w:pPr>
      <w:widowControl w:val="0"/>
      <w:suppressLineNumbers/>
      <w:suppressAutoHyphens/>
      <w:ind w:firstLine="567"/>
      <w:jc w:val="both"/>
    </w:pPr>
    <w:rPr>
      <w:rFonts w:eastAsia="Arial Unicode MS"/>
      <w:kern w:val="1"/>
      <w:lang w:eastAsia="ar-SA"/>
    </w:rPr>
  </w:style>
  <w:style w:type="paragraph" w:customStyle="1" w:styleId="af8">
    <w:name w:val="Заголовок таблицы"/>
    <w:basedOn w:val="af7"/>
    <w:rsid w:val="008315BC"/>
    <w:pPr>
      <w:jc w:val="center"/>
    </w:pPr>
    <w:rPr>
      <w:b/>
      <w:bCs/>
    </w:rPr>
  </w:style>
  <w:style w:type="paragraph" w:customStyle="1" w:styleId="ConsNonformat">
    <w:name w:val="ConsNonformat"/>
    <w:rsid w:val="008315BC"/>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8315BC"/>
    <w:pPr>
      <w:suppressAutoHyphens/>
      <w:spacing w:after="0"/>
      <w:ind w:firstLine="567"/>
      <w:jc w:val="both"/>
    </w:pPr>
    <w:rPr>
      <w:rFonts w:ascii="Arial" w:eastAsia="Arial" w:hAnsi="Arial" w:cs="Arial"/>
      <w:sz w:val="27"/>
      <w:szCs w:val="27"/>
      <w:lang w:eastAsia="ar-SA"/>
    </w:rPr>
  </w:style>
  <w:style w:type="paragraph" w:customStyle="1" w:styleId="17">
    <w:name w:val="Абзац списка1"/>
    <w:basedOn w:val="a"/>
    <w:uiPriority w:val="99"/>
    <w:qFormat/>
    <w:rsid w:val="008315BC"/>
    <w:pPr>
      <w:suppressAutoHyphens/>
      <w:ind w:firstLine="567"/>
      <w:jc w:val="both"/>
    </w:pPr>
    <w:rPr>
      <w:lang w:eastAsia="ar-SA"/>
    </w:rPr>
  </w:style>
  <w:style w:type="paragraph" w:customStyle="1" w:styleId="af9">
    <w:name w:val="Адресат"/>
    <w:basedOn w:val="a"/>
    <w:rsid w:val="008315BC"/>
    <w:pPr>
      <w:suppressAutoHyphens/>
      <w:autoSpaceDE w:val="0"/>
      <w:ind w:firstLine="567"/>
      <w:jc w:val="both"/>
    </w:pPr>
    <w:rPr>
      <w:sz w:val="20"/>
      <w:szCs w:val="20"/>
      <w:lang w:eastAsia="ar-SA"/>
    </w:rPr>
  </w:style>
  <w:style w:type="paragraph" w:customStyle="1" w:styleId="211">
    <w:name w:val="???????? ????? (2)1"/>
    <w:basedOn w:val="a"/>
    <w:rsid w:val="008315BC"/>
    <w:pPr>
      <w:suppressAutoHyphens/>
      <w:spacing w:before="300" w:line="330" w:lineRule="exact"/>
      <w:ind w:hanging="620"/>
      <w:jc w:val="both"/>
    </w:pPr>
    <w:rPr>
      <w:b/>
      <w:bCs/>
      <w:kern w:val="1"/>
      <w:sz w:val="19"/>
      <w:lang w:eastAsia="ar-SA"/>
    </w:rPr>
  </w:style>
  <w:style w:type="paragraph" w:customStyle="1" w:styleId="28">
    <w:name w:val="????????? ?2"/>
    <w:basedOn w:val="a"/>
    <w:rsid w:val="008315BC"/>
    <w:pPr>
      <w:tabs>
        <w:tab w:val="num" w:pos="0"/>
      </w:tabs>
      <w:suppressAutoHyphens/>
      <w:spacing w:before="300" w:line="330" w:lineRule="exact"/>
      <w:ind w:left="360" w:firstLine="567"/>
      <w:jc w:val="both"/>
    </w:pPr>
    <w:rPr>
      <w:b/>
      <w:bCs/>
      <w:kern w:val="1"/>
      <w:sz w:val="19"/>
      <w:lang w:eastAsia="ar-SA"/>
    </w:rPr>
  </w:style>
  <w:style w:type="character" w:styleId="afa">
    <w:name w:val="Strong"/>
    <w:uiPriority w:val="22"/>
    <w:qFormat/>
    <w:rsid w:val="008315BC"/>
    <w:rPr>
      <w:b/>
      <w:bCs/>
    </w:rPr>
  </w:style>
  <w:style w:type="paragraph" w:customStyle="1" w:styleId="bodytext">
    <w:name w:val="bodytext"/>
    <w:basedOn w:val="a"/>
    <w:rsid w:val="008315BC"/>
    <w:pPr>
      <w:spacing w:before="100" w:beforeAutospacing="1" w:after="100" w:afterAutospacing="1"/>
      <w:ind w:firstLine="567"/>
      <w:jc w:val="both"/>
    </w:pPr>
  </w:style>
  <w:style w:type="paragraph" w:styleId="afb">
    <w:name w:val="No Spacing"/>
    <w:uiPriority w:val="1"/>
    <w:qFormat/>
    <w:rsid w:val="008315BC"/>
    <w:pPr>
      <w:spacing w:after="0" w:line="240" w:lineRule="auto"/>
    </w:pPr>
    <w:rPr>
      <w:rFonts w:ascii="Calibri" w:eastAsia="Calibri" w:hAnsi="Calibri" w:cs="Times New Roman"/>
    </w:rPr>
  </w:style>
  <w:style w:type="paragraph" w:customStyle="1" w:styleId="afc">
    <w:name w:val="Знак Знак Знак Знак Знак Знак Знак"/>
    <w:basedOn w:val="a"/>
    <w:rsid w:val="008315BC"/>
    <w:pPr>
      <w:widowControl w:val="0"/>
      <w:adjustRightInd w:val="0"/>
      <w:spacing w:after="160" w:line="240" w:lineRule="exact"/>
      <w:ind w:firstLine="567"/>
      <w:jc w:val="right"/>
    </w:pPr>
    <w:rPr>
      <w:sz w:val="20"/>
      <w:szCs w:val="20"/>
      <w:lang w:val="en-GB" w:eastAsia="en-US"/>
    </w:rPr>
  </w:style>
  <w:style w:type="paragraph" w:customStyle="1" w:styleId="afd">
    <w:name w:val="МГП Обычный"/>
    <w:basedOn w:val="a"/>
    <w:link w:val="afe"/>
    <w:qFormat/>
    <w:rsid w:val="008315BC"/>
    <w:pPr>
      <w:spacing w:line="360" w:lineRule="auto"/>
      <w:ind w:firstLine="567"/>
      <w:jc w:val="both"/>
    </w:pPr>
    <w:rPr>
      <w:color w:val="000000"/>
      <w:sz w:val="28"/>
      <w:szCs w:val="28"/>
      <w:lang w:val="x-none" w:eastAsia="x-none"/>
    </w:rPr>
  </w:style>
  <w:style w:type="character" w:customStyle="1" w:styleId="afe">
    <w:name w:val="МГП Обычный Знак"/>
    <w:link w:val="afd"/>
    <w:rsid w:val="008315BC"/>
    <w:rPr>
      <w:rFonts w:ascii="Times New Roman" w:eastAsia="Times New Roman" w:hAnsi="Times New Roman" w:cs="Times New Roman"/>
      <w:color w:val="000000"/>
      <w:sz w:val="28"/>
      <w:szCs w:val="28"/>
      <w:lang w:val="x-none" w:eastAsia="x-none"/>
    </w:rPr>
  </w:style>
  <w:style w:type="paragraph" w:customStyle="1" w:styleId="aff">
    <w:name w:val="МГП Таблица Текст"/>
    <w:basedOn w:val="a"/>
    <w:qFormat/>
    <w:rsid w:val="008315BC"/>
    <w:pPr>
      <w:ind w:firstLine="567"/>
      <w:jc w:val="center"/>
    </w:pPr>
    <w:rPr>
      <w:color w:val="000000"/>
    </w:rPr>
  </w:style>
  <w:style w:type="paragraph" w:customStyle="1" w:styleId="ConsPlusNonformat">
    <w:name w:val="ConsPlusNonformat"/>
    <w:rsid w:val="00831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8315BC"/>
    <w:pPr>
      <w:widowControl w:val="0"/>
      <w:autoSpaceDE w:val="0"/>
      <w:autoSpaceDN w:val="0"/>
      <w:adjustRightInd w:val="0"/>
      <w:spacing w:line="283" w:lineRule="exact"/>
      <w:ind w:firstLine="567"/>
      <w:jc w:val="both"/>
    </w:pPr>
  </w:style>
  <w:style w:type="paragraph" w:customStyle="1" w:styleId="Style5">
    <w:name w:val="Style5"/>
    <w:basedOn w:val="a"/>
    <w:uiPriority w:val="99"/>
    <w:rsid w:val="008315BC"/>
    <w:pPr>
      <w:widowControl w:val="0"/>
      <w:autoSpaceDE w:val="0"/>
      <w:autoSpaceDN w:val="0"/>
      <w:adjustRightInd w:val="0"/>
      <w:ind w:firstLine="567"/>
      <w:jc w:val="both"/>
    </w:pPr>
  </w:style>
  <w:style w:type="character" w:customStyle="1" w:styleId="FontStyle11">
    <w:name w:val="Font Style11"/>
    <w:uiPriority w:val="99"/>
    <w:rsid w:val="008315BC"/>
    <w:rPr>
      <w:rFonts w:ascii="Times New Roman" w:hAnsi="Times New Roman" w:cs="Times New Roman"/>
      <w:spacing w:val="30"/>
      <w:sz w:val="12"/>
      <w:szCs w:val="12"/>
    </w:rPr>
  </w:style>
  <w:style w:type="character" w:customStyle="1" w:styleId="FontStyle12">
    <w:name w:val="Font Style12"/>
    <w:uiPriority w:val="99"/>
    <w:rsid w:val="008315BC"/>
    <w:rPr>
      <w:rFonts w:ascii="Times New Roman" w:hAnsi="Times New Roman" w:cs="Times New Roman"/>
      <w:sz w:val="22"/>
      <w:szCs w:val="22"/>
    </w:rPr>
  </w:style>
  <w:style w:type="character" w:customStyle="1" w:styleId="FontStyle13">
    <w:name w:val="Font Style13"/>
    <w:uiPriority w:val="99"/>
    <w:rsid w:val="008315BC"/>
    <w:rPr>
      <w:rFonts w:ascii="Times New Roman" w:hAnsi="Times New Roman" w:cs="Times New Roman"/>
      <w:sz w:val="16"/>
      <w:szCs w:val="16"/>
    </w:rPr>
  </w:style>
  <w:style w:type="character" w:customStyle="1" w:styleId="FontStyle14">
    <w:name w:val="Font Style14"/>
    <w:uiPriority w:val="99"/>
    <w:rsid w:val="008315BC"/>
    <w:rPr>
      <w:rFonts w:ascii="Times New Roman" w:hAnsi="Times New Roman" w:cs="Times New Roman"/>
      <w:i/>
      <w:iCs/>
      <w:sz w:val="70"/>
      <w:szCs w:val="70"/>
    </w:rPr>
  </w:style>
  <w:style w:type="character" w:customStyle="1" w:styleId="FontStyle16">
    <w:name w:val="Font Style16"/>
    <w:uiPriority w:val="99"/>
    <w:rsid w:val="008315BC"/>
    <w:rPr>
      <w:rFonts w:ascii="Times New Roman" w:hAnsi="Times New Roman" w:cs="Times New Roman"/>
      <w:b/>
      <w:bCs/>
      <w:i/>
      <w:iCs/>
      <w:spacing w:val="30"/>
      <w:sz w:val="36"/>
      <w:szCs w:val="36"/>
    </w:rPr>
  </w:style>
  <w:style w:type="paragraph" w:styleId="aff0">
    <w:name w:val="Document Map"/>
    <w:basedOn w:val="a"/>
    <w:link w:val="aff1"/>
    <w:unhideWhenUsed/>
    <w:rsid w:val="008315BC"/>
    <w:pPr>
      <w:ind w:firstLine="567"/>
      <w:jc w:val="both"/>
    </w:pPr>
    <w:rPr>
      <w:rFonts w:ascii="Tahoma" w:eastAsia="Calibri" w:hAnsi="Tahoma"/>
      <w:sz w:val="16"/>
      <w:szCs w:val="16"/>
      <w:lang w:val="x-none" w:eastAsia="x-none"/>
    </w:rPr>
  </w:style>
  <w:style w:type="character" w:customStyle="1" w:styleId="aff1">
    <w:name w:val="Схема документа Знак"/>
    <w:basedOn w:val="a0"/>
    <w:link w:val="aff0"/>
    <w:rsid w:val="008315BC"/>
    <w:rPr>
      <w:rFonts w:ascii="Tahoma" w:eastAsia="Calibri" w:hAnsi="Tahoma" w:cs="Times New Roman"/>
      <w:sz w:val="16"/>
      <w:szCs w:val="16"/>
      <w:lang w:val="x-none" w:eastAsia="x-none"/>
    </w:rPr>
  </w:style>
  <w:style w:type="paragraph" w:styleId="aff2">
    <w:name w:val="TOC Heading"/>
    <w:basedOn w:val="1"/>
    <w:next w:val="a"/>
    <w:uiPriority w:val="39"/>
    <w:unhideWhenUsed/>
    <w:qFormat/>
    <w:rsid w:val="008315BC"/>
    <w:pPr>
      <w:outlineLvl w:val="9"/>
    </w:pPr>
    <w:rPr>
      <w:rFonts w:ascii="Cambria" w:hAnsi="Cambria"/>
      <w:color w:val="365F91"/>
      <w:lang w:eastAsia="en-US"/>
    </w:rPr>
  </w:style>
  <w:style w:type="paragraph" w:styleId="18">
    <w:name w:val="toc 1"/>
    <w:basedOn w:val="a"/>
    <w:next w:val="a"/>
    <w:autoRedefine/>
    <w:uiPriority w:val="39"/>
    <w:unhideWhenUsed/>
    <w:rsid w:val="008315BC"/>
    <w:pPr>
      <w:spacing w:after="100" w:line="360" w:lineRule="auto"/>
      <w:ind w:firstLine="567"/>
      <w:jc w:val="both"/>
    </w:pPr>
    <w:rPr>
      <w:rFonts w:eastAsia="Calibri"/>
      <w:sz w:val="28"/>
      <w:szCs w:val="22"/>
      <w:lang w:eastAsia="en-US"/>
    </w:rPr>
  </w:style>
  <w:style w:type="character" w:customStyle="1" w:styleId="FontStyle21">
    <w:name w:val="Font Style21"/>
    <w:uiPriority w:val="99"/>
    <w:rsid w:val="008315BC"/>
    <w:rPr>
      <w:rFonts w:ascii="Times New Roman" w:hAnsi="Times New Roman" w:cs="Times New Roman"/>
      <w:sz w:val="16"/>
      <w:szCs w:val="16"/>
    </w:rPr>
  </w:style>
  <w:style w:type="paragraph" w:styleId="aff3">
    <w:name w:val="Body Text Indent"/>
    <w:basedOn w:val="a"/>
    <w:link w:val="aff4"/>
    <w:unhideWhenUsed/>
    <w:rsid w:val="008315BC"/>
    <w:pPr>
      <w:spacing w:after="120" w:line="360" w:lineRule="auto"/>
      <w:ind w:left="283" w:firstLine="567"/>
      <w:jc w:val="both"/>
    </w:pPr>
    <w:rPr>
      <w:rFonts w:eastAsia="Calibri"/>
      <w:sz w:val="28"/>
      <w:szCs w:val="22"/>
      <w:lang w:eastAsia="en-US"/>
    </w:rPr>
  </w:style>
  <w:style w:type="character" w:customStyle="1" w:styleId="aff4">
    <w:name w:val="Основной текст с отступом Знак"/>
    <w:basedOn w:val="a0"/>
    <w:link w:val="aff3"/>
    <w:rsid w:val="008315BC"/>
    <w:rPr>
      <w:rFonts w:ascii="Times New Roman" w:eastAsia="Calibri" w:hAnsi="Times New Roman" w:cs="Times New Roman"/>
      <w:sz w:val="28"/>
    </w:rPr>
  </w:style>
  <w:style w:type="paragraph" w:customStyle="1" w:styleId="51">
    <w:name w:val="5 МГП Обычный текст"/>
    <w:basedOn w:val="a"/>
    <w:link w:val="52"/>
    <w:uiPriority w:val="99"/>
    <w:qFormat/>
    <w:rsid w:val="008315BC"/>
    <w:pPr>
      <w:suppressLineNumbers/>
      <w:spacing w:line="360" w:lineRule="auto"/>
      <w:ind w:firstLine="709"/>
      <w:jc w:val="both"/>
    </w:pPr>
    <w:rPr>
      <w:sz w:val="28"/>
      <w:szCs w:val="20"/>
      <w:lang w:val="x-none" w:eastAsia="x-none"/>
    </w:rPr>
  </w:style>
  <w:style w:type="character" w:customStyle="1" w:styleId="52">
    <w:name w:val="5 МГП Обычный текст Знак"/>
    <w:link w:val="51"/>
    <w:uiPriority w:val="99"/>
    <w:locked/>
    <w:rsid w:val="008315BC"/>
    <w:rPr>
      <w:rFonts w:ascii="Times New Roman" w:eastAsia="Times New Roman" w:hAnsi="Times New Roman" w:cs="Times New Roman"/>
      <w:sz w:val="28"/>
      <w:szCs w:val="20"/>
      <w:lang w:val="x-none" w:eastAsia="x-none"/>
    </w:rPr>
  </w:style>
  <w:style w:type="paragraph" w:customStyle="1" w:styleId="aff5">
    <w:name w:val="Обычный в таблице"/>
    <w:basedOn w:val="a"/>
    <w:link w:val="aff6"/>
    <w:uiPriority w:val="99"/>
    <w:rsid w:val="008315BC"/>
    <w:pPr>
      <w:ind w:firstLine="567"/>
      <w:jc w:val="center"/>
    </w:pPr>
    <w:rPr>
      <w:lang w:val="x-none" w:eastAsia="x-none"/>
    </w:rPr>
  </w:style>
  <w:style w:type="character" w:customStyle="1" w:styleId="aff6">
    <w:name w:val="Обычный в таблице Знак"/>
    <w:link w:val="aff5"/>
    <w:uiPriority w:val="99"/>
    <w:locked/>
    <w:rsid w:val="008315BC"/>
    <w:rPr>
      <w:rFonts w:ascii="Times New Roman" w:eastAsia="Times New Roman" w:hAnsi="Times New Roman" w:cs="Times New Roman"/>
      <w:sz w:val="24"/>
      <w:szCs w:val="24"/>
      <w:lang w:val="x-none" w:eastAsia="x-none"/>
    </w:rPr>
  </w:style>
  <w:style w:type="paragraph" w:customStyle="1" w:styleId="62">
    <w:name w:val="6 МГП Таблица Заголовок"/>
    <w:basedOn w:val="51"/>
    <w:next w:val="71"/>
    <w:rsid w:val="008315BC"/>
    <w:pPr>
      <w:spacing w:before="240" w:after="120" w:line="240" w:lineRule="auto"/>
      <w:ind w:firstLine="0"/>
      <w:jc w:val="center"/>
    </w:pPr>
    <w:rPr>
      <w:b/>
    </w:rPr>
  </w:style>
  <w:style w:type="paragraph" w:customStyle="1" w:styleId="71">
    <w:name w:val="7 МГП Таблица Нумерация"/>
    <w:basedOn w:val="a"/>
    <w:link w:val="72"/>
    <w:qFormat/>
    <w:rsid w:val="008315BC"/>
    <w:pPr>
      <w:ind w:firstLine="567"/>
      <w:jc w:val="both"/>
    </w:pPr>
    <w:rPr>
      <w:color w:val="000000"/>
      <w:sz w:val="28"/>
      <w:szCs w:val="28"/>
      <w:lang w:val="x-none" w:eastAsia="x-none"/>
    </w:rPr>
  </w:style>
  <w:style w:type="character" w:customStyle="1" w:styleId="72">
    <w:name w:val="7 МГП Таблица Нумерация Знак"/>
    <w:link w:val="71"/>
    <w:rsid w:val="008315BC"/>
    <w:rPr>
      <w:rFonts w:ascii="Times New Roman" w:eastAsia="Times New Roman" w:hAnsi="Times New Roman" w:cs="Times New Roman"/>
      <w:color w:val="000000"/>
      <w:sz w:val="28"/>
      <w:szCs w:val="28"/>
      <w:lang w:val="x-none" w:eastAsia="x-none"/>
    </w:rPr>
  </w:style>
  <w:style w:type="paragraph" w:customStyle="1" w:styleId="82">
    <w:name w:val="8 МГП Таблица Текст"/>
    <w:basedOn w:val="51"/>
    <w:uiPriority w:val="99"/>
    <w:rsid w:val="008315BC"/>
    <w:pPr>
      <w:spacing w:line="240" w:lineRule="auto"/>
      <w:ind w:left="-57" w:right="-57" w:firstLine="0"/>
      <w:jc w:val="center"/>
    </w:pPr>
    <w:rPr>
      <w:sz w:val="24"/>
      <w:szCs w:val="24"/>
    </w:rPr>
  </w:style>
  <w:style w:type="character" w:customStyle="1" w:styleId="begunadvage">
    <w:name w:val="begun_adv_age"/>
    <w:basedOn w:val="a0"/>
    <w:rsid w:val="008315BC"/>
  </w:style>
  <w:style w:type="paragraph" w:customStyle="1" w:styleId="Style1">
    <w:name w:val="Style1"/>
    <w:basedOn w:val="a"/>
    <w:uiPriority w:val="99"/>
    <w:rsid w:val="008315BC"/>
    <w:pPr>
      <w:widowControl w:val="0"/>
      <w:autoSpaceDE w:val="0"/>
      <w:autoSpaceDN w:val="0"/>
      <w:adjustRightInd w:val="0"/>
      <w:ind w:firstLine="567"/>
      <w:jc w:val="both"/>
    </w:pPr>
  </w:style>
  <w:style w:type="paragraph" w:customStyle="1" w:styleId="Style3">
    <w:name w:val="Style3"/>
    <w:basedOn w:val="a"/>
    <w:uiPriority w:val="99"/>
    <w:rsid w:val="008315BC"/>
    <w:pPr>
      <w:widowControl w:val="0"/>
      <w:autoSpaceDE w:val="0"/>
      <w:autoSpaceDN w:val="0"/>
      <w:adjustRightInd w:val="0"/>
      <w:ind w:firstLine="567"/>
      <w:jc w:val="both"/>
    </w:pPr>
  </w:style>
  <w:style w:type="paragraph" w:customStyle="1" w:styleId="Style6">
    <w:name w:val="Style6"/>
    <w:basedOn w:val="a"/>
    <w:uiPriority w:val="99"/>
    <w:rsid w:val="008315BC"/>
    <w:pPr>
      <w:widowControl w:val="0"/>
      <w:autoSpaceDE w:val="0"/>
      <w:autoSpaceDN w:val="0"/>
      <w:adjustRightInd w:val="0"/>
      <w:ind w:firstLine="567"/>
      <w:jc w:val="both"/>
    </w:pPr>
  </w:style>
  <w:style w:type="paragraph" w:customStyle="1" w:styleId="Style7">
    <w:name w:val="Style7"/>
    <w:basedOn w:val="a"/>
    <w:uiPriority w:val="99"/>
    <w:rsid w:val="008315BC"/>
    <w:pPr>
      <w:widowControl w:val="0"/>
      <w:autoSpaceDE w:val="0"/>
      <w:autoSpaceDN w:val="0"/>
      <w:adjustRightInd w:val="0"/>
      <w:spacing w:line="259" w:lineRule="exact"/>
      <w:ind w:firstLine="567"/>
      <w:jc w:val="center"/>
    </w:pPr>
  </w:style>
  <w:style w:type="paragraph" w:customStyle="1" w:styleId="Style8">
    <w:name w:val="Style8"/>
    <w:basedOn w:val="a"/>
    <w:rsid w:val="008315BC"/>
    <w:pPr>
      <w:widowControl w:val="0"/>
      <w:autoSpaceDE w:val="0"/>
      <w:autoSpaceDN w:val="0"/>
      <w:adjustRightInd w:val="0"/>
      <w:ind w:firstLine="567"/>
      <w:jc w:val="both"/>
    </w:pPr>
  </w:style>
  <w:style w:type="paragraph" w:customStyle="1" w:styleId="Style9">
    <w:name w:val="Style9"/>
    <w:basedOn w:val="a"/>
    <w:uiPriority w:val="99"/>
    <w:rsid w:val="008315BC"/>
    <w:pPr>
      <w:widowControl w:val="0"/>
      <w:autoSpaceDE w:val="0"/>
      <w:autoSpaceDN w:val="0"/>
      <w:adjustRightInd w:val="0"/>
      <w:ind w:firstLine="567"/>
      <w:jc w:val="both"/>
    </w:pPr>
  </w:style>
  <w:style w:type="paragraph" w:customStyle="1" w:styleId="Style10">
    <w:name w:val="Style10"/>
    <w:basedOn w:val="a"/>
    <w:uiPriority w:val="99"/>
    <w:rsid w:val="008315BC"/>
    <w:pPr>
      <w:widowControl w:val="0"/>
      <w:autoSpaceDE w:val="0"/>
      <w:autoSpaceDN w:val="0"/>
      <w:adjustRightInd w:val="0"/>
      <w:ind w:firstLine="567"/>
      <w:jc w:val="both"/>
    </w:pPr>
  </w:style>
  <w:style w:type="paragraph" w:customStyle="1" w:styleId="Style11">
    <w:name w:val="Style11"/>
    <w:basedOn w:val="a"/>
    <w:uiPriority w:val="99"/>
    <w:rsid w:val="008315BC"/>
    <w:pPr>
      <w:widowControl w:val="0"/>
      <w:autoSpaceDE w:val="0"/>
      <w:autoSpaceDN w:val="0"/>
      <w:adjustRightInd w:val="0"/>
      <w:ind w:firstLine="567"/>
      <w:jc w:val="both"/>
    </w:pPr>
  </w:style>
  <w:style w:type="character" w:customStyle="1" w:styleId="FontStyle15">
    <w:name w:val="Font Style15"/>
    <w:uiPriority w:val="99"/>
    <w:rsid w:val="008315BC"/>
    <w:rPr>
      <w:rFonts w:ascii="Century Gothic" w:hAnsi="Century Gothic" w:cs="Century Gothic"/>
      <w:b/>
      <w:bCs/>
      <w:sz w:val="18"/>
      <w:szCs w:val="18"/>
    </w:rPr>
  </w:style>
  <w:style w:type="character" w:customStyle="1" w:styleId="FontStyle17">
    <w:name w:val="Font Style17"/>
    <w:uiPriority w:val="99"/>
    <w:rsid w:val="008315BC"/>
    <w:rPr>
      <w:rFonts w:ascii="Times New Roman" w:hAnsi="Times New Roman" w:cs="Times New Roman"/>
      <w:sz w:val="16"/>
      <w:szCs w:val="16"/>
    </w:rPr>
  </w:style>
  <w:style w:type="character" w:customStyle="1" w:styleId="FontStyle18">
    <w:name w:val="Font Style18"/>
    <w:uiPriority w:val="99"/>
    <w:rsid w:val="008315BC"/>
    <w:rPr>
      <w:rFonts w:ascii="Times New Roman" w:hAnsi="Times New Roman" w:cs="Times New Roman"/>
      <w:b/>
      <w:bCs/>
      <w:i/>
      <w:iCs/>
      <w:w w:val="60"/>
      <w:sz w:val="18"/>
      <w:szCs w:val="18"/>
    </w:rPr>
  </w:style>
  <w:style w:type="character" w:customStyle="1" w:styleId="FontStyle19">
    <w:name w:val="Font Style19"/>
    <w:uiPriority w:val="99"/>
    <w:rsid w:val="008315BC"/>
    <w:rPr>
      <w:rFonts w:ascii="Sylfaen" w:hAnsi="Sylfaen" w:cs="Sylfaen"/>
      <w:b/>
      <w:bCs/>
      <w:sz w:val="16"/>
      <w:szCs w:val="16"/>
    </w:rPr>
  </w:style>
  <w:style w:type="character" w:customStyle="1" w:styleId="FontStyle20">
    <w:name w:val="Font Style20"/>
    <w:uiPriority w:val="99"/>
    <w:rsid w:val="008315BC"/>
    <w:rPr>
      <w:rFonts w:ascii="Times New Roman" w:hAnsi="Times New Roman" w:cs="Times New Roman"/>
      <w:sz w:val="18"/>
      <w:szCs w:val="18"/>
    </w:rPr>
  </w:style>
  <w:style w:type="character" w:customStyle="1" w:styleId="FontStyle22">
    <w:name w:val="Font Style22"/>
    <w:uiPriority w:val="99"/>
    <w:rsid w:val="008315BC"/>
    <w:rPr>
      <w:rFonts w:ascii="Palatino Linotype" w:hAnsi="Palatino Linotype" w:cs="Palatino Linotype"/>
      <w:sz w:val="12"/>
      <w:szCs w:val="12"/>
    </w:rPr>
  </w:style>
  <w:style w:type="paragraph" w:styleId="34">
    <w:name w:val="Body Text Indent 3"/>
    <w:basedOn w:val="a"/>
    <w:link w:val="35"/>
    <w:rsid w:val="008315BC"/>
    <w:pPr>
      <w:spacing w:after="120"/>
      <w:ind w:left="283" w:firstLine="567"/>
      <w:jc w:val="both"/>
    </w:pPr>
    <w:rPr>
      <w:sz w:val="16"/>
      <w:szCs w:val="16"/>
      <w:lang w:val="x-none"/>
    </w:rPr>
  </w:style>
  <w:style w:type="character" w:customStyle="1" w:styleId="35">
    <w:name w:val="Основной текст с отступом 3 Знак"/>
    <w:basedOn w:val="a0"/>
    <w:link w:val="34"/>
    <w:rsid w:val="008315BC"/>
    <w:rPr>
      <w:rFonts w:ascii="Times New Roman" w:eastAsia="Times New Roman" w:hAnsi="Times New Roman" w:cs="Times New Roman"/>
      <w:sz w:val="16"/>
      <w:szCs w:val="16"/>
      <w:lang w:val="x-none"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8315BC"/>
    <w:pPr>
      <w:spacing w:after="120" w:line="480" w:lineRule="auto"/>
      <w:ind w:left="283" w:firstLine="567"/>
      <w:jc w:val="both"/>
    </w:pPr>
    <w:rPr>
      <w:lang w:val="x-none"/>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8315BC"/>
    <w:rPr>
      <w:rFonts w:ascii="Times New Roman" w:eastAsia="Times New Roman" w:hAnsi="Times New Roman" w:cs="Times New Roman"/>
      <w:sz w:val="24"/>
      <w:szCs w:val="24"/>
      <w:lang w:val="x-none" w:eastAsia="ru-RU"/>
    </w:rPr>
  </w:style>
  <w:style w:type="paragraph" w:styleId="2b">
    <w:name w:val="Body Text 2"/>
    <w:basedOn w:val="a"/>
    <w:link w:val="212"/>
    <w:rsid w:val="008315BC"/>
    <w:pPr>
      <w:spacing w:after="120" w:line="480" w:lineRule="auto"/>
      <w:ind w:firstLine="567"/>
      <w:jc w:val="both"/>
    </w:pPr>
    <w:rPr>
      <w:lang w:val="x-none"/>
    </w:rPr>
  </w:style>
  <w:style w:type="character" w:customStyle="1" w:styleId="2c">
    <w:name w:val="Основной текст 2 Знак"/>
    <w:basedOn w:val="a0"/>
    <w:uiPriority w:val="99"/>
    <w:semiHidden/>
    <w:rsid w:val="008315BC"/>
    <w:rPr>
      <w:rFonts w:ascii="Times New Roman" w:eastAsia="Times New Roman" w:hAnsi="Times New Roman" w:cs="Times New Roman"/>
      <w:sz w:val="24"/>
      <w:szCs w:val="24"/>
      <w:lang w:eastAsia="ru-RU"/>
    </w:rPr>
  </w:style>
  <w:style w:type="character" w:customStyle="1" w:styleId="212">
    <w:name w:val="Основной текст 2 Знак1"/>
    <w:link w:val="2b"/>
    <w:rsid w:val="008315BC"/>
    <w:rPr>
      <w:rFonts w:ascii="Times New Roman" w:eastAsia="Times New Roman" w:hAnsi="Times New Roman" w:cs="Times New Roman"/>
      <w:sz w:val="24"/>
      <w:szCs w:val="24"/>
      <w:lang w:val="x-none" w:eastAsia="ru-RU"/>
    </w:rPr>
  </w:style>
  <w:style w:type="character" w:customStyle="1" w:styleId="aff7">
    <w:name w:val="Для записок Знак Знак"/>
    <w:link w:val="aff8"/>
    <w:locked/>
    <w:rsid w:val="008315BC"/>
    <w:rPr>
      <w:sz w:val="24"/>
      <w:lang w:eastAsia="ru-RU"/>
    </w:rPr>
  </w:style>
  <w:style w:type="paragraph" w:customStyle="1" w:styleId="aff8">
    <w:name w:val="Для записок Знак"/>
    <w:basedOn w:val="a"/>
    <w:link w:val="aff7"/>
    <w:rsid w:val="008315BC"/>
    <w:pPr>
      <w:spacing w:before="120"/>
      <w:ind w:firstLine="708"/>
      <w:jc w:val="both"/>
    </w:pPr>
    <w:rPr>
      <w:rFonts w:asciiTheme="minorHAnsi" w:eastAsiaTheme="minorHAnsi" w:hAnsiTheme="minorHAnsi" w:cstheme="minorBidi"/>
      <w:szCs w:val="22"/>
    </w:rPr>
  </w:style>
  <w:style w:type="paragraph" w:styleId="aff9">
    <w:name w:val="Title"/>
    <w:basedOn w:val="a"/>
    <w:link w:val="affa"/>
    <w:qFormat/>
    <w:rsid w:val="008315BC"/>
    <w:pPr>
      <w:ind w:firstLine="567"/>
      <w:jc w:val="center"/>
    </w:pPr>
    <w:rPr>
      <w:sz w:val="32"/>
      <w:szCs w:val="20"/>
      <w:lang w:val="x-none"/>
    </w:rPr>
  </w:style>
  <w:style w:type="character" w:customStyle="1" w:styleId="affa">
    <w:name w:val="Название Знак"/>
    <w:basedOn w:val="a0"/>
    <w:link w:val="aff9"/>
    <w:rsid w:val="008315BC"/>
    <w:rPr>
      <w:rFonts w:ascii="Times New Roman" w:eastAsia="Times New Roman" w:hAnsi="Times New Roman" w:cs="Times New Roman"/>
      <w:sz w:val="32"/>
      <w:szCs w:val="20"/>
      <w:lang w:val="x-none" w:eastAsia="ru-RU"/>
    </w:rPr>
  </w:style>
  <w:style w:type="paragraph" w:styleId="affb">
    <w:name w:val="Plain Text"/>
    <w:basedOn w:val="a"/>
    <w:link w:val="affc"/>
    <w:rsid w:val="008315BC"/>
    <w:pPr>
      <w:ind w:firstLine="567"/>
      <w:jc w:val="both"/>
    </w:pPr>
    <w:rPr>
      <w:rFonts w:ascii="Courier New" w:hAnsi="Courier New"/>
      <w:sz w:val="28"/>
      <w:szCs w:val="20"/>
      <w:lang w:val="x-none"/>
    </w:rPr>
  </w:style>
  <w:style w:type="character" w:customStyle="1" w:styleId="affc">
    <w:name w:val="Текст Знак"/>
    <w:basedOn w:val="a0"/>
    <w:link w:val="affb"/>
    <w:rsid w:val="008315BC"/>
    <w:rPr>
      <w:rFonts w:ascii="Courier New" w:eastAsia="Times New Roman" w:hAnsi="Courier New" w:cs="Times New Roman"/>
      <w:sz w:val="28"/>
      <w:szCs w:val="20"/>
      <w:lang w:val="x-none" w:eastAsia="ru-RU"/>
    </w:rPr>
  </w:style>
  <w:style w:type="paragraph" w:customStyle="1" w:styleId="19">
    <w:name w:val="заголовок 1"/>
    <w:basedOn w:val="a"/>
    <w:next w:val="a"/>
    <w:link w:val="1a"/>
    <w:rsid w:val="008315BC"/>
    <w:pPr>
      <w:keepNext/>
      <w:ind w:firstLine="567"/>
      <w:jc w:val="center"/>
      <w:outlineLvl w:val="0"/>
    </w:pPr>
    <w:rPr>
      <w:rFonts w:ascii="Peterburg" w:hAnsi="Peterburg"/>
      <w:sz w:val="32"/>
      <w:szCs w:val="20"/>
      <w:lang w:val="x-none"/>
    </w:rPr>
  </w:style>
  <w:style w:type="character" w:customStyle="1" w:styleId="1a">
    <w:name w:val="заголовок 1 Знак"/>
    <w:link w:val="19"/>
    <w:rsid w:val="008315BC"/>
    <w:rPr>
      <w:rFonts w:ascii="Peterburg" w:eastAsia="Times New Roman" w:hAnsi="Peterburg" w:cs="Times New Roman"/>
      <w:sz w:val="32"/>
      <w:szCs w:val="20"/>
      <w:lang w:val="x-none" w:eastAsia="ru-RU"/>
    </w:rPr>
  </w:style>
  <w:style w:type="paragraph" w:styleId="affd">
    <w:name w:val="List Number"/>
    <w:basedOn w:val="a"/>
    <w:rsid w:val="008315BC"/>
    <w:pPr>
      <w:tabs>
        <w:tab w:val="num" w:pos="360"/>
      </w:tabs>
      <w:ind w:left="360" w:hanging="360"/>
      <w:jc w:val="both"/>
    </w:pPr>
    <w:rPr>
      <w:sz w:val="28"/>
      <w:szCs w:val="20"/>
    </w:rPr>
  </w:style>
  <w:style w:type="paragraph" w:customStyle="1" w:styleId="affe">
    <w:name w:val="Содержание"/>
    <w:basedOn w:val="affd"/>
    <w:next w:val="affd"/>
    <w:rsid w:val="008315BC"/>
    <w:pPr>
      <w:tabs>
        <w:tab w:val="clear" w:pos="360"/>
      </w:tabs>
      <w:ind w:left="0" w:firstLine="0"/>
    </w:pPr>
    <w:rPr>
      <w:b/>
      <w:lang w:val="en-US"/>
    </w:rPr>
  </w:style>
  <w:style w:type="paragraph" w:customStyle="1" w:styleId="1b">
    <w:name w:val="Содержание1"/>
    <w:basedOn w:val="affd"/>
    <w:next w:val="affd"/>
    <w:rsid w:val="008315BC"/>
    <w:pPr>
      <w:tabs>
        <w:tab w:val="clear" w:pos="360"/>
        <w:tab w:val="num" w:pos="1080"/>
      </w:tabs>
      <w:ind w:left="941" w:hanging="431"/>
    </w:pPr>
    <w:rPr>
      <w:i/>
    </w:rPr>
  </w:style>
  <w:style w:type="paragraph" w:customStyle="1" w:styleId="1c">
    <w:name w:val="Стиль1"/>
    <w:basedOn w:val="a"/>
    <w:rsid w:val="008315BC"/>
    <w:pPr>
      <w:ind w:firstLine="567"/>
      <w:jc w:val="both"/>
    </w:pPr>
    <w:rPr>
      <w:sz w:val="28"/>
      <w:szCs w:val="20"/>
    </w:rPr>
  </w:style>
  <w:style w:type="paragraph" w:styleId="1d">
    <w:name w:val="index 1"/>
    <w:basedOn w:val="a"/>
    <w:next w:val="a"/>
    <w:autoRedefine/>
    <w:semiHidden/>
    <w:rsid w:val="008315BC"/>
    <w:pPr>
      <w:ind w:left="200" w:hanging="200"/>
      <w:jc w:val="both"/>
    </w:pPr>
    <w:rPr>
      <w:sz w:val="28"/>
      <w:szCs w:val="20"/>
    </w:rPr>
  </w:style>
  <w:style w:type="paragraph" w:styleId="afff">
    <w:name w:val="index heading"/>
    <w:basedOn w:val="a"/>
    <w:next w:val="1d"/>
    <w:semiHidden/>
    <w:rsid w:val="008315BC"/>
    <w:pPr>
      <w:ind w:firstLine="567"/>
      <w:jc w:val="both"/>
    </w:pPr>
    <w:rPr>
      <w:sz w:val="28"/>
      <w:szCs w:val="20"/>
    </w:rPr>
  </w:style>
  <w:style w:type="paragraph" w:styleId="2d">
    <w:name w:val="toc 2"/>
    <w:basedOn w:val="a"/>
    <w:next w:val="a"/>
    <w:autoRedefine/>
    <w:uiPriority w:val="39"/>
    <w:rsid w:val="008315BC"/>
    <w:pPr>
      <w:ind w:left="280" w:firstLine="567"/>
      <w:jc w:val="both"/>
    </w:pPr>
    <w:rPr>
      <w:smallCaps/>
      <w:sz w:val="20"/>
      <w:szCs w:val="20"/>
    </w:rPr>
  </w:style>
  <w:style w:type="paragraph" w:styleId="36">
    <w:name w:val="toc 3"/>
    <w:basedOn w:val="a"/>
    <w:next w:val="a"/>
    <w:autoRedefine/>
    <w:uiPriority w:val="39"/>
    <w:rsid w:val="008315BC"/>
    <w:pPr>
      <w:ind w:left="560" w:firstLine="567"/>
      <w:jc w:val="both"/>
    </w:pPr>
    <w:rPr>
      <w:i/>
      <w:iCs/>
      <w:sz w:val="20"/>
      <w:szCs w:val="20"/>
    </w:rPr>
  </w:style>
  <w:style w:type="paragraph" w:styleId="41">
    <w:name w:val="toc 4"/>
    <w:basedOn w:val="a"/>
    <w:next w:val="a"/>
    <w:autoRedefine/>
    <w:uiPriority w:val="39"/>
    <w:rsid w:val="008315BC"/>
    <w:pPr>
      <w:ind w:left="840" w:firstLine="567"/>
      <w:jc w:val="both"/>
    </w:pPr>
    <w:rPr>
      <w:sz w:val="18"/>
      <w:szCs w:val="18"/>
    </w:rPr>
  </w:style>
  <w:style w:type="paragraph" w:styleId="53">
    <w:name w:val="toc 5"/>
    <w:basedOn w:val="a"/>
    <w:next w:val="a"/>
    <w:autoRedefine/>
    <w:uiPriority w:val="39"/>
    <w:rsid w:val="008315BC"/>
    <w:pPr>
      <w:ind w:left="1120" w:firstLine="567"/>
      <w:jc w:val="both"/>
    </w:pPr>
    <w:rPr>
      <w:sz w:val="18"/>
      <w:szCs w:val="18"/>
    </w:rPr>
  </w:style>
  <w:style w:type="paragraph" w:styleId="63">
    <w:name w:val="toc 6"/>
    <w:basedOn w:val="a"/>
    <w:next w:val="a"/>
    <w:autoRedefine/>
    <w:uiPriority w:val="39"/>
    <w:rsid w:val="008315BC"/>
    <w:pPr>
      <w:ind w:left="1400" w:firstLine="567"/>
      <w:jc w:val="both"/>
    </w:pPr>
    <w:rPr>
      <w:sz w:val="18"/>
      <w:szCs w:val="18"/>
    </w:rPr>
  </w:style>
  <w:style w:type="paragraph" w:styleId="73">
    <w:name w:val="toc 7"/>
    <w:basedOn w:val="a"/>
    <w:next w:val="a"/>
    <w:autoRedefine/>
    <w:uiPriority w:val="39"/>
    <w:rsid w:val="008315BC"/>
    <w:pPr>
      <w:ind w:left="1680" w:firstLine="567"/>
      <w:jc w:val="both"/>
    </w:pPr>
    <w:rPr>
      <w:sz w:val="18"/>
      <w:szCs w:val="18"/>
    </w:rPr>
  </w:style>
  <w:style w:type="paragraph" w:styleId="83">
    <w:name w:val="toc 8"/>
    <w:basedOn w:val="a"/>
    <w:next w:val="a"/>
    <w:autoRedefine/>
    <w:uiPriority w:val="39"/>
    <w:rsid w:val="008315BC"/>
    <w:pPr>
      <w:ind w:left="1960" w:firstLine="567"/>
      <w:jc w:val="both"/>
    </w:pPr>
    <w:rPr>
      <w:sz w:val="18"/>
      <w:szCs w:val="18"/>
    </w:rPr>
  </w:style>
  <w:style w:type="paragraph" w:styleId="91">
    <w:name w:val="toc 9"/>
    <w:basedOn w:val="a"/>
    <w:next w:val="a"/>
    <w:autoRedefine/>
    <w:uiPriority w:val="39"/>
    <w:rsid w:val="008315BC"/>
    <w:pPr>
      <w:ind w:left="2240" w:firstLine="567"/>
      <w:jc w:val="both"/>
    </w:pPr>
    <w:rPr>
      <w:sz w:val="18"/>
      <w:szCs w:val="18"/>
    </w:rPr>
  </w:style>
  <w:style w:type="paragraph" w:customStyle="1" w:styleId="afff0">
    <w:name w:val="Стиль По ширине"/>
    <w:basedOn w:val="a"/>
    <w:rsid w:val="008315BC"/>
    <w:pPr>
      <w:ind w:firstLine="567"/>
      <w:jc w:val="both"/>
    </w:pPr>
    <w:rPr>
      <w:sz w:val="28"/>
      <w:szCs w:val="20"/>
    </w:rPr>
  </w:style>
  <w:style w:type="paragraph" w:customStyle="1" w:styleId="140">
    <w:name w:val="Обычный + 14 пт"/>
    <w:aliases w:val="По центру"/>
    <w:basedOn w:val="a"/>
    <w:link w:val="141"/>
    <w:rsid w:val="008315BC"/>
    <w:pPr>
      <w:ind w:firstLine="567"/>
      <w:jc w:val="both"/>
    </w:pPr>
    <w:rPr>
      <w:sz w:val="28"/>
      <w:szCs w:val="20"/>
      <w:lang w:val="x-none"/>
    </w:rPr>
  </w:style>
  <w:style w:type="character" w:styleId="afff1">
    <w:name w:val="FollowedHyperlink"/>
    <w:uiPriority w:val="99"/>
    <w:rsid w:val="008315BC"/>
    <w:rPr>
      <w:color w:val="800080"/>
      <w:u w:val="single"/>
    </w:rPr>
  </w:style>
  <w:style w:type="paragraph" w:styleId="64">
    <w:name w:val="index 6"/>
    <w:basedOn w:val="a"/>
    <w:next w:val="a"/>
    <w:autoRedefine/>
    <w:semiHidden/>
    <w:rsid w:val="008315BC"/>
    <w:pPr>
      <w:ind w:left="1200" w:hanging="200"/>
      <w:jc w:val="both"/>
    </w:pPr>
    <w:rPr>
      <w:sz w:val="20"/>
      <w:szCs w:val="20"/>
    </w:rPr>
  </w:style>
  <w:style w:type="character" w:styleId="afff2">
    <w:name w:val="Emphasis"/>
    <w:uiPriority w:val="20"/>
    <w:qFormat/>
    <w:rsid w:val="008315BC"/>
    <w:rPr>
      <w:i/>
      <w:iCs/>
    </w:rPr>
  </w:style>
  <w:style w:type="paragraph" w:customStyle="1" w:styleId="consnormal">
    <w:name w:val="consnormal"/>
    <w:rsid w:val="008315BC"/>
    <w:pPr>
      <w:spacing w:after="0" w:line="240" w:lineRule="auto"/>
      <w:ind w:right="19772" w:firstLine="720"/>
    </w:pPr>
    <w:rPr>
      <w:rFonts w:ascii="Arial" w:eastAsia="Times New Roman" w:hAnsi="Arial" w:cs="Arial"/>
      <w:sz w:val="20"/>
      <w:szCs w:val="20"/>
      <w:lang w:eastAsia="ru-RU"/>
    </w:rPr>
  </w:style>
  <w:style w:type="paragraph" w:customStyle="1" w:styleId="84">
    <w:name w:val="Стиль8"/>
    <w:rsid w:val="008315B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7">
    <w:name w:val="заголовок 3"/>
    <w:basedOn w:val="38"/>
    <w:next w:val="38"/>
    <w:rsid w:val="008315BC"/>
    <w:pPr>
      <w:keepNext/>
      <w:widowControl/>
      <w:spacing w:before="240" w:after="60"/>
    </w:pPr>
    <w:rPr>
      <w:rFonts w:ascii="Arial" w:hAnsi="Arial"/>
      <w:snapToGrid/>
      <w:spacing w:val="0"/>
      <w:kern w:val="0"/>
      <w:position w:val="0"/>
      <w:lang w:val="ru-RU"/>
    </w:rPr>
  </w:style>
  <w:style w:type="paragraph" w:customStyle="1" w:styleId="38">
    <w:name w:val="Стиль3"/>
    <w:rsid w:val="008315B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2e">
    <w:name w:val="Стиль2"/>
    <w:basedOn w:val="a9"/>
    <w:rsid w:val="008315BC"/>
    <w:pPr>
      <w:suppressAutoHyphens w:val="0"/>
      <w:ind w:left="1134" w:hanging="414"/>
      <w:jc w:val="both"/>
    </w:pPr>
    <w:rPr>
      <w:rFonts w:ascii="Peterburg" w:hAnsi="Peterburg"/>
      <w:b w:val="0"/>
      <w:bCs w:val="0"/>
      <w:snapToGrid w:val="0"/>
      <w:kern w:val="0"/>
      <w:szCs w:val="20"/>
      <w:lang w:eastAsia="ru-RU"/>
    </w:rPr>
  </w:style>
  <w:style w:type="paragraph" w:styleId="afff3">
    <w:name w:val="Block Text"/>
    <w:basedOn w:val="a"/>
    <w:rsid w:val="008315BC"/>
    <w:pPr>
      <w:ind w:left="-567" w:right="-1050" w:firstLine="567"/>
      <w:jc w:val="both"/>
    </w:pPr>
    <w:rPr>
      <w:sz w:val="28"/>
      <w:szCs w:val="20"/>
    </w:rPr>
  </w:style>
  <w:style w:type="paragraph" w:customStyle="1" w:styleId="afff4">
    <w:name w:val="Основной текст ГД Знак Знак"/>
    <w:basedOn w:val="aff3"/>
    <w:rsid w:val="008315BC"/>
    <w:pPr>
      <w:spacing w:after="0" w:line="240" w:lineRule="auto"/>
      <w:ind w:left="0" w:firstLine="709"/>
    </w:pPr>
    <w:rPr>
      <w:rFonts w:eastAsia="Times New Roman"/>
      <w:szCs w:val="28"/>
      <w:lang w:eastAsia="ru-RU"/>
    </w:rPr>
  </w:style>
  <w:style w:type="paragraph" w:customStyle="1" w:styleId="1e">
    <w:name w:val="Обычный1"/>
    <w:link w:val="Normal"/>
    <w:rsid w:val="008315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0">
    <w:name w:val="ConsNormal"/>
    <w:rsid w:val="008315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
    <w:name w:val="Обычный2"/>
    <w:basedOn w:val="a"/>
    <w:rsid w:val="008315BC"/>
    <w:pPr>
      <w:snapToGrid w:val="0"/>
      <w:ind w:firstLine="567"/>
      <w:jc w:val="both"/>
    </w:pPr>
    <w:rPr>
      <w:rFonts w:ascii="Courier New" w:hAnsi="Courier New" w:cs="Courier New"/>
    </w:rPr>
  </w:style>
  <w:style w:type="character" w:styleId="afff5">
    <w:name w:val="line number"/>
    <w:basedOn w:val="a0"/>
    <w:rsid w:val="008315BC"/>
  </w:style>
  <w:style w:type="paragraph" w:customStyle="1" w:styleId="xl24">
    <w:name w:val="xl24"/>
    <w:basedOn w:val="a"/>
    <w:rsid w:val="008315BC"/>
    <w:pPr>
      <w:spacing w:before="100" w:beforeAutospacing="1" w:after="100" w:afterAutospacing="1"/>
      <w:ind w:firstLine="567"/>
      <w:jc w:val="center"/>
      <w:textAlignment w:val="top"/>
    </w:pPr>
  </w:style>
  <w:style w:type="paragraph" w:customStyle="1" w:styleId="font5">
    <w:name w:val="font5"/>
    <w:basedOn w:val="a"/>
    <w:rsid w:val="008315BC"/>
    <w:pPr>
      <w:spacing w:before="100" w:beforeAutospacing="1" w:after="100" w:afterAutospacing="1"/>
      <w:ind w:firstLine="567"/>
      <w:jc w:val="both"/>
    </w:pPr>
    <w:rPr>
      <w:sz w:val="20"/>
      <w:szCs w:val="20"/>
    </w:rPr>
  </w:style>
  <w:style w:type="paragraph" w:customStyle="1" w:styleId="font6">
    <w:name w:val="font6"/>
    <w:basedOn w:val="a"/>
    <w:rsid w:val="008315BC"/>
    <w:pPr>
      <w:spacing w:before="100" w:beforeAutospacing="1" w:after="100" w:afterAutospacing="1"/>
      <w:ind w:firstLine="567"/>
      <w:jc w:val="both"/>
    </w:pPr>
    <w:rPr>
      <w:sz w:val="20"/>
      <w:szCs w:val="20"/>
    </w:rPr>
  </w:style>
  <w:style w:type="paragraph" w:customStyle="1" w:styleId="xl25">
    <w:name w:val="xl25"/>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26">
    <w:name w:val="xl26"/>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27">
    <w:name w:val="xl27"/>
    <w:basedOn w:val="a"/>
    <w:rsid w:val="008315BC"/>
    <w:pPr>
      <w:pBdr>
        <w:top w:val="single" w:sz="4" w:space="0" w:color="auto"/>
        <w:left w:val="single" w:sz="4" w:space="0" w:color="auto"/>
        <w:right w:val="single" w:sz="4" w:space="0" w:color="auto"/>
      </w:pBdr>
      <w:spacing w:before="100" w:beforeAutospacing="1" w:after="100" w:afterAutospacing="1"/>
      <w:ind w:firstLine="567"/>
      <w:jc w:val="both"/>
      <w:textAlignment w:val="center"/>
    </w:pPr>
  </w:style>
  <w:style w:type="paragraph" w:customStyle="1" w:styleId="xl28">
    <w:name w:val="xl28"/>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29">
    <w:name w:val="xl29"/>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30">
    <w:name w:val="xl30"/>
    <w:basedOn w:val="a"/>
    <w:rsid w:val="008315BC"/>
    <w:pPr>
      <w:pBdr>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31">
    <w:name w:val="xl31"/>
    <w:basedOn w:val="a"/>
    <w:rsid w:val="008315BC"/>
    <w:pPr>
      <w:spacing w:before="100" w:beforeAutospacing="1" w:after="100" w:afterAutospacing="1"/>
      <w:ind w:firstLine="567"/>
      <w:jc w:val="center"/>
      <w:textAlignment w:val="top"/>
    </w:pPr>
  </w:style>
  <w:style w:type="paragraph" w:customStyle="1" w:styleId="xl32">
    <w:name w:val="xl32"/>
    <w:basedOn w:val="a"/>
    <w:rsid w:val="008315BC"/>
    <w:pPr>
      <w:spacing w:before="100" w:beforeAutospacing="1" w:after="100" w:afterAutospacing="1"/>
      <w:ind w:firstLine="567"/>
      <w:jc w:val="center"/>
    </w:pPr>
    <w:rPr>
      <w:b/>
      <w:bCs/>
    </w:rPr>
  </w:style>
  <w:style w:type="paragraph" w:customStyle="1" w:styleId="xl33">
    <w:name w:val="xl33"/>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34">
    <w:name w:val="xl34"/>
    <w:basedOn w:val="a"/>
    <w:rsid w:val="008315BC"/>
    <w:pPr>
      <w:pBdr>
        <w:top w:val="single" w:sz="8" w:space="0" w:color="auto"/>
        <w:left w:val="single" w:sz="4" w:space="0" w:color="auto"/>
        <w:bottom w:val="single" w:sz="4" w:space="0" w:color="auto"/>
        <w:right w:val="single" w:sz="8" w:space="0" w:color="auto"/>
      </w:pBdr>
      <w:spacing w:before="100" w:beforeAutospacing="1" w:after="100" w:afterAutospacing="1"/>
      <w:ind w:firstLine="567"/>
      <w:jc w:val="both"/>
    </w:pPr>
    <w:rPr>
      <w:i/>
      <w:iCs/>
    </w:rPr>
  </w:style>
  <w:style w:type="paragraph" w:customStyle="1" w:styleId="xl35">
    <w:name w:val="xl35"/>
    <w:basedOn w:val="a"/>
    <w:rsid w:val="008315BC"/>
    <w:pPr>
      <w:pBdr>
        <w:top w:val="single" w:sz="4" w:space="0" w:color="auto"/>
        <w:left w:val="single" w:sz="4" w:space="0" w:color="auto"/>
        <w:bottom w:val="single" w:sz="4" w:space="0" w:color="auto"/>
        <w:right w:val="single" w:sz="8" w:space="0" w:color="auto"/>
      </w:pBdr>
      <w:spacing w:before="100" w:beforeAutospacing="1" w:after="100" w:afterAutospacing="1"/>
      <w:ind w:firstLine="567"/>
      <w:jc w:val="both"/>
    </w:pPr>
  </w:style>
  <w:style w:type="paragraph" w:customStyle="1" w:styleId="xl36">
    <w:name w:val="xl36"/>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style>
  <w:style w:type="paragraph" w:customStyle="1" w:styleId="xl37">
    <w:name w:val="xl37"/>
    <w:basedOn w:val="a"/>
    <w:rsid w:val="008315BC"/>
    <w:pPr>
      <w:pBdr>
        <w:top w:val="single" w:sz="4" w:space="0" w:color="auto"/>
        <w:left w:val="single" w:sz="4" w:space="0" w:color="auto"/>
        <w:right w:val="single" w:sz="8" w:space="0" w:color="auto"/>
      </w:pBdr>
      <w:spacing w:before="100" w:beforeAutospacing="1" w:after="100" w:afterAutospacing="1"/>
      <w:ind w:firstLine="567"/>
      <w:jc w:val="both"/>
    </w:pPr>
  </w:style>
  <w:style w:type="paragraph" w:customStyle="1" w:styleId="xl38">
    <w:name w:val="xl38"/>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rPr>
      <w:b/>
      <w:bCs/>
    </w:rPr>
  </w:style>
  <w:style w:type="paragraph" w:customStyle="1" w:styleId="xl39">
    <w:name w:val="xl39"/>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center"/>
    </w:pPr>
    <w:rPr>
      <w:b/>
      <w:bCs/>
      <w:i/>
      <w:iCs/>
    </w:rPr>
  </w:style>
  <w:style w:type="paragraph" w:customStyle="1" w:styleId="xl40">
    <w:name w:val="xl40"/>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41">
    <w:name w:val="xl41"/>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42">
    <w:name w:val="xl42"/>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43">
    <w:name w:val="xl43"/>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44">
    <w:name w:val="xl44"/>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45">
    <w:name w:val="xl45"/>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46">
    <w:name w:val="xl46"/>
    <w:basedOn w:val="a"/>
    <w:rsid w:val="008315BC"/>
    <w:pPr>
      <w:pBdr>
        <w:top w:val="single" w:sz="8" w:space="0" w:color="auto"/>
        <w:left w:val="single" w:sz="8"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47">
    <w:name w:val="xl47"/>
    <w:basedOn w:val="a"/>
    <w:rsid w:val="008315BC"/>
    <w:pPr>
      <w:pBdr>
        <w:top w:val="single" w:sz="8" w:space="0" w:color="auto"/>
        <w:left w:val="single" w:sz="4" w:space="0" w:color="auto"/>
        <w:right w:val="single" w:sz="4" w:space="0" w:color="auto"/>
      </w:pBdr>
      <w:spacing w:before="100" w:beforeAutospacing="1" w:after="100" w:afterAutospacing="1"/>
      <w:ind w:firstLine="567"/>
      <w:jc w:val="both"/>
      <w:textAlignment w:val="center"/>
    </w:pPr>
    <w:rPr>
      <w:b/>
      <w:bCs/>
      <w:i/>
      <w:iCs/>
    </w:rPr>
  </w:style>
  <w:style w:type="paragraph" w:customStyle="1" w:styleId="xl48">
    <w:name w:val="xl48"/>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49">
    <w:name w:val="xl49"/>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50">
    <w:name w:val="xl50"/>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51">
    <w:name w:val="xl51"/>
    <w:basedOn w:val="a"/>
    <w:rsid w:val="008315BC"/>
    <w:pPr>
      <w:pBdr>
        <w:top w:val="single" w:sz="8" w:space="0" w:color="auto"/>
        <w:left w:val="single" w:sz="4" w:space="0" w:color="auto"/>
        <w:right w:val="single" w:sz="8" w:space="0" w:color="auto"/>
      </w:pBdr>
      <w:spacing w:before="100" w:beforeAutospacing="1" w:after="100" w:afterAutospacing="1"/>
      <w:ind w:firstLine="567"/>
      <w:jc w:val="both"/>
    </w:pPr>
  </w:style>
  <w:style w:type="paragraph" w:customStyle="1" w:styleId="xl52">
    <w:name w:val="xl52"/>
    <w:basedOn w:val="a"/>
    <w:rsid w:val="008315BC"/>
    <w:pPr>
      <w:pBdr>
        <w:left w:val="single" w:sz="8"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53">
    <w:name w:val="xl53"/>
    <w:basedOn w:val="a"/>
    <w:rsid w:val="008315BC"/>
    <w:pPr>
      <w:pBdr>
        <w:left w:val="single" w:sz="4" w:space="0" w:color="auto"/>
        <w:bottom w:val="single" w:sz="8" w:space="0" w:color="auto"/>
        <w:right w:val="single" w:sz="4" w:space="0" w:color="auto"/>
      </w:pBdr>
      <w:spacing w:before="100" w:beforeAutospacing="1" w:after="100" w:afterAutospacing="1"/>
      <w:ind w:firstLine="567"/>
      <w:jc w:val="both"/>
      <w:textAlignment w:val="center"/>
    </w:pPr>
  </w:style>
  <w:style w:type="paragraph" w:customStyle="1" w:styleId="xl54">
    <w:name w:val="xl54"/>
    <w:basedOn w:val="a"/>
    <w:rsid w:val="008315BC"/>
    <w:pPr>
      <w:pBdr>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55">
    <w:name w:val="xl55"/>
    <w:basedOn w:val="a"/>
    <w:rsid w:val="008315BC"/>
    <w:pPr>
      <w:pBdr>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56">
    <w:name w:val="xl56"/>
    <w:basedOn w:val="a"/>
    <w:rsid w:val="008315BC"/>
    <w:pPr>
      <w:pBdr>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57">
    <w:name w:val="xl57"/>
    <w:basedOn w:val="a"/>
    <w:rsid w:val="008315BC"/>
    <w:pPr>
      <w:pBdr>
        <w:left w:val="single" w:sz="4" w:space="0" w:color="auto"/>
        <w:bottom w:val="single" w:sz="8" w:space="0" w:color="auto"/>
        <w:right w:val="single" w:sz="8" w:space="0" w:color="auto"/>
      </w:pBdr>
      <w:spacing w:before="100" w:beforeAutospacing="1" w:after="100" w:afterAutospacing="1"/>
      <w:ind w:firstLine="567"/>
      <w:jc w:val="center"/>
    </w:pPr>
  </w:style>
  <w:style w:type="paragraph" w:customStyle="1" w:styleId="xl58">
    <w:name w:val="xl58"/>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59">
    <w:name w:val="xl59"/>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60">
    <w:name w:val="xl60"/>
    <w:basedOn w:val="a"/>
    <w:rsid w:val="008315BC"/>
    <w:pPr>
      <w:pBdr>
        <w:top w:val="single" w:sz="8" w:space="0" w:color="auto"/>
        <w:left w:val="single" w:sz="4" w:space="0" w:color="auto"/>
        <w:bottom w:val="single" w:sz="4" w:space="0" w:color="auto"/>
        <w:right w:val="single" w:sz="8" w:space="0" w:color="auto"/>
      </w:pBdr>
      <w:spacing w:before="100" w:beforeAutospacing="1" w:after="100" w:afterAutospacing="1"/>
      <w:ind w:firstLine="567"/>
      <w:jc w:val="both"/>
    </w:pPr>
  </w:style>
  <w:style w:type="paragraph" w:customStyle="1" w:styleId="xl61">
    <w:name w:val="xl61"/>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rPr>
      <w:b/>
      <w:bCs/>
    </w:rPr>
  </w:style>
  <w:style w:type="paragraph" w:customStyle="1" w:styleId="xl62">
    <w:name w:val="xl62"/>
    <w:basedOn w:val="a"/>
    <w:rsid w:val="008315BC"/>
    <w:pPr>
      <w:pBdr>
        <w:top w:val="single" w:sz="4" w:space="0" w:color="auto"/>
        <w:left w:val="single" w:sz="8" w:space="0" w:color="auto"/>
        <w:right w:val="single" w:sz="4" w:space="0" w:color="auto"/>
      </w:pBdr>
      <w:spacing w:before="100" w:beforeAutospacing="1" w:after="100" w:afterAutospacing="1"/>
      <w:ind w:firstLine="567"/>
      <w:jc w:val="center"/>
      <w:textAlignment w:val="center"/>
    </w:pPr>
    <w:rPr>
      <w:b/>
      <w:bCs/>
    </w:rPr>
  </w:style>
  <w:style w:type="paragraph" w:customStyle="1" w:styleId="xl63">
    <w:name w:val="xl63"/>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rPr>
      <w:b/>
      <w:bCs/>
    </w:rPr>
  </w:style>
  <w:style w:type="paragraph" w:customStyle="1" w:styleId="xl64">
    <w:name w:val="xl64"/>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65">
    <w:name w:val="xl65"/>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66">
    <w:name w:val="xl66"/>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67">
    <w:name w:val="xl67"/>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68">
    <w:name w:val="xl68"/>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69">
    <w:name w:val="xl69"/>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70">
    <w:name w:val="xl70"/>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style>
  <w:style w:type="paragraph" w:customStyle="1" w:styleId="xl71">
    <w:name w:val="xl71"/>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72">
    <w:name w:val="xl72"/>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73">
    <w:name w:val="xl73"/>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74">
    <w:name w:val="xl74"/>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75">
    <w:name w:val="xl75"/>
    <w:basedOn w:val="a"/>
    <w:rsid w:val="008315BC"/>
    <w:pPr>
      <w:pBdr>
        <w:top w:val="single" w:sz="4" w:space="0" w:color="auto"/>
        <w:left w:val="single" w:sz="8" w:space="0" w:color="auto"/>
        <w:right w:val="single" w:sz="4" w:space="0" w:color="auto"/>
      </w:pBdr>
      <w:spacing w:before="100" w:beforeAutospacing="1" w:after="100" w:afterAutospacing="1"/>
      <w:ind w:firstLine="567"/>
      <w:jc w:val="center"/>
      <w:textAlignment w:val="top"/>
    </w:pPr>
  </w:style>
  <w:style w:type="paragraph" w:customStyle="1" w:styleId="xl76">
    <w:name w:val="xl76"/>
    <w:basedOn w:val="a"/>
    <w:rsid w:val="008315BC"/>
    <w:pPr>
      <w:pBdr>
        <w:top w:val="single" w:sz="4" w:space="0" w:color="auto"/>
        <w:left w:val="single" w:sz="4" w:space="0" w:color="auto"/>
        <w:right w:val="single" w:sz="4" w:space="0" w:color="auto"/>
      </w:pBdr>
      <w:spacing w:before="100" w:beforeAutospacing="1" w:after="100" w:afterAutospacing="1"/>
      <w:ind w:firstLine="567"/>
      <w:jc w:val="both"/>
      <w:textAlignment w:val="top"/>
    </w:pPr>
  </w:style>
  <w:style w:type="paragraph" w:customStyle="1" w:styleId="xl77">
    <w:name w:val="xl77"/>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78">
    <w:name w:val="xl78"/>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79">
    <w:name w:val="xl79"/>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80">
    <w:name w:val="xl80"/>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81">
    <w:name w:val="xl81"/>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82">
    <w:name w:val="xl82"/>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83">
    <w:name w:val="xl83"/>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84">
    <w:name w:val="xl84"/>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style>
  <w:style w:type="paragraph" w:customStyle="1" w:styleId="xl85">
    <w:name w:val="xl85"/>
    <w:basedOn w:val="a"/>
    <w:rsid w:val="008315BC"/>
    <w:pPr>
      <w:pBdr>
        <w:top w:val="single" w:sz="4" w:space="0" w:color="auto"/>
        <w:left w:val="single" w:sz="4" w:space="0" w:color="auto"/>
        <w:right w:val="single" w:sz="4" w:space="0" w:color="auto"/>
      </w:pBdr>
      <w:spacing w:before="100" w:beforeAutospacing="1" w:after="100" w:afterAutospacing="1"/>
      <w:ind w:firstLine="567"/>
      <w:jc w:val="both"/>
      <w:textAlignment w:val="top"/>
    </w:pPr>
  </w:style>
  <w:style w:type="paragraph" w:customStyle="1" w:styleId="xl86">
    <w:name w:val="xl86"/>
    <w:basedOn w:val="a"/>
    <w:rsid w:val="008315BC"/>
    <w:pPr>
      <w:pBdr>
        <w:top w:val="single" w:sz="4" w:space="0" w:color="auto"/>
        <w:left w:val="single" w:sz="4" w:space="0" w:color="auto"/>
        <w:right w:val="single" w:sz="4" w:space="0" w:color="auto"/>
      </w:pBdr>
      <w:spacing w:before="100" w:beforeAutospacing="1" w:after="100" w:afterAutospacing="1"/>
      <w:ind w:firstLine="567"/>
      <w:jc w:val="both"/>
    </w:pPr>
  </w:style>
  <w:style w:type="paragraph" w:customStyle="1" w:styleId="xl87">
    <w:name w:val="xl87"/>
    <w:basedOn w:val="a"/>
    <w:rsid w:val="008315BC"/>
    <w:pPr>
      <w:pBdr>
        <w:top w:val="single" w:sz="8"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rPr>
      <w:b/>
      <w:bCs/>
      <w:i/>
      <w:iCs/>
    </w:rPr>
  </w:style>
  <w:style w:type="paragraph" w:customStyle="1" w:styleId="xl88">
    <w:name w:val="xl88"/>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rPr>
      <w:b/>
      <w:bCs/>
      <w:i/>
      <w:iCs/>
    </w:rPr>
  </w:style>
  <w:style w:type="paragraph" w:customStyle="1" w:styleId="xl89">
    <w:name w:val="xl89"/>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rPr>
      <w:i/>
      <w:iCs/>
    </w:rPr>
  </w:style>
  <w:style w:type="paragraph" w:customStyle="1" w:styleId="xl90">
    <w:name w:val="xl90"/>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rPr>
      <w:i/>
      <w:iCs/>
    </w:rPr>
  </w:style>
  <w:style w:type="paragraph" w:customStyle="1" w:styleId="xl91">
    <w:name w:val="xl91"/>
    <w:basedOn w:val="a"/>
    <w:rsid w:val="008315BC"/>
    <w:pPr>
      <w:pBdr>
        <w:top w:val="single" w:sz="8" w:space="0" w:color="auto"/>
        <w:left w:val="single" w:sz="4" w:space="0" w:color="auto"/>
        <w:bottom w:val="single" w:sz="8" w:space="0" w:color="auto"/>
        <w:right w:val="single" w:sz="8" w:space="0" w:color="auto"/>
      </w:pBdr>
      <w:spacing w:before="100" w:beforeAutospacing="1" w:after="100" w:afterAutospacing="1"/>
      <w:ind w:firstLine="567"/>
      <w:jc w:val="both"/>
    </w:pPr>
    <w:rPr>
      <w:i/>
      <w:iCs/>
    </w:rPr>
  </w:style>
  <w:style w:type="paragraph" w:customStyle="1" w:styleId="xl92">
    <w:name w:val="xl92"/>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93">
    <w:name w:val="xl93"/>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style>
  <w:style w:type="paragraph" w:customStyle="1" w:styleId="xl94">
    <w:name w:val="xl94"/>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95">
    <w:name w:val="xl95"/>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pPr>
  </w:style>
  <w:style w:type="paragraph" w:customStyle="1" w:styleId="xl96">
    <w:name w:val="xl96"/>
    <w:basedOn w:val="a"/>
    <w:rsid w:val="008315BC"/>
    <w:pPr>
      <w:pBdr>
        <w:top w:val="single" w:sz="4"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97">
    <w:name w:val="xl97"/>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style>
  <w:style w:type="paragraph" w:customStyle="1" w:styleId="xl98">
    <w:name w:val="xl98"/>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99">
    <w:name w:val="xl99"/>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00">
    <w:name w:val="xl100"/>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01">
    <w:name w:val="xl101"/>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pPr>
  </w:style>
  <w:style w:type="paragraph" w:customStyle="1" w:styleId="xl102">
    <w:name w:val="xl102"/>
    <w:basedOn w:val="a"/>
    <w:rsid w:val="008315BC"/>
    <w:pPr>
      <w:pBdr>
        <w:top w:val="single" w:sz="4" w:space="0" w:color="auto"/>
        <w:left w:val="single" w:sz="4" w:space="0" w:color="auto"/>
        <w:bottom w:val="single" w:sz="8" w:space="0" w:color="auto"/>
        <w:right w:val="single" w:sz="8" w:space="0" w:color="auto"/>
      </w:pBdr>
      <w:spacing w:before="100" w:beforeAutospacing="1" w:after="100" w:afterAutospacing="1"/>
      <w:ind w:firstLine="567"/>
      <w:jc w:val="both"/>
    </w:pPr>
  </w:style>
  <w:style w:type="paragraph" w:customStyle="1" w:styleId="xl103">
    <w:name w:val="xl103"/>
    <w:basedOn w:val="a"/>
    <w:rsid w:val="008315BC"/>
    <w:pPr>
      <w:pBdr>
        <w:top w:val="single" w:sz="8" w:space="0" w:color="auto"/>
        <w:left w:val="single" w:sz="8" w:space="0" w:color="auto"/>
        <w:right w:val="single" w:sz="4" w:space="0" w:color="auto"/>
      </w:pBdr>
      <w:spacing w:before="100" w:beforeAutospacing="1" w:after="100" w:afterAutospacing="1"/>
      <w:ind w:firstLine="567"/>
      <w:jc w:val="center"/>
      <w:textAlignment w:val="top"/>
    </w:pPr>
  </w:style>
  <w:style w:type="paragraph" w:customStyle="1" w:styleId="xl104">
    <w:name w:val="xl104"/>
    <w:basedOn w:val="a"/>
    <w:rsid w:val="008315BC"/>
    <w:pPr>
      <w:pBdr>
        <w:top w:val="single" w:sz="8" w:space="0" w:color="auto"/>
        <w:left w:val="single" w:sz="4" w:space="0" w:color="auto"/>
        <w:right w:val="single" w:sz="4" w:space="0" w:color="auto"/>
      </w:pBdr>
      <w:spacing w:before="100" w:beforeAutospacing="1" w:after="100" w:afterAutospacing="1"/>
      <w:ind w:firstLine="567"/>
      <w:jc w:val="both"/>
      <w:textAlignment w:val="top"/>
    </w:pPr>
  </w:style>
  <w:style w:type="paragraph" w:customStyle="1" w:styleId="xl105">
    <w:name w:val="xl105"/>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06">
    <w:name w:val="xl106"/>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07">
    <w:name w:val="xl107"/>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08">
    <w:name w:val="xl108"/>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b/>
      <w:bCs/>
    </w:rPr>
  </w:style>
  <w:style w:type="paragraph" w:customStyle="1" w:styleId="xl109">
    <w:name w:val="xl109"/>
    <w:basedOn w:val="a"/>
    <w:rsid w:val="008315BC"/>
    <w:pPr>
      <w:pBdr>
        <w:top w:val="single" w:sz="4"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rPr>
      <w:b/>
      <w:bCs/>
    </w:rPr>
  </w:style>
  <w:style w:type="paragraph" w:customStyle="1" w:styleId="xl110">
    <w:name w:val="xl110"/>
    <w:basedOn w:val="a"/>
    <w:rsid w:val="008315BC"/>
    <w:pPr>
      <w:pBdr>
        <w:top w:val="single" w:sz="8"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rPr>
      <w:b/>
      <w:bCs/>
    </w:rPr>
  </w:style>
  <w:style w:type="paragraph" w:customStyle="1" w:styleId="xl111">
    <w:name w:val="xl111"/>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rPr>
      <w:b/>
      <w:bCs/>
    </w:rPr>
  </w:style>
  <w:style w:type="paragraph" w:customStyle="1" w:styleId="xl112">
    <w:name w:val="xl112"/>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13">
    <w:name w:val="xl113"/>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14">
    <w:name w:val="xl114"/>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15">
    <w:name w:val="xl115"/>
    <w:basedOn w:val="a"/>
    <w:rsid w:val="008315BC"/>
    <w:pPr>
      <w:pBdr>
        <w:top w:val="single" w:sz="8" w:space="0" w:color="auto"/>
        <w:left w:val="single" w:sz="4" w:space="0" w:color="auto"/>
        <w:bottom w:val="single" w:sz="8" w:space="0" w:color="auto"/>
        <w:right w:val="single" w:sz="8" w:space="0" w:color="auto"/>
      </w:pBdr>
      <w:spacing w:before="100" w:beforeAutospacing="1" w:after="100" w:afterAutospacing="1"/>
      <w:ind w:firstLine="567"/>
      <w:jc w:val="both"/>
    </w:pPr>
  </w:style>
  <w:style w:type="paragraph" w:customStyle="1" w:styleId="xl116">
    <w:name w:val="xl116"/>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style>
  <w:style w:type="paragraph" w:customStyle="1" w:styleId="xl117">
    <w:name w:val="xl117"/>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pPr>
    <w:rPr>
      <w:i/>
      <w:iCs/>
    </w:rPr>
  </w:style>
  <w:style w:type="paragraph" w:customStyle="1" w:styleId="xl118">
    <w:name w:val="xl118"/>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style>
  <w:style w:type="paragraph" w:customStyle="1" w:styleId="xl119">
    <w:name w:val="xl119"/>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pPr>
    <w:rPr>
      <w:i/>
      <w:iCs/>
    </w:rPr>
  </w:style>
  <w:style w:type="paragraph" w:customStyle="1" w:styleId="xl120">
    <w:name w:val="xl120"/>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sz w:val="18"/>
      <w:szCs w:val="18"/>
    </w:rPr>
  </w:style>
  <w:style w:type="paragraph" w:customStyle="1" w:styleId="xl121">
    <w:name w:val="xl121"/>
    <w:basedOn w:val="a"/>
    <w:rsid w:val="008315BC"/>
    <w:pPr>
      <w:pBdr>
        <w:top w:val="single" w:sz="8"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22">
    <w:name w:val="xl122"/>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style>
  <w:style w:type="paragraph" w:customStyle="1" w:styleId="xl123">
    <w:name w:val="xl123"/>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24">
    <w:name w:val="xl124"/>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25">
    <w:name w:val="xl125"/>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style>
  <w:style w:type="paragraph" w:customStyle="1" w:styleId="xl126">
    <w:name w:val="xl126"/>
    <w:basedOn w:val="a"/>
    <w:rsid w:val="008315BC"/>
    <w:pPr>
      <w:pBdr>
        <w:top w:val="single" w:sz="4" w:space="0" w:color="auto"/>
        <w:left w:val="single" w:sz="8"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27">
    <w:name w:val="xl127"/>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28">
    <w:name w:val="xl128"/>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29">
    <w:name w:val="xl129"/>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30">
    <w:name w:val="xl130"/>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31">
    <w:name w:val="xl131"/>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pPr>
  </w:style>
  <w:style w:type="paragraph" w:customStyle="1" w:styleId="xl132">
    <w:name w:val="xl132"/>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33">
    <w:name w:val="xl133"/>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34">
    <w:name w:val="xl134"/>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pPr>
    <w:rPr>
      <w:b/>
      <w:bCs/>
      <w:i/>
      <w:iCs/>
    </w:rPr>
  </w:style>
  <w:style w:type="paragraph" w:customStyle="1" w:styleId="xl135">
    <w:name w:val="xl135"/>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pPr>
  </w:style>
  <w:style w:type="paragraph" w:customStyle="1" w:styleId="xl136">
    <w:name w:val="xl136"/>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i/>
      <w:iCs/>
    </w:rPr>
  </w:style>
  <w:style w:type="paragraph" w:customStyle="1" w:styleId="xl137">
    <w:name w:val="xl137"/>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i/>
      <w:iCs/>
    </w:rPr>
  </w:style>
  <w:style w:type="paragraph" w:customStyle="1" w:styleId="xl138">
    <w:name w:val="xl138"/>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i/>
      <w:iCs/>
    </w:rPr>
  </w:style>
  <w:style w:type="paragraph" w:customStyle="1" w:styleId="xl139">
    <w:name w:val="xl139"/>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pPr>
  </w:style>
  <w:style w:type="paragraph" w:customStyle="1" w:styleId="xl140">
    <w:name w:val="xl140"/>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pPr>
  </w:style>
  <w:style w:type="paragraph" w:customStyle="1" w:styleId="xl141">
    <w:name w:val="xl141"/>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pPr>
  </w:style>
  <w:style w:type="paragraph" w:customStyle="1" w:styleId="xl142">
    <w:name w:val="xl142"/>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pPr>
  </w:style>
  <w:style w:type="paragraph" w:customStyle="1" w:styleId="xl143">
    <w:name w:val="xl143"/>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pPr>
  </w:style>
  <w:style w:type="paragraph" w:customStyle="1" w:styleId="xl144">
    <w:name w:val="xl144"/>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145">
    <w:name w:val="xl145"/>
    <w:basedOn w:val="a"/>
    <w:rsid w:val="008315BC"/>
    <w:pPr>
      <w:pBdr>
        <w:top w:val="single" w:sz="4" w:space="0" w:color="auto"/>
        <w:left w:val="single" w:sz="4" w:space="0" w:color="auto"/>
        <w:bottom w:val="single" w:sz="4" w:space="0" w:color="auto"/>
      </w:pBdr>
      <w:spacing w:before="100" w:beforeAutospacing="1" w:after="100" w:afterAutospacing="1"/>
      <w:ind w:firstLine="567"/>
      <w:jc w:val="center"/>
      <w:textAlignment w:val="top"/>
    </w:pPr>
  </w:style>
  <w:style w:type="paragraph" w:customStyle="1" w:styleId="xl146">
    <w:name w:val="xl146"/>
    <w:basedOn w:val="a"/>
    <w:rsid w:val="008315BC"/>
    <w:pPr>
      <w:pBdr>
        <w:top w:val="single" w:sz="4" w:space="0" w:color="auto"/>
        <w:bottom w:val="single" w:sz="4" w:space="0" w:color="auto"/>
      </w:pBdr>
      <w:spacing w:before="100" w:beforeAutospacing="1" w:after="100" w:afterAutospacing="1"/>
      <w:ind w:firstLine="567"/>
      <w:jc w:val="center"/>
      <w:textAlignment w:val="top"/>
    </w:pPr>
  </w:style>
  <w:style w:type="paragraph" w:customStyle="1" w:styleId="xl147">
    <w:name w:val="xl147"/>
    <w:basedOn w:val="a"/>
    <w:rsid w:val="008315BC"/>
    <w:pPr>
      <w:pBdr>
        <w:top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148">
    <w:name w:val="xl148"/>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49">
    <w:name w:val="xl149"/>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50">
    <w:name w:val="xl150"/>
    <w:basedOn w:val="a"/>
    <w:rsid w:val="008315BC"/>
    <w:pPr>
      <w:pBdr>
        <w:top w:val="single" w:sz="8" w:space="0" w:color="auto"/>
        <w:left w:val="single" w:sz="8" w:space="0" w:color="auto"/>
        <w:right w:val="single" w:sz="4" w:space="0" w:color="auto"/>
      </w:pBdr>
      <w:spacing w:before="100" w:beforeAutospacing="1" w:after="100" w:afterAutospacing="1"/>
      <w:ind w:firstLine="567"/>
      <w:jc w:val="center"/>
      <w:textAlignment w:val="top"/>
    </w:pPr>
  </w:style>
  <w:style w:type="paragraph" w:customStyle="1" w:styleId="xl151">
    <w:name w:val="xl151"/>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52">
    <w:name w:val="xl152"/>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rPr>
      <w:b/>
      <w:bCs/>
    </w:rPr>
  </w:style>
  <w:style w:type="paragraph" w:customStyle="1" w:styleId="xl153">
    <w:name w:val="xl153"/>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154">
    <w:name w:val="xl154"/>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i/>
      <w:iCs/>
    </w:rPr>
  </w:style>
  <w:style w:type="paragraph" w:customStyle="1" w:styleId="xl155">
    <w:name w:val="xl155"/>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156">
    <w:name w:val="xl156"/>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157">
    <w:name w:val="xl157"/>
    <w:basedOn w:val="a"/>
    <w:rsid w:val="008315BC"/>
    <w:pPr>
      <w:pBdr>
        <w:top w:val="single" w:sz="8" w:space="0" w:color="auto"/>
        <w:left w:val="single" w:sz="4" w:space="0" w:color="auto"/>
        <w:bottom w:val="single" w:sz="4" w:space="0" w:color="auto"/>
        <w:right w:val="single" w:sz="8" w:space="0" w:color="auto"/>
      </w:pBdr>
      <w:spacing w:before="100" w:beforeAutospacing="1" w:after="100" w:afterAutospacing="1"/>
      <w:ind w:firstLine="567"/>
      <w:jc w:val="both"/>
    </w:pPr>
    <w:rPr>
      <w:i/>
      <w:iCs/>
    </w:rPr>
  </w:style>
  <w:style w:type="paragraph" w:customStyle="1" w:styleId="xl158">
    <w:name w:val="xl158"/>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159">
    <w:name w:val="xl159"/>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style>
  <w:style w:type="paragraph" w:customStyle="1" w:styleId="xl160">
    <w:name w:val="xl160"/>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161">
    <w:name w:val="xl161"/>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162">
    <w:name w:val="xl162"/>
    <w:basedOn w:val="a"/>
    <w:rsid w:val="008315BC"/>
    <w:pPr>
      <w:pBdr>
        <w:top w:val="single" w:sz="4" w:space="0" w:color="auto"/>
        <w:left w:val="single" w:sz="4" w:space="0" w:color="auto"/>
        <w:bottom w:val="single" w:sz="4" w:space="0" w:color="auto"/>
        <w:right w:val="single" w:sz="8" w:space="0" w:color="auto"/>
      </w:pBdr>
      <w:spacing w:before="100" w:beforeAutospacing="1" w:after="100" w:afterAutospacing="1"/>
      <w:ind w:firstLine="567"/>
      <w:jc w:val="both"/>
    </w:pPr>
  </w:style>
  <w:style w:type="paragraph" w:customStyle="1" w:styleId="xl163">
    <w:name w:val="xl163"/>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style>
  <w:style w:type="paragraph" w:customStyle="1" w:styleId="xl164">
    <w:name w:val="xl164"/>
    <w:basedOn w:val="a"/>
    <w:rsid w:val="008315BC"/>
    <w:pPr>
      <w:pBdr>
        <w:top w:val="single" w:sz="4" w:space="0" w:color="auto"/>
        <w:left w:val="single" w:sz="8" w:space="0" w:color="auto"/>
        <w:right w:val="single" w:sz="4" w:space="0" w:color="auto"/>
      </w:pBdr>
      <w:spacing w:before="100" w:beforeAutospacing="1" w:after="100" w:afterAutospacing="1"/>
      <w:ind w:firstLine="567"/>
      <w:jc w:val="center"/>
      <w:textAlignment w:val="top"/>
    </w:pPr>
  </w:style>
  <w:style w:type="paragraph" w:customStyle="1" w:styleId="xl165">
    <w:name w:val="xl165"/>
    <w:basedOn w:val="a"/>
    <w:rsid w:val="008315BC"/>
    <w:pPr>
      <w:pBdr>
        <w:top w:val="single" w:sz="4" w:space="0" w:color="auto"/>
        <w:left w:val="single" w:sz="4" w:space="0" w:color="auto"/>
        <w:right w:val="single" w:sz="4" w:space="0" w:color="auto"/>
      </w:pBdr>
      <w:spacing w:before="100" w:beforeAutospacing="1" w:after="100" w:afterAutospacing="1"/>
      <w:ind w:firstLine="567"/>
      <w:jc w:val="both"/>
      <w:textAlignment w:val="top"/>
    </w:pPr>
  </w:style>
  <w:style w:type="paragraph" w:customStyle="1" w:styleId="xl166">
    <w:name w:val="xl166"/>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67">
    <w:name w:val="xl167"/>
    <w:basedOn w:val="a"/>
    <w:rsid w:val="008315BC"/>
    <w:pPr>
      <w:pBdr>
        <w:top w:val="single" w:sz="4" w:space="0" w:color="auto"/>
        <w:left w:val="single" w:sz="4" w:space="0" w:color="auto"/>
        <w:right w:val="single" w:sz="8" w:space="0" w:color="auto"/>
      </w:pBdr>
      <w:spacing w:before="100" w:beforeAutospacing="1" w:after="100" w:afterAutospacing="1"/>
      <w:ind w:firstLine="567"/>
      <w:jc w:val="both"/>
    </w:pPr>
  </w:style>
  <w:style w:type="paragraph" w:customStyle="1" w:styleId="xl168">
    <w:name w:val="xl168"/>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rPr>
      <w:b/>
      <w:bCs/>
    </w:rPr>
  </w:style>
  <w:style w:type="paragraph" w:customStyle="1" w:styleId="xl169">
    <w:name w:val="xl169"/>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center"/>
    </w:pPr>
    <w:rPr>
      <w:b/>
      <w:bCs/>
      <w:i/>
      <w:iCs/>
    </w:rPr>
  </w:style>
  <w:style w:type="paragraph" w:customStyle="1" w:styleId="xl170">
    <w:name w:val="xl170"/>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i/>
      <w:iCs/>
    </w:rPr>
  </w:style>
  <w:style w:type="paragraph" w:customStyle="1" w:styleId="xl171">
    <w:name w:val="xl171"/>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172">
    <w:name w:val="xl172"/>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173">
    <w:name w:val="xl173"/>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174">
    <w:name w:val="xl174"/>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75">
    <w:name w:val="xl175"/>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76">
    <w:name w:val="xl176"/>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77">
    <w:name w:val="xl177"/>
    <w:basedOn w:val="a"/>
    <w:rsid w:val="008315BC"/>
    <w:pPr>
      <w:pBdr>
        <w:top w:val="single" w:sz="4" w:space="0" w:color="auto"/>
        <w:left w:val="single" w:sz="8" w:space="0" w:color="auto"/>
        <w:right w:val="single" w:sz="4" w:space="0" w:color="auto"/>
      </w:pBdr>
      <w:spacing w:before="100" w:beforeAutospacing="1" w:after="100" w:afterAutospacing="1"/>
      <w:ind w:firstLine="567"/>
      <w:jc w:val="center"/>
      <w:textAlignment w:val="center"/>
    </w:pPr>
  </w:style>
  <w:style w:type="paragraph" w:customStyle="1" w:styleId="xl178">
    <w:name w:val="xl178"/>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179">
    <w:name w:val="xl179"/>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1f">
    <w:name w:val="Знак1 Знак Знак Знак"/>
    <w:basedOn w:val="a"/>
    <w:rsid w:val="008315BC"/>
    <w:pPr>
      <w:ind w:firstLine="567"/>
      <w:jc w:val="both"/>
    </w:pPr>
    <w:rPr>
      <w:rFonts w:ascii="Verdana" w:hAnsi="Verdana" w:cs="Verdana"/>
      <w:sz w:val="20"/>
      <w:szCs w:val="20"/>
      <w:lang w:val="en-US" w:eastAsia="en-US"/>
    </w:rPr>
  </w:style>
  <w:style w:type="numbering" w:customStyle="1" w:styleId="110">
    <w:name w:val="Нет списка11"/>
    <w:next w:val="a2"/>
    <w:semiHidden/>
    <w:rsid w:val="008315BC"/>
  </w:style>
  <w:style w:type="paragraph" w:customStyle="1" w:styleId="xl180">
    <w:name w:val="xl180"/>
    <w:basedOn w:val="a"/>
    <w:rsid w:val="008315BC"/>
    <w:pPr>
      <w:pBdr>
        <w:left w:val="single" w:sz="8" w:space="0" w:color="auto"/>
        <w:right w:val="single" w:sz="4" w:space="0" w:color="auto"/>
      </w:pBdr>
      <w:spacing w:before="100" w:beforeAutospacing="1" w:after="100" w:afterAutospacing="1"/>
      <w:ind w:firstLine="567"/>
      <w:jc w:val="center"/>
      <w:textAlignment w:val="top"/>
    </w:pPr>
    <w:rPr>
      <w:b/>
      <w:bCs/>
      <w:i/>
      <w:iCs/>
    </w:rPr>
  </w:style>
  <w:style w:type="paragraph" w:customStyle="1" w:styleId="xl181">
    <w:name w:val="xl181"/>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82">
    <w:name w:val="xl182"/>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pPr>
  </w:style>
  <w:style w:type="paragraph" w:customStyle="1" w:styleId="xl183">
    <w:name w:val="xl183"/>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pPr>
  </w:style>
  <w:style w:type="paragraph" w:customStyle="1" w:styleId="xl184">
    <w:name w:val="xl184"/>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style>
  <w:style w:type="paragraph" w:customStyle="1" w:styleId="xl185">
    <w:name w:val="xl185"/>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style>
  <w:style w:type="paragraph" w:customStyle="1" w:styleId="xl186">
    <w:name w:val="xl186"/>
    <w:basedOn w:val="a"/>
    <w:rsid w:val="008315BC"/>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pPr>
  </w:style>
  <w:style w:type="paragraph" w:customStyle="1" w:styleId="xl187">
    <w:name w:val="xl187"/>
    <w:basedOn w:val="a"/>
    <w:rsid w:val="008315BC"/>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firstLine="567"/>
      <w:jc w:val="center"/>
    </w:pPr>
  </w:style>
  <w:style w:type="paragraph" w:customStyle="1" w:styleId="xl188">
    <w:name w:val="xl188"/>
    <w:basedOn w:val="a"/>
    <w:rsid w:val="008315B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567"/>
      <w:jc w:val="center"/>
      <w:textAlignment w:val="top"/>
    </w:pPr>
  </w:style>
  <w:style w:type="paragraph" w:customStyle="1" w:styleId="xl189">
    <w:name w:val="xl189"/>
    <w:basedOn w:val="a"/>
    <w:rsid w:val="008315BC"/>
    <w:pPr>
      <w:pBdr>
        <w:left w:val="single" w:sz="4" w:space="0" w:color="auto"/>
        <w:right w:val="single" w:sz="4" w:space="0" w:color="auto"/>
      </w:pBdr>
      <w:shd w:val="clear" w:color="auto" w:fill="CCFFCC"/>
      <w:spacing w:before="100" w:beforeAutospacing="1" w:after="100" w:afterAutospacing="1"/>
      <w:ind w:firstLine="567"/>
      <w:jc w:val="center"/>
      <w:textAlignment w:val="top"/>
    </w:pPr>
  </w:style>
  <w:style w:type="paragraph" w:customStyle="1" w:styleId="xl190">
    <w:name w:val="xl190"/>
    <w:basedOn w:val="a"/>
    <w:rsid w:val="008315BC"/>
    <w:pPr>
      <w:pBdr>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center"/>
    </w:pPr>
    <w:rPr>
      <w:b/>
      <w:bCs/>
      <w:i/>
      <w:iCs/>
    </w:rPr>
  </w:style>
  <w:style w:type="paragraph" w:customStyle="1" w:styleId="xl191">
    <w:name w:val="xl191"/>
    <w:basedOn w:val="a"/>
    <w:rsid w:val="008315BC"/>
    <w:pPr>
      <w:pBdr>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center"/>
    </w:pPr>
    <w:rPr>
      <w:b/>
      <w:bCs/>
      <w:i/>
      <w:iCs/>
    </w:rPr>
  </w:style>
  <w:style w:type="paragraph" w:customStyle="1" w:styleId="xl192">
    <w:name w:val="xl192"/>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both"/>
    </w:pPr>
  </w:style>
  <w:style w:type="paragraph" w:customStyle="1" w:styleId="xl193">
    <w:name w:val="xl193"/>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style>
  <w:style w:type="paragraph" w:customStyle="1" w:styleId="xl194">
    <w:name w:val="xl194"/>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top"/>
    </w:pPr>
    <w:rPr>
      <w:b/>
      <w:bCs/>
      <w:i/>
      <w:iCs/>
    </w:rPr>
  </w:style>
  <w:style w:type="paragraph" w:customStyle="1" w:styleId="xl195">
    <w:name w:val="xl195"/>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rPr>
      <w:b/>
      <w:bCs/>
    </w:rPr>
  </w:style>
  <w:style w:type="paragraph" w:customStyle="1" w:styleId="xl196">
    <w:name w:val="xl196"/>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rPr>
      <w:b/>
      <w:bCs/>
    </w:rPr>
  </w:style>
  <w:style w:type="paragraph" w:customStyle="1" w:styleId="xl197">
    <w:name w:val="xl197"/>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center"/>
    </w:pPr>
    <w:rPr>
      <w:b/>
      <w:bCs/>
    </w:rPr>
  </w:style>
  <w:style w:type="paragraph" w:customStyle="1" w:styleId="xl198">
    <w:name w:val="xl198"/>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top"/>
    </w:pPr>
  </w:style>
  <w:style w:type="paragraph" w:customStyle="1" w:styleId="xl199">
    <w:name w:val="xl199"/>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00">
    <w:name w:val="xl200"/>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201">
    <w:name w:val="xl201"/>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202">
    <w:name w:val="xl202"/>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center"/>
    </w:pPr>
    <w:rPr>
      <w:b/>
      <w:bCs/>
      <w:i/>
      <w:iCs/>
    </w:rPr>
  </w:style>
  <w:style w:type="paragraph" w:customStyle="1" w:styleId="xl203">
    <w:name w:val="xl203"/>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center"/>
    </w:pPr>
  </w:style>
  <w:style w:type="paragraph" w:customStyle="1" w:styleId="xl204">
    <w:name w:val="xl204"/>
    <w:basedOn w:val="a"/>
    <w:rsid w:val="008315B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567"/>
      <w:jc w:val="both"/>
    </w:pPr>
  </w:style>
  <w:style w:type="paragraph" w:customStyle="1" w:styleId="xl205">
    <w:name w:val="xl205"/>
    <w:basedOn w:val="a"/>
    <w:rsid w:val="008315BC"/>
    <w:pPr>
      <w:pBdr>
        <w:left w:val="single" w:sz="4" w:space="0" w:color="auto"/>
        <w:bottom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206">
    <w:name w:val="xl206"/>
    <w:basedOn w:val="a"/>
    <w:rsid w:val="008315BC"/>
    <w:pPr>
      <w:pBdr>
        <w:left w:val="single" w:sz="4" w:space="0" w:color="auto"/>
        <w:bottom w:val="single" w:sz="4" w:space="0" w:color="auto"/>
        <w:right w:val="single" w:sz="4" w:space="0" w:color="auto"/>
      </w:pBdr>
      <w:spacing w:before="100" w:beforeAutospacing="1" w:after="100" w:afterAutospacing="1"/>
      <w:ind w:firstLine="567"/>
      <w:jc w:val="center"/>
    </w:pPr>
  </w:style>
  <w:style w:type="paragraph" w:customStyle="1" w:styleId="xl207">
    <w:name w:val="xl207"/>
    <w:basedOn w:val="a"/>
    <w:rsid w:val="008315BC"/>
    <w:pPr>
      <w:pBdr>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208">
    <w:name w:val="xl208"/>
    <w:basedOn w:val="a"/>
    <w:rsid w:val="008315BC"/>
    <w:pPr>
      <w:pBdr>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09">
    <w:name w:val="xl209"/>
    <w:basedOn w:val="a"/>
    <w:rsid w:val="008315BC"/>
    <w:pPr>
      <w:pBdr>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10">
    <w:name w:val="xl210"/>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top"/>
    </w:pPr>
    <w:rPr>
      <w:b/>
      <w:bCs/>
      <w:i/>
      <w:iCs/>
    </w:rPr>
  </w:style>
  <w:style w:type="paragraph" w:customStyle="1" w:styleId="xl211">
    <w:name w:val="xl211"/>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center"/>
    </w:pPr>
  </w:style>
  <w:style w:type="paragraph" w:customStyle="1" w:styleId="xl212">
    <w:name w:val="xl212"/>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213">
    <w:name w:val="xl213"/>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center"/>
    </w:pPr>
  </w:style>
  <w:style w:type="paragraph" w:customStyle="1" w:styleId="xl214">
    <w:name w:val="xl214"/>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center"/>
    </w:pPr>
  </w:style>
  <w:style w:type="paragraph" w:customStyle="1" w:styleId="xl215">
    <w:name w:val="xl215"/>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16">
    <w:name w:val="xl216"/>
    <w:basedOn w:val="a"/>
    <w:rsid w:val="008315BC"/>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ind w:firstLine="567"/>
      <w:jc w:val="center"/>
    </w:pPr>
  </w:style>
  <w:style w:type="paragraph" w:customStyle="1" w:styleId="xl217">
    <w:name w:val="xl217"/>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style>
  <w:style w:type="paragraph" w:customStyle="1" w:styleId="xl218">
    <w:name w:val="xl218"/>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pPr>
  </w:style>
  <w:style w:type="paragraph" w:customStyle="1" w:styleId="xl219">
    <w:name w:val="xl219"/>
    <w:basedOn w:val="a"/>
    <w:rsid w:val="008315BC"/>
    <w:pPr>
      <w:pBdr>
        <w:top w:val="single" w:sz="4"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220">
    <w:name w:val="xl220"/>
    <w:basedOn w:val="a"/>
    <w:rsid w:val="008315BC"/>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ind w:firstLine="567"/>
      <w:jc w:val="center"/>
    </w:pPr>
  </w:style>
  <w:style w:type="paragraph" w:customStyle="1" w:styleId="xl221">
    <w:name w:val="xl221"/>
    <w:basedOn w:val="a"/>
    <w:rsid w:val="008315BC"/>
    <w:pPr>
      <w:pBdr>
        <w:top w:val="single" w:sz="8" w:space="0" w:color="auto"/>
        <w:left w:val="single" w:sz="8" w:space="0" w:color="auto"/>
        <w:right w:val="single" w:sz="4" w:space="0" w:color="auto"/>
      </w:pBdr>
      <w:spacing w:before="100" w:beforeAutospacing="1" w:after="100" w:afterAutospacing="1"/>
      <w:ind w:firstLine="567"/>
      <w:jc w:val="center"/>
      <w:textAlignment w:val="top"/>
    </w:pPr>
    <w:rPr>
      <w:b/>
      <w:bCs/>
      <w:i/>
      <w:iCs/>
    </w:rPr>
  </w:style>
  <w:style w:type="paragraph" w:customStyle="1" w:styleId="xl222">
    <w:name w:val="xl222"/>
    <w:basedOn w:val="a"/>
    <w:rsid w:val="008315BC"/>
    <w:pPr>
      <w:pBdr>
        <w:top w:val="single" w:sz="8" w:space="0" w:color="auto"/>
        <w:left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223">
    <w:name w:val="xl223"/>
    <w:basedOn w:val="a"/>
    <w:rsid w:val="008315BC"/>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textAlignment w:val="top"/>
    </w:pPr>
  </w:style>
  <w:style w:type="paragraph" w:customStyle="1" w:styleId="xl224">
    <w:name w:val="xl224"/>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top"/>
    </w:pPr>
  </w:style>
  <w:style w:type="paragraph" w:customStyle="1" w:styleId="xl225">
    <w:name w:val="xl225"/>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top"/>
    </w:pPr>
  </w:style>
  <w:style w:type="paragraph" w:customStyle="1" w:styleId="xl226">
    <w:name w:val="xl226"/>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style>
  <w:style w:type="paragraph" w:customStyle="1" w:styleId="xl227">
    <w:name w:val="xl227"/>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center"/>
    </w:pPr>
  </w:style>
  <w:style w:type="paragraph" w:customStyle="1" w:styleId="xl228">
    <w:name w:val="xl228"/>
    <w:basedOn w:val="a"/>
    <w:rsid w:val="008315BC"/>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ind w:firstLine="567"/>
      <w:jc w:val="center"/>
    </w:pPr>
  </w:style>
  <w:style w:type="paragraph" w:customStyle="1" w:styleId="xl229">
    <w:name w:val="xl229"/>
    <w:basedOn w:val="a"/>
    <w:rsid w:val="008315BC"/>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ind w:firstLine="567"/>
      <w:jc w:val="both"/>
    </w:pPr>
  </w:style>
  <w:style w:type="paragraph" w:customStyle="1" w:styleId="xl230">
    <w:name w:val="xl230"/>
    <w:basedOn w:val="a"/>
    <w:rsid w:val="008315B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567"/>
      <w:jc w:val="both"/>
    </w:pPr>
  </w:style>
  <w:style w:type="paragraph" w:customStyle="1" w:styleId="xl231">
    <w:name w:val="xl231"/>
    <w:basedOn w:val="a"/>
    <w:rsid w:val="008315BC"/>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ind w:firstLine="567"/>
      <w:jc w:val="center"/>
      <w:textAlignment w:val="top"/>
    </w:pPr>
  </w:style>
  <w:style w:type="paragraph" w:customStyle="1" w:styleId="xl232">
    <w:name w:val="xl232"/>
    <w:basedOn w:val="a"/>
    <w:rsid w:val="008315BC"/>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ind w:firstLine="567"/>
      <w:jc w:val="center"/>
      <w:textAlignment w:val="top"/>
    </w:pPr>
  </w:style>
  <w:style w:type="paragraph" w:customStyle="1" w:styleId="xl233">
    <w:name w:val="xl233"/>
    <w:basedOn w:val="a"/>
    <w:rsid w:val="008315BC"/>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567"/>
      <w:jc w:val="center"/>
      <w:textAlignment w:val="top"/>
    </w:pPr>
  </w:style>
  <w:style w:type="paragraph" w:customStyle="1" w:styleId="xl234">
    <w:name w:val="xl234"/>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pPr>
    <w:rPr>
      <w:b/>
      <w:bCs/>
    </w:rPr>
  </w:style>
  <w:style w:type="paragraph" w:customStyle="1" w:styleId="xl235">
    <w:name w:val="xl235"/>
    <w:basedOn w:val="a"/>
    <w:rsid w:val="008315BC"/>
    <w:pPr>
      <w:pBdr>
        <w:top w:val="single" w:sz="8" w:space="0" w:color="auto"/>
      </w:pBdr>
      <w:spacing w:before="100" w:beforeAutospacing="1" w:after="100" w:afterAutospacing="1"/>
      <w:ind w:firstLine="567"/>
      <w:jc w:val="center"/>
    </w:pPr>
    <w:rPr>
      <w:b/>
      <w:bCs/>
    </w:rPr>
  </w:style>
  <w:style w:type="paragraph" w:customStyle="1" w:styleId="xl236">
    <w:name w:val="xl236"/>
    <w:basedOn w:val="a"/>
    <w:rsid w:val="008315BC"/>
    <w:pPr>
      <w:pBdr>
        <w:top w:val="single" w:sz="8" w:space="0" w:color="auto"/>
        <w:right w:val="single" w:sz="8" w:space="0" w:color="auto"/>
      </w:pBdr>
      <w:spacing w:before="100" w:beforeAutospacing="1" w:after="100" w:afterAutospacing="1"/>
      <w:ind w:firstLine="567"/>
      <w:jc w:val="center"/>
    </w:pPr>
    <w:rPr>
      <w:b/>
      <w:bCs/>
    </w:rPr>
  </w:style>
  <w:style w:type="paragraph" w:customStyle="1" w:styleId="xl237">
    <w:name w:val="xl237"/>
    <w:basedOn w:val="a"/>
    <w:rsid w:val="008315BC"/>
    <w:pPr>
      <w:pBdr>
        <w:top w:val="single" w:sz="4" w:space="0" w:color="auto"/>
        <w:left w:val="single" w:sz="4" w:space="0" w:color="auto"/>
        <w:bottom w:val="single" w:sz="4" w:space="0" w:color="auto"/>
        <w:right w:val="single" w:sz="8" w:space="0" w:color="auto"/>
      </w:pBdr>
      <w:spacing w:before="100" w:beforeAutospacing="1" w:after="100" w:afterAutospacing="1"/>
      <w:ind w:firstLine="567"/>
      <w:jc w:val="center"/>
      <w:textAlignment w:val="top"/>
    </w:pPr>
  </w:style>
  <w:style w:type="paragraph" w:customStyle="1" w:styleId="xl238">
    <w:name w:val="xl238"/>
    <w:basedOn w:val="a"/>
    <w:rsid w:val="008315BC"/>
    <w:pPr>
      <w:pBdr>
        <w:top w:val="single" w:sz="4" w:space="0" w:color="auto"/>
        <w:left w:val="single" w:sz="4" w:space="0" w:color="auto"/>
        <w:bottom w:val="single" w:sz="4" w:space="0" w:color="auto"/>
      </w:pBdr>
      <w:spacing w:before="100" w:beforeAutospacing="1" w:after="100" w:afterAutospacing="1"/>
      <w:ind w:firstLine="567"/>
      <w:jc w:val="center"/>
      <w:textAlignment w:val="top"/>
    </w:pPr>
  </w:style>
  <w:style w:type="paragraph" w:customStyle="1" w:styleId="xl239">
    <w:name w:val="xl239"/>
    <w:basedOn w:val="a"/>
    <w:rsid w:val="008315BC"/>
    <w:pPr>
      <w:pBdr>
        <w:top w:val="single" w:sz="4" w:space="0" w:color="auto"/>
        <w:bottom w:val="single" w:sz="4" w:space="0" w:color="auto"/>
      </w:pBdr>
      <w:spacing w:before="100" w:beforeAutospacing="1" w:after="100" w:afterAutospacing="1"/>
      <w:ind w:firstLine="567"/>
      <w:jc w:val="center"/>
      <w:textAlignment w:val="top"/>
    </w:pPr>
  </w:style>
  <w:style w:type="paragraph" w:customStyle="1" w:styleId="xl240">
    <w:name w:val="xl240"/>
    <w:basedOn w:val="a"/>
    <w:rsid w:val="008315BC"/>
    <w:pPr>
      <w:pBdr>
        <w:top w:val="single" w:sz="4" w:space="0" w:color="auto"/>
        <w:bottom w:val="single" w:sz="4" w:space="0" w:color="auto"/>
        <w:right w:val="single" w:sz="8" w:space="0" w:color="auto"/>
      </w:pBdr>
      <w:spacing w:before="100" w:beforeAutospacing="1" w:after="100" w:afterAutospacing="1"/>
      <w:ind w:firstLine="567"/>
      <w:jc w:val="center"/>
      <w:textAlignment w:val="top"/>
    </w:pPr>
  </w:style>
  <w:style w:type="paragraph" w:customStyle="1" w:styleId="xl241">
    <w:name w:val="xl241"/>
    <w:basedOn w:val="a"/>
    <w:rsid w:val="008315BC"/>
    <w:pPr>
      <w:pBdr>
        <w:top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242">
    <w:name w:val="xl242"/>
    <w:basedOn w:val="a"/>
    <w:rsid w:val="008315BC"/>
    <w:pPr>
      <w:pBdr>
        <w:top w:val="single" w:sz="4" w:space="0" w:color="auto"/>
        <w:left w:val="single" w:sz="4" w:space="0" w:color="auto"/>
      </w:pBdr>
      <w:spacing w:before="100" w:beforeAutospacing="1" w:after="100" w:afterAutospacing="1"/>
      <w:ind w:firstLine="567"/>
      <w:jc w:val="center"/>
      <w:textAlignment w:val="top"/>
    </w:pPr>
  </w:style>
  <w:style w:type="paragraph" w:customStyle="1" w:styleId="xl243">
    <w:name w:val="xl243"/>
    <w:basedOn w:val="a"/>
    <w:rsid w:val="008315BC"/>
    <w:pPr>
      <w:pBdr>
        <w:top w:val="single" w:sz="4" w:space="0" w:color="auto"/>
      </w:pBdr>
      <w:spacing w:before="100" w:beforeAutospacing="1" w:after="100" w:afterAutospacing="1"/>
      <w:ind w:firstLine="567"/>
      <w:jc w:val="center"/>
      <w:textAlignment w:val="top"/>
    </w:pPr>
  </w:style>
  <w:style w:type="paragraph" w:customStyle="1" w:styleId="xl244">
    <w:name w:val="xl244"/>
    <w:basedOn w:val="a"/>
    <w:rsid w:val="008315BC"/>
    <w:pPr>
      <w:pBdr>
        <w:top w:val="single" w:sz="4" w:space="0" w:color="auto"/>
        <w:right w:val="single" w:sz="4" w:space="0" w:color="auto"/>
      </w:pBdr>
      <w:spacing w:before="100" w:beforeAutospacing="1" w:after="100" w:afterAutospacing="1"/>
      <w:ind w:firstLine="567"/>
      <w:jc w:val="center"/>
      <w:textAlignment w:val="top"/>
    </w:pPr>
  </w:style>
  <w:style w:type="paragraph" w:customStyle="1" w:styleId="xl245">
    <w:name w:val="xl245"/>
    <w:basedOn w:val="a"/>
    <w:rsid w:val="008315BC"/>
    <w:pPr>
      <w:pBdr>
        <w:left w:val="single" w:sz="4" w:space="0" w:color="auto"/>
        <w:bottom w:val="single" w:sz="4" w:space="0" w:color="auto"/>
      </w:pBdr>
      <w:spacing w:before="100" w:beforeAutospacing="1" w:after="100" w:afterAutospacing="1"/>
      <w:ind w:firstLine="567"/>
      <w:jc w:val="center"/>
      <w:textAlignment w:val="top"/>
    </w:pPr>
  </w:style>
  <w:style w:type="paragraph" w:customStyle="1" w:styleId="xl246">
    <w:name w:val="xl246"/>
    <w:basedOn w:val="a"/>
    <w:rsid w:val="008315BC"/>
    <w:pPr>
      <w:pBdr>
        <w:bottom w:val="single" w:sz="4" w:space="0" w:color="auto"/>
      </w:pBdr>
      <w:spacing w:before="100" w:beforeAutospacing="1" w:after="100" w:afterAutospacing="1"/>
      <w:ind w:firstLine="567"/>
      <w:jc w:val="center"/>
      <w:textAlignment w:val="top"/>
    </w:pPr>
  </w:style>
  <w:style w:type="paragraph" w:customStyle="1" w:styleId="xl247">
    <w:name w:val="xl247"/>
    <w:basedOn w:val="a"/>
    <w:rsid w:val="008315BC"/>
    <w:pPr>
      <w:pBdr>
        <w:bottom w:val="single" w:sz="4" w:space="0" w:color="auto"/>
        <w:right w:val="single" w:sz="4" w:space="0" w:color="auto"/>
      </w:pBdr>
      <w:spacing w:before="100" w:beforeAutospacing="1" w:after="100" w:afterAutospacing="1"/>
      <w:ind w:firstLine="567"/>
      <w:jc w:val="center"/>
      <w:textAlignment w:val="top"/>
    </w:pPr>
  </w:style>
  <w:style w:type="paragraph" w:customStyle="1" w:styleId="xl248">
    <w:name w:val="xl248"/>
    <w:basedOn w:val="a"/>
    <w:rsid w:val="008315BC"/>
    <w:pPr>
      <w:shd w:val="clear" w:color="auto" w:fill="FFFF99"/>
      <w:spacing w:before="100" w:beforeAutospacing="1" w:after="100" w:afterAutospacing="1"/>
      <w:ind w:firstLine="567"/>
      <w:jc w:val="both"/>
    </w:pPr>
  </w:style>
  <w:style w:type="paragraph" w:customStyle="1" w:styleId="xl249">
    <w:name w:val="xl249"/>
    <w:basedOn w:val="a"/>
    <w:rsid w:val="008315BC"/>
    <w:pPr>
      <w:pBdr>
        <w:left w:val="single" w:sz="4" w:space="0" w:color="auto"/>
        <w:right w:val="single" w:sz="4" w:space="0" w:color="auto"/>
      </w:pBdr>
      <w:shd w:val="clear" w:color="auto" w:fill="CCFFCC"/>
      <w:spacing w:before="100" w:beforeAutospacing="1" w:after="100" w:afterAutospacing="1"/>
      <w:ind w:firstLine="567"/>
      <w:jc w:val="both"/>
    </w:pPr>
  </w:style>
  <w:style w:type="paragraph" w:customStyle="1" w:styleId="xl250">
    <w:name w:val="xl250"/>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51">
    <w:name w:val="xl251"/>
    <w:basedOn w:val="a"/>
    <w:rsid w:val="008315BC"/>
    <w:pPr>
      <w:pBdr>
        <w:left w:val="single" w:sz="4" w:space="0" w:color="auto"/>
        <w:right w:val="single" w:sz="4" w:space="0" w:color="auto"/>
      </w:pBdr>
      <w:spacing w:before="100" w:beforeAutospacing="1" w:after="100" w:afterAutospacing="1"/>
      <w:ind w:firstLine="567"/>
      <w:jc w:val="both"/>
      <w:textAlignment w:val="top"/>
    </w:pPr>
  </w:style>
  <w:style w:type="paragraph" w:customStyle="1" w:styleId="xl252">
    <w:name w:val="xl252"/>
    <w:basedOn w:val="a"/>
    <w:rsid w:val="008315BC"/>
    <w:pPr>
      <w:pBdr>
        <w:left w:val="single" w:sz="8" w:space="0" w:color="auto"/>
        <w:right w:val="single" w:sz="4" w:space="0" w:color="auto"/>
      </w:pBdr>
      <w:spacing w:before="100" w:beforeAutospacing="1" w:after="100" w:afterAutospacing="1"/>
      <w:ind w:firstLine="567"/>
      <w:jc w:val="center"/>
      <w:textAlignment w:val="top"/>
    </w:pPr>
  </w:style>
  <w:style w:type="paragraph" w:customStyle="1" w:styleId="xl253">
    <w:name w:val="xl253"/>
    <w:basedOn w:val="a"/>
    <w:rsid w:val="008315BC"/>
    <w:pPr>
      <w:pBdr>
        <w:left w:val="single" w:sz="4" w:space="0" w:color="auto"/>
        <w:right w:val="single" w:sz="4" w:space="0" w:color="auto"/>
      </w:pBdr>
      <w:shd w:val="clear" w:color="auto" w:fill="CCFFCC"/>
      <w:spacing w:before="100" w:beforeAutospacing="1" w:after="100" w:afterAutospacing="1"/>
      <w:ind w:firstLine="567"/>
      <w:jc w:val="center"/>
    </w:pPr>
  </w:style>
  <w:style w:type="paragraph" w:customStyle="1" w:styleId="xl254">
    <w:name w:val="xl254"/>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55">
    <w:name w:val="xl255"/>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56">
    <w:name w:val="xl256"/>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rPr>
      <w:b/>
      <w:bCs/>
    </w:rPr>
  </w:style>
  <w:style w:type="paragraph" w:customStyle="1" w:styleId="xl257">
    <w:name w:val="xl257"/>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rPr>
      <w:b/>
      <w:bCs/>
    </w:rPr>
  </w:style>
  <w:style w:type="paragraph" w:customStyle="1" w:styleId="xl258">
    <w:name w:val="xl258"/>
    <w:basedOn w:val="a"/>
    <w:rsid w:val="008315BC"/>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firstLine="567"/>
      <w:jc w:val="center"/>
    </w:pPr>
  </w:style>
  <w:style w:type="paragraph" w:customStyle="1" w:styleId="xl259">
    <w:name w:val="xl259"/>
    <w:basedOn w:val="a"/>
    <w:rsid w:val="008315BC"/>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ind w:firstLine="567"/>
      <w:jc w:val="both"/>
    </w:pPr>
  </w:style>
  <w:style w:type="paragraph" w:customStyle="1" w:styleId="xl260">
    <w:name w:val="xl260"/>
    <w:basedOn w:val="a"/>
    <w:rsid w:val="008315BC"/>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ind w:firstLine="567"/>
      <w:jc w:val="center"/>
      <w:textAlignment w:val="center"/>
    </w:pPr>
  </w:style>
  <w:style w:type="paragraph" w:customStyle="1" w:styleId="xl261">
    <w:name w:val="xl261"/>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262">
    <w:name w:val="xl262"/>
    <w:basedOn w:val="a"/>
    <w:rsid w:val="008315BC"/>
    <w:pPr>
      <w:pBdr>
        <w:top w:val="single" w:sz="4" w:space="0" w:color="auto"/>
        <w:left w:val="single" w:sz="4" w:space="0" w:color="auto"/>
        <w:right w:val="single" w:sz="4" w:space="0" w:color="auto"/>
      </w:pBdr>
      <w:shd w:val="clear" w:color="auto" w:fill="CCFFCC"/>
      <w:spacing w:before="100" w:beforeAutospacing="1" w:after="100" w:afterAutospacing="1"/>
      <w:ind w:firstLine="567"/>
      <w:jc w:val="both"/>
    </w:pPr>
  </w:style>
  <w:style w:type="paragraph" w:customStyle="1" w:styleId="xl263">
    <w:name w:val="xl263"/>
    <w:basedOn w:val="a"/>
    <w:rsid w:val="008315BC"/>
    <w:pPr>
      <w:pBdr>
        <w:top w:val="single" w:sz="4" w:space="0" w:color="auto"/>
        <w:left w:val="single" w:sz="4" w:space="0" w:color="auto"/>
        <w:right w:val="single" w:sz="4" w:space="0" w:color="auto"/>
      </w:pBdr>
      <w:shd w:val="clear" w:color="auto" w:fill="CCFFFF"/>
      <w:spacing w:before="100" w:beforeAutospacing="1" w:after="100" w:afterAutospacing="1"/>
      <w:ind w:firstLine="567"/>
      <w:jc w:val="center"/>
      <w:textAlignment w:val="center"/>
    </w:pPr>
  </w:style>
  <w:style w:type="paragraph" w:customStyle="1" w:styleId="xl264">
    <w:name w:val="xl264"/>
    <w:basedOn w:val="a"/>
    <w:rsid w:val="008315BC"/>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65">
    <w:name w:val="xl265"/>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66">
    <w:name w:val="xl266"/>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267">
    <w:name w:val="xl267"/>
    <w:basedOn w:val="a"/>
    <w:rsid w:val="008315BC"/>
    <w:pPr>
      <w:pBdr>
        <w:top w:val="single" w:sz="4"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rPr>
      <w:b/>
      <w:bCs/>
      <w:i/>
      <w:iCs/>
    </w:rPr>
  </w:style>
  <w:style w:type="paragraph" w:customStyle="1" w:styleId="xl268">
    <w:name w:val="xl268"/>
    <w:basedOn w:val="a"/>
    <w:rsid w:val="008315B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567"/>
      <w:jc w:val="center"/>
      <w:textAlignment w:val="center"/>
    </w:pPr>
  </w:style>
  <w:style w:type="paragraph" w:customStyle="1" w:styleId="xl269">
    <w:name w:val="xl269"/>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top"/>
    </w:pPr>
  </w:style>
  <w:style w:type="paragraph" w:customStyle="1" w:styleId="xl270">
    <w:name w:val="xl270"/>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center"/>
    </w:pPr>
    <w:rPr>
      <w:b/>
      <w:bCs/>
    </w:rPr>
  </w:style>
  <w:style w:type="paragraph" w:customStyle="1" w:styleId="xl271">
    <w:name w:val="xl271"/>
    <w:basedOn w:val="a"/>
    <w:rsid w:val="008315BC"/>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ind w:firstLine="567"/>
      <w:jc w:val="center"/>
      <w:textAlignment w:val="center"/>
    </w:pPr>
  </w:style>
  <w:style w:type="paragraph" w:customStyle="1" w:styleId="xl272">
    <w:name w:val="xl272"/>
    <w:basedOn w:val="a"/>
    <w:rsid w:val="008315BC"/>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center"/>
    </w:pPr>
    <w:rPr>
      <w:b/>
      <w:bCs/>
    </w:rPr>
  </w:style>
  <w:style w:type="paragraph" w:customStyle="1" w:styleId="xl273">
    <w:name w:val="xl273"/>
    <w:basedOn w:val="a"/>
    <w:rsid w:val="008315BC"/>
    <w:pPr>
      <w:pBdr>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center"/>
    </w:pPr>
    <w:rPr>
      <w:b/>
      <w:bCs/>
    </w:rPr>
  </w:style>
  <w:style w:type="paragraph" w:customStyle="1" w:styleId="xl274">
    <w:name w:val="xl274"/>
    <w:basedOn w:val="a"/>
    <w:rsid w:val="008315BC"/>
    <w:pPr>
      <w:pBdr>
        <w:top w:val="single" w:sz="4" w:space="0" w:color="auto"/>
        <w:left w:val="single" w:sz="4" w:space="0" w:color="auto"/>
        <w:right w:val="single" w:sz="8" w:space="0" w:color="auto"/>
      </w:pBdr>
      <w:shd w:val="clear" w:color="auto" w:fill="CCFFFF"/>
      <w:spacing w:before="100" w:beforeAutospacing="1" w:after="100" w:afterAutospacing="1"/>
      <w:ind w:firstLine="567"/>
      <w:jc w:val="center"/>
      <w:textAlignment w:val="center"/>
    </w:pPr>
  </w:style>
  <w:style w:type="paragraph" w:customStyle="1" w:styleId="xl275">
    <w:name w:val="xl275"/>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b/>
      <w:bCs/>
    </w:rPr>
  </w:style>
  <w:style w:type="paragraph" w:customStyle="1" w:styleId="xl276">
    <w:name w:val="xl276"/>
    <w:basedOn w:val="a"/>
    <w:rsid w:val="008315BC"/>
    <w:pPr>
      <w:pBdr>
        <w:left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277">
    <w:name w:val="xl277"/>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top"/>
    </w:pPr>
    <w:rPr>
      <w:b/>
      <w:bCs/>
      <w:i/>
      <w:iCs/>
    </w:rPr>
  </w:style>
  <w:style w:type="paragraph" w:customStyle="1" w:styleId="xl278">
    <w:name w:val="xl278"/>
    <w:basedOn w:val="a"/>
    <w:rsid w:val="008315BC"/>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79">
    <w:name w:val="xl279"/>
    <w:basedOn w:val="a"/>
    <w:rsid w:val="008315BC"/>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ind w:firstLine="567"/>
      <w:jc w:val="center"/>
      <w:textAlignment w:val="center"/>
    </w:pPr>
    <w:rPr>
      <w:b/>
      <w:bCs/>
    </w:rPr>
  </w:style>
  <w:style w:type="paragraph" w:customStyle="1" w:styleId="xl280">
    <w:name w:val="xl280"/>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both"/>
    </w:pPr>
    <w:rPr>
      <w:b/>
      <w:bCs/>
    </w:rPr>
  </w:style>
  <w:style w:type="paragraph" w:customStyle="1" w:styleId="xl281">
    <w:name w:val="xl281"/>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rPr>
      <w:b/>
      <w:bCs/>
    </w:rPr>
  </w:style>
  <w:style w:type="paragraph" w:customStyle="1" w:styleId="xl282">
    <w:name w:val="xl282"/>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top"/>
    </w:pPr>
    <w:rPr>
      <w:b/>
      <w:bCs/>
    </w:rPr>
  </w:style>
  <w:style w:type="paragraph" w:customStyle="1" w:styleId="xl283">
    <w:name w:val="xl283"/>
    <w:basedOn w:val="a"/>
    <w:rsid w:val="008315BC"/>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firstLine="567"/>
      <w:jc w:val="center"/>
      <w:textAlignment w:val="center"/>
    </w:pPr>
    <w:rPr>
      <w:b/>
      <w:bCs/>
    </w:rPr>
  </w:style>
  <w:style w:type="paragraph" w:customStyle="1" w:styleId="xl284">
    <w:name w:val="xl284"/>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rPr>
      <w:b/>
      <w:bCs/>
    </w:rPr>
  </w:style>
  <w:style w:type="paragraph" w:customStyle="1" w:styleId="xl285">
    <w:name w:val="xl285"/>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top"/>
    </w:pPr>
    <w:rPr>
      <w:b/>
      <w:bCs/>
    </w:rPr>
  </w:style>
  <w:style w:type="paragraph" w:customStyle="1" w:styleId="xl286">
    <w:name w:val="xl286"/>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top"/>
    </w:pPr>
    <w:rPr>
      <w:b/>
      <w:bCs/>
    </w:rPr>
  </w:style>
  <w:style w:type="paragraph" w:customStyle="1" w:styleId="xl287">
    <w:name w:val="xl287"/>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top"/>
    </w:pPr>
    <w:rPr>
      <w:b/>
      <w:bCs/>
    </w:rPr>
  </w:style>
  <w:style w:type="paragraph" w:customStyle="1" w:styleId="xl288">
    <w:name w:val="xl288"/>
    <w:basedOn w:val="a"/>
    <w:rsid w:val="008315BC"/>
    <w:pPr>
      <w:pBdr>
        <w:top w:val="single" w:sz="4" w:space="0" w:color="auto"/>
        <w:left w:val="single" w:sz="8" w:space="0" w:color="auto"/>
        <w:right w:val="single" w:sz="4" w:space="0" w:color="auto"/>
      </w:pBdr>
      <w:spacing w:before="100" w:beforeAutospacing="1" w:after="100" w:afterAutospacing="1"/>
      <w:ind w:firstLine="567"/>
      <w:jc w:val="center"/>
      <w:textAlignment w:val="top"/>
    </w:pPr>
    <w:rPr>
      <w:b/>
      <w:bCs/>
      <w:i/>
      <w:iCs/>
    </w:rPr>
  </w:style>
  <w:style w:type="paragraph" w:customStyle="1" w:styleId="xl289">
    <w:name w:val="xl289"/>
    <w:basedOn w:val="a"/>
    <w:rsid w:val="008315BC"/>
    <w:pPr>
      <w:pBdr>
        <w:top w:val="single" w:sz="4" w:space="0" w:color="auto"/>
        <w:left w:val="single" w:sz="4" w:space="0" w:color="auto"/>
        <w:right w:val="single" w:sz="4" w:space="0" w:color="auto"/>
      </w:pBdr>
      <w:shd w:val="clear" w:color="auto" w:fill="CCFFCC"/>
      <w:spacing w:before="100" w:beforeAutospacing="1" w:after="100" w:afterAutospacing="1"/>
      <w:ind w:firstLine="567"/>
      <w:jc w:val="center"/>
    </w:pPr>
  </w:style>
  <w:style w:type="paragraph" w:customStyle="1" w:styleId="xl290">
    <w:name w:val="xl290"/>
    <w:basedOn w:val="a"/>
    <w:rsid w:val="008315BC"/>
    <w:pPr>
      <w:pBdr>
        <w:top w:val="single" w:sz="4" w:space="0" w:color="auto"/>
        <w:left w:val="single" w:sz="4" w:space="0" w:color="auto"/>
        <w:right w:val="single" w:sz="4" w:space="0" w:color="auto"/>
      </w:pBdr>
      <w:shd w:val="clear" w:color="auto" w:fill="CCFFCC"/>
      <w:spacing w:before="100" w:beforeAutospacing="1" w:after="100" w:afterAutospacing="1"/>
      <w:ind w:firstLine="567"/>
      <w:jc w:val="center"/>
      <w:textAlignment w:val="top"/>
    </w:pPr>
  </w:style>
  <w:style w:type="paragraph" w:customStyle="1" w:styleId="xl291">
    <w:name w:val="xl291"/>
    <w:basedOn w:val="a"/>
    <w:rsid w:val="008315BC"/>
    <w:pPr>
      <w:pBdr>
        <w:top w:val="single" w:sz="4" w:space="0" w:color="auto"/>
        <w:left w:val="single" w:sz="4" w:space="0" w:color="auto"/>
        <w:right w:val="single" w:sz="8" w:space="0" w:color="auto"/>
      </w:pBdr>
      <w:shd w:val="clear" w:color="auto" w:fill="CCFFFF"/>
      <w:spacing w:before="100" w:beforeAutospacing="1" w:after="100" w:afterAutospacing="1"/>
      <w:ind w:firstLine="567"/>
      <w:jc w:val="both"/>
    </w:pPr>
  </w:style>
  <w:style w:type="paragraph" w:customStyle="1" w:styleId="xl292">
    <w:name w:val="xl292"/>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293">
    <w:name w:val="xl293"/>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top"/>
    </w:pPr>
    <w:rPr>
      <w:b/>
      <w:bCs/>
    </w:rPr>
  </w:style>
  <w:style w:type="paragraph" w:customStyle="1" w:styleId="xl294">
    <w:name w:val="xl294"/>
    <w:basedOn w:val="a"/>
    <w:rsid w:val="008315BC"/>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top"/>
    </w:pPr>
    <w:rPr>
      <w:b/>
      <w:bCs/>
    </w:rPr>
  </w:style>
  <w:style w:type="paragraph" w:customStyle="1" w:styleId="xl295">
    <w:name w:val="xl295"/>
    <w:basedOn w:val="a"/>
    <w:rsid w:val="008315BC"/>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ind w:firstLine="567"/>
      <w:jc w:val="center"/>
      <w:textAlignment w:val="top"/>
    </w:pPr>
  </w:style>
  <w:style w:type="paragraph" w:customStyle="1" w:styleId="xl296">
    <w:name w:val="xl296"/>
    <w:basedOn w:val="a"/>
    <w:rsid w:val="008315BC"/>
    <w:pPr>
      <w:pBdr>
        <w:left w:val="single" w:sz="4" w:space="0" w:color="auto"/>
        <w:right w:val="single" w:sz="4" w:space="0" w:color="auto"/>
      </w:pBdr>
      <w:shd w:val="clear" w:color="auto" w:fill="CCFFCC"/>
      <w:spacing w:before="100" w:beforeAutospacing="1" w:after="100" w:afterAutospacing="1"/>
      <w:ind w:firstLine="567"/>
      <w:jc w:val="both"/>
    </w:pPr>
    <w:rPr>
      <w:b/>
      <w:bCs/>
    </w:rPr>
  </w:style>
  <w:style w:type="paragraph" w:customStyle="1" w:styleId="xl297">
    <w:name w:val="xl297"/>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top"/>
    </w:pPr>
    <w:rPr>
      <w:b/>
      <w:bCs/>
    </w:rPr>
  </w:style>
  <w:style w:type="paragraph" w:customStyle="1" w:styleId="xl298">
    <w:name w:val="xl298"/>
    <w:basedOn w:val="a"/>
    <w:rsid w:val="008315BC"/>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both"/>
    </w:pPr>
    <w:rPr>
      <w:b/>
      <w:bCs/>
    </w:rPr>
  </w:style>
  <w:style w:type="paragraph" w:customStyle="1" w:styleId="xl299">
    <w:name w:val="xl299"/>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b/>
      <w:bCs/>
    </w:rPr>
  </w:style>
  <w:style w:type="paragraph" w:customStyle="1" w:styleId="xl300">
    <w:name w:val="xl300"/>
    <w:basedOn w:val="a"/>
    <w:rsid w:val="008315BC"/>
    <w:pPr>
      <w:pBdr>
        <w:top w:val="single" w:sz="8" w:space="0" w:color="auto"/>
        <w:left w:val="single" w:sz="4" w:space="0" w:color="auto"/>
        <w:right w:val="single" w:sz="4" w:space="0" w:color="auto"/>
      </w:pBdr>
      <w:shd w:val="clear" w:color="auto" w:fill="CCFFFF"/>
      <w:spacing w:before="100" w:beforeAutospacing="1" w:after="100" w:afterAutospacing="1"/>
      <w:ind w:firstLine="567"/>
      <w:jc w:val="center"/>
    </w:pPr>
    <w:rPr>
      <w:b/>
      <w:bCs/>
    </w:rPr>
  </w:style>
  <w:style w:type="paragraph" w:customStyle="1" w:styleId="xl301">
    <w:name w:val="xl301"/>
    <w:basedOn w:val="a"/>
    <w:rsid w:val="008315BC"/>
    <w:pPr>
      <w:pBdr>
        <w:top w:val="single" w:sz="8" w:space="0" w:color="auto"/>
        <w:left w:val="single" w:sz="4" w:space="0" w:color="auto"/>
        <w:right w:val="single" w:sz="4" w:space="0" w:color="auto"/>
      </w:pBdr>
      <w:shd w:val="clear" w:color="auto" w:fill="FFFF99"/>
      <w:spacing w:before="100" w:beforeAutospacing="1" w:after="100" w:afterAutospacing="1"/>
      <w:ind w:firstLine="567"/>
      <w:jc w:val="center"/>
    </w:pPr>
    <w:rPr>
      <w:b/>
      <w:bCs/>
    </w:rPr>
  </w:style>
  <w:style w:type="paragraph" w:customStyle="1" w:styleId="xl302">
    <w:name w:val="xl302"/>
    <w:basedOn w:val="a"/>
    <w:rsid w:val="008315BC"/>
    <w:pPr>
      <w:pBdr>
        <w:top w:val="single" w:sz="8" w:space="0" w:color="auto"/>
        <w:left w:val="single" w:sz="4" w:space="0" w:color="auto"/>
        <w:right w:val="single" w:sz="4" w:space="0" w:color="auto"/>
      </w:pBdr>
      <w:shd w:val="clear" w:color="auto" w:fill="CCFFCC"/>
      <w:spacing w:before="100" w:beforeAutospacing="1" w:after="100" w:afterAutospacing="1"/>
      <w:ind w:firstLine="567"/>
      <w:jc w:val="center"/>
    </w:pPr>
    <w:rPr>
      <w:b/>
      <w:bCs/>
    </w:rPr>
  </w:style>
  <w:style w:type="paragraph" w:customStyle="1" w:styleId="xl303">
    <w:name w:val="xl303"/>
    <w:basedOn w:val="a"/>
    <w:rsid w:val="008315B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567"/>
      <w:jc w:val="center"/>
    </w:pPr>
    <w:rPr>
      <w:b/>
      <w:bCs/>
    </w:rPr>
  </w:style>
  <w:style w:type="paragraph" w:customStyle="1" w:styleId="xl304">
    <w:name w:val="xl304"/>
    <w:basedOn w:val="a"/>
    <w:rsid w:val="008315BC"/>
    <w:pPr>
      <w:pBdr>
        <w:top w:val="single" w:sz="4" w:space="0" w:color="auto"/>
        <w:left w:val="single" w:sz="4" w:space="0" w:color="auto"/>
        <w:right w:val="single" w:sz="4" w:space="0" w:color="auto"/>
      </w:pBdr>
      <w:shd w:val="clear" w:color="auto" w:fill="CCFFCC"/>
      <w:spacing w:before="100" w:beforeAutospacing="1" w:after="100" w:afterAutospacing="1"/>
      <w:ind w:firstLine="567"/>
      <w:jc w:val="center"/>
      <w:textAlignment w:val="top"/>
    </w:pPr>
    <w:rPr>
      <w:sz w:val="16"/>
      <w:szCs w:val="16"/>
    </w:rPr>
  </w:style>
  <w:style w:type="paragraph" w:customStyle="1" w:styleId="xl305">
    <w:name w:val="xl305"/>
    <w:basedOn w:val="a"/>
    <w:rsid w:val="008315BC"/>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textAlignment w:val="top"/>
    </w:pPr>
    <w:rPr>
      <w:sz w:val="16"/>
      <w:szCs w:val="16"/>
    </w:rPr>
  </w:style>
  <w:style w:type="paragraph" w:customStyle="1" w:styleId="xl306">
    <w:name w:val="xl306"/>
    <w:basedOn w:val="a"/>
    <w:rsid w:val="008315BC"/>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textAlignment w:val="top"/>
    </w:pPr>
    <w:rPr>
      <w:sz w:val="16"/>
      <w:szCs w:val="16"/>
    </w:rPr>
  </w:style>
  <w:style w:type="paragraph" w:customStyle="1" w:styleId="xl307">
    <w:name w:val="xl307"/>
    <w:basedOn w:val="a"/>
    <w:rsid w:val="008315BC"/>
    <w:pPr>
      <w:pBdr>
        <w:top w:val="single" w:sz="4" w:space="0" w:color="auto"/>
        <w:left w:val="single" w:sz="4" w:space="0" w:color="auto"/>
        <w:right w:val="single" w:sz="4" w:space="0" w:color="auto"/>
      </w:pBdr>
      <w:shd w:val="clear" w:color="auto" w:fill="CCFFFF"/>
      <w:spacing w:before="100" w:beforeAutospacing="1" w:after="100" w:afterAutospacing="1"/>
      <w:ind w:firstLine="567"/>
      <w:jc w:val="center"/>
      <w:textAlignment w:val="top"/>
    </w:pPr>
    <w:rPr>
      <w:sz w:val="16"/>
      <w:szCs w:val="16"/>
    </w:rPr>
  </w:style>
  <w:style w:type="paragraph" w:customStyle="1" w:styleId="xl308">
    <w:name w:val="xl308"/>
    <w:basedOn w:val="a"/>
    <w:rsid w:val="008315BC"/>
    <w:pPr>
      <w:pBdr>
        <w:top w:val="single" w:sz="4" w:space="0" w:color="auto"/>
        <w:left w:val="single" w:sz="4" w:space="0" w:color="auto"/>
        <w:right w:val="single" w:sz="8" w:space="0" w:color="auto"/>
      </w:pBdr>
      <w:shd w:val="clear" w:color="auto" w:fill="CCFFFF"/>
      <w:spacing w:before="100" w:beforeAutospacing="1" w:after="100" w:afterAutospacing="1"/>
      <w:ind w:firstLine="567"/>
      <w:jc w:val="center"/>
      <w:textAlignment w:val="top"/>
    </w:pPr>
    <w:rPr>
      <w:sz w:val="16"/>
      <w:szCs w:val="16"/>
    </w:rPr>
  </w:style>
  <w:style w:type="paragraph" w:customStyle="1" w:styleId="afff6">
    <w:name w:val="Знак"/>
    <w:basedOn w:val="a"/>
    <w:rsid w:val="008315BC"/>
    <w:pPr>
      <w:ind w:firstLine="567"/>
      <w:jc w:val="both"/>
    </w:pPr>
    <w:rPr>
      <w:rFonts w:ascii="Verdana" w:hAnsi="Verdana" w:cs="Verdana"/>
      <w:sz w:val="20"/>
      <w:szCs w:val="20"/>
      <w:lang w:val="en-US" w:eastAsia="en-US"/>
    </w:rPr>
  </w:style>
  <w:style w:type="character" w:customStyle="1" w:styleId="180">
    <w:name w:val="Знак Знак18"/>
    <w:rsid w:val="008315BC"/>
    <w:rPr>
      <w:sz w:val="28"/>
    </w:rPr>
  </w:style>
  <w:style w:type="paragraph" w:customStyle="1" w:styleId="221">
    <w:name w:val="Основной текст 22"/>
    <w:basedOn w:val="a"/>
    <w:rsid w:val="008315BC"/>
    <w:pPr>
      <w:widowControl w:val="0"/>
      <w:overflowPunct w:val="0"/>
      <w:autoSpaceDE w:val="0"/>
      <w:autoSpaceDN w:val="0"/>
      <w:adjustRightInd w:val="0"/>
      <w:spacing w:line="300" w:lineRule="auto"/>
      <w:ind w:firstLine="567"/>
      <w:jc w:val="center"/>
    </w:pPr>
    <w:rPr>
      <w:b/>
      <w:i/>
      <w:sz w:val="56"/>
      <w:szCs w:val="20"/>
    </w:rPr>
  </w:style>
  <w:style w:type="paragraph" w:customStyle="1" w:styleId="ConsCell">
    <w:name w:val="ConsCell"/>
    <w:rsid w:val="008315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b1">
    <w:name w:val="Обычный (Web)1"/>
    <w:basedOn w:val="a"/>
    <w:rsid w:val="008315BC"/>
    <w:pPr>
      <w:spacing w:before="100" w:beforeAutospacing="1" w:after="100" w:afterAutospacing="1"/>
      <w:ind w:left="480" w:right="240" w:firstLine="567"/>
      <w:jc w:val="both"/>
    </w:pPr>
    <w:rPr>
      <w:rFonts w:ascii="Verdana" w:eastAsia="Arial Unicode MS" w:hAnsi="Verdana" w:cs="Arial Unicode MS"/>
      <w:color w:val="000000"/>
      <w:sz w:val="16"/>
      <w:szCs w:val="16"/>
    </w:rPr>
  </w:style>
  <w:style w:type="table" w:customStyle="1" w:styleId="1f0">
    <w:name w:val="Стиль таблицы1"/>
    <w:basedOn w:val="a1"/>
    <w:rsid w:val="008315B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100">
    <w:name w:val="Стиль10"/>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rPr>
      <w:szCs w:val="20"/>
    </w:rPr>
  </w:style>
  <w:style w:type="paragraph" w:customStyle="1" w:styleId="111">
    <w:name w:val="Стиль11"/>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rPr>
      <w:szCs w:val="20"/>
    </w:rPr>
  </w:style>
  <w:style w:type="paragraph" w:customStyle="1" w:styleId="130">
    <w:name w:val="Стиль13"/>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style>
  <w:style w:type="paragraph" w:customStyle="1" w:styleId="142">
    <w:name w:val="Стиль14"/>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style>
  <w:style w:type="paragraph" w:customStyle="1" w:styleId="160">
    <w:name w:val="Стиль16"/>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style>
  <w:style w:type="paragraph" w:customStyle="1" w:styleId="170">
    <w:name w:val="Стиль17"/>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rPr>
      <w:szCs w:val="20"/>
    </w:rPr>
  </w:style>
  <w:style w:type="paragraph" w:customStyle="1" w:styleId="181">
    <w:name w:val="Стиль18"/>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rPr>
      <w:szCs w:val="20"/>
    </w:rPr>
  </w:style>
  <w:style w:type="paragraph" w:customStyle="1" w:styleId="190">
    <w:name w:val="Стиль19"/>
    <w:basedOn w:val="2"/>
    <w:autoRedefine/>
    <w:rsid w:val="008315BC"/>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7">
    <w:name w:val="Основной тект"/>
    <w:basedOn w:val="a"/>
    <w:link w:val="afff8"/>
    <w:rsid w:val="008315BC"/>
    <w:pPr>
      <w:autoSpaceDE w:val="0"/>
      <w:autoSpaceDN w:val="0"/>
      <w:ind w:firstLine="851"/>
      <w:jc w:val="both"/>
    </w:pPr>
    <w:rPr>
      <w:sz w:val="28"/>
      <w:szCs w:val="28"/>
      <w:lang w:val="x-none"/>
    </w:rPr>
  </w:style>
  <w:style w:type="character" w:customStyle="1" w:styleId="afff8">
    <w:name w:val="Основной тект Знак"/>
    <w:link w:val="afff7"/>
    <w:rsid w:val="008315BC"/>
    <w:rPr>
      <w:rFonts w:ascii="Times New Roman" w:eastAsia="Times New Roman" w:hAnsi="Times New Roman" w:cs="Times New Roman"/>
      <w:sz w:val="28"/>
      <w:szCs w:val="28"/>
      <w:lang w:val="x-none" w:eastAsia="ru-RU"/>
    </w:rPr>
  </w:style>
  <w:style w:type="paragraph" w:styleId="afff9">
    <w:name w:val="caption"/>
    <w:next w:val="a"/>
    <w:qFormat/>
    <w:rsid w:val="008315BC"/>
    <w:pPr>
      <w:spacing w:before="240" w:after="60" w:line="240" w:lineRule="auto"/>
      <w:contextualSpacing/>
      <w:outlineLvl w:val="4"/>
    </w:pPr>
    <w:rPr>
      <w:rFonts w:ascii="Times New Roman" w:eastAsia="Times New Roman" w:hAnsi="Times New Roman" w:cs="Times New Roman"/>
      <w:sz w:val="24"/>
      <w:szCs w:val="20"/>
      <w:lang w:eastAsia="ru-RU"/>
    </w:rPr>
  </w:style>
  <w:style w:type="character" w:customStyle="1" w:styleId="Normal">
    <w:name w:val="Normal Знак"/>
    <w:link w:val="1e"/>
    <w:rsid w:val="008315BC"/>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8315BC"/>
    <w:pPr>
      <w:ind w:left="-113" w:right="-113" w:firstLine="567"/>
      <w:jc w:val="center"/>
    </w:pPr>
    <w:rPr>
      <w:b/>
      <w:bCs/>
      <w:sz w:val="20"/>
      <w:szCs w:val="20"/>
    </w:rPr>
  </w:style>
  <w:style w:type="paragraph" w:customStyle="1" w:styleId="font1">
    <w:name w:val="font1"/>
    <w:basedOn w:val="a"/>
    <w:rsid w:val="008315BC"/>
    <w:pPr>
      <w:spacing w:before="100" w:beforeAutospacing="1" w:after="100" w:afterAutospacing="1"/>
      <w:ind w:firstLine="567"/>
      <w:jc w:val="both"/>
    </w:pPr>
    <w:rPr>
      <w:rFonts w:ascii="Arial" w:hAnsi="Arial" w:cs="Arial"/>
      <w:sz w:val="20"/>
      <w:szCs w:val="20"/>
    </w:rPr>
  </w:style>
  <w:style w:type="paragraph" w:customStyle="1" w:styleId="Sf13">
    <w:name w:val="Основной текст с отSf1тупом 3"/>
    <w:basedOn w:val="a"/>
    <w:rsid w:val="008315BC"/>
    <w:pPr>
      <w:widowControl w:val="0"/>
      <w:ind w:firstLine="709"/>
      <w:jc w:val="both"/>
    </w:pPr>
    <w:rPr>
      <w:snapToGrid w:val="0"/>
      <w:sz w:val="28"/>
      <w:szCs w:val="20"/>
    </w:rPr>
  </w:style>
  <w:style w:type="table" w:styleId="-2">
    <w:name w:val="Table Web 2"/>
    <w:basedOn w:val="a1"/>
    <w:rsid w:val="008315B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8315B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8315BC"/>
    <w:rPr>
      <w:rFonts w:ascii="Times New Roman" w:eastAsia="Times New Roman" w:hAnsi="Times New Roman" w:cs="Times New Roman"/>
      <w:sz w:val="28"/>
      <w:szCs w:val="20"/>
      <w:lang w:val="x-none" w:eastAsia="ru-RU"/>
    </w:rPr>
  </w:style>
  <w:style w:type="paragraph" w:customStyle="1" w:styleId="1f1">
    <w:name w:val="Основной текст1"/>
    <w:basedOn w:val="a"/>
    <w:rsid w:val="008315BC"/>
    <w:pPr>
      <w:ind w:firstLine="567"/>
      <w:jc w:val="both"/>
    </w:pPr>
    <w:rPr>
      <w:rFonts w:ascii="Bookman Old Style" w:hAnsi="Bookman Old Style" w:cs="Arial"/>
    </w:rPr>
  </w:style>
  <w:style w:type="paragraph" w:customStyle="1" w:styleId="Normal10-022">
    <w:name w:val="Стиль Normal + 10 пт полужирный По центру Слева:  -02 см Справ...2"/>
    <w:basedOn w:val="a"/>
    <w:rsid w:val="008315BC"/>
    <w:pPr>
      <w:snapToGrid w:val="0"/>
      <w:ind w:left="-113" w:right="-113" w:firstLine="567"/>
      <w:jc w:val="center"/>
    </w:pPr>
    <w:rPr>
      <w:b/>
      <w:bCs/>
      <w:sz w:val="20"/>
      <w:szCs w:val="20"/>
    </w:rPr>
  </w:style>
  <w:style w:type="paragraph" w:styleId="afffa">
    <w:name w:val="List Bullet"/>
    <w:basedOn w:val="a"/>
    <w:rsid w:val="008315BC"/>
    <w:pPr>
      <w:overflowPunct w:val="0"/>
      <w:autoSpaceDE w:val="0"/>
      <w:autoSpaceDN w:val="0"/>
      <w:adjustRightInd w:val="0"/>
      <w:ind w:firstLine="510"/>
      <w:jc w:val="both"/>
      <w:textAlignment w:val="baseline"/>
    </w:pPr>
    <w:rPr>
      <w:sz w:val="28"/>
      <w:szCs w:val="20"/>
    </w:rPr>
  </w:style>
  <w:style w:type="paragraph" w:customStyle="1" w:styleId="54">
    <w:name w:val="Стиль5"/>
    <w:basedOn w:val="2"/>
    <w:rsid w:val="008315BC"/>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8315BC"/>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8315BC"/>
    <w:pPr>
      <w:keepLines w:val="0"/>
      <w:spacing w:line="240" w:lineRule="auto"/>
    </w:pPr>
    <w:rPr>
      <w:szCs w:val="20"/>
    </w:rPr>
  </w:style>
  <w:style w:type="paragraph" w:customStyle="1" w:styleId="2f0">
    <w:name w:val="Абзац списка2"/>
    <w:basedOn w:val="a"/>
    <w:rsid w:val="008315BC"/>
    <w:pPr>
      <w:ind w:left="720" w:firstLine="567"/>
      <w:jc w:val="both"/>
    </w:pPr>
    <w:rPr>
      <w:sz w:val="20"/>
      <w:szCs w:val="20"/>
    </w:rPr>
  </w:style>
  <w:style w:type="character" w:customStyle="1" w:styleId="commentcontents">
    <w:name w:val="commentcontents"/>
    <w:rsid w:val="008315BC"/>
  </w:style>
  <w:style w:type="paragraph" w:customStyle="1" w:styleId="afffb">
    <w:name w:val="Название таблицы"/>
    <w:basedOn w:val="a6"/>
    <w:link w:val="afffc"/>
    <w:autoRedefine/>
    <w:rsid w:val="008315BC"/>
    <w:pPr>
      <w:suppressAutoHyphens/>
      <w:spacing w:before="0" w:beforeAutospacing="0" w:after="0" w:afterAutospacing="0"/>
      <w:jc w:val="center"/>
    </w:pPr>
    <w:rPr>
      <w:rFonts w:ascii="Tahoma" w:hAnsi="Tahoma"/>
      <w:sz w:val="28"/>
      <w:szCs w:val="16"/>
    </w:rPr>
  </w:style>
  <w:style w:type="character" w:customStyle="1" w:styleId="afffc">
    <w:name w:val="Название таблицы Знак"/>
    <w:link w:val="afffb"/>
    <w:rsid w:val="008315BC"/>
    <w:rPr>
      <w:rFonts w:ascii="Tahoma" w:eastAsia="Times New Roman" w:hAnsi="Tahoma" w:cs="Times New Roman"/>
      <w:sz w:val="28"/>
      <w:szCs w:val="16"/>
      <w:lang w:val="x-none" w:eastAsia="ru-RU"/>
    </w:rPr>
  </w:style>
  <w:style w:type="paragraph" w:styleId="afffd">
    <w:name w:val="Subtitle"/>
    <w:basedOn w:val="a"/>
    <w:next w:val="a"/>
    <w:link w:val="afffe"/>
    <w:qFormat/>
    <w:rsid w:val="008315BC"/>
    <w:pPr>
      <w:spacing w:after="60"/>
      <w:ind w:firstLine="567"/>
      <w:jc w:val="center"/>
      <w:outlineLvl w:val="1"/>
    </w:pPr>
    <w:rPr>
      <w:rFonts w:ascii="Cambria" w:hAnsi="Cambria"/>
      <w:lang w:val="x-none" w:eastAsia="x-none"/>
    </w:rPr>
  </w:style>
  <w:style w:type="character" w:customStyle="1" w:styleId="afffe">
    <w:name w:val="Подзаголовок Знак"/>
    <w:basedOn w:val="a0"/>
    <w:link w:val="afffd"/>
    <w:rsid w:val="008315BC"/>
    <w:rPr>
      <w:rFonts w:ascii="Cambria" w:eastAsia="Times New Roman" w:hAnsi="Cambria" w:cs="Times New Roman"/>
      <w:sz w:val="24"/>
      <w:szCs w:val="24"/>
      <w:lang w:val="x-none" w:eastAsia="x-none"/>
    </w:rPr>
  </w:style>
  <w:style w:type="paragraph" w:customStyle="1" w:styleId="ind">
    <w:name w:val="ind"/>
    <w:basedOn w:val="a"/>
    <w:rsid w:val="008315BC"/>
    <w:pPr>
      <w:spacing w:before="100" w:beforeAutospacing="1" w:after="100" w:afterAutospacing="1"/>
      <w:ind w:firstLine="300"/>
      <w:jc w:val="both"/>
    </w:pPr>
  </w:style>
  <w:style w:type="paragraph" w:customStyle="1" w:styleId="Heading">
    <w:name w:val="Heading"/>
    <w:rsid w:val="008315BC"/>
    <w:pPr>
      <w:autoSpaceDE w:val="0"/>
      <w:autoSpaceDN w:val="0"/>
      <w:adjustRightInd w:val="0"/>
      <w:spacing w:after="0" w:line="240" w:lineRule="auto"/>
    </w:pPr>
    <w:rPr>
      <w:rFonts w:ascii="Arial" w:eastAsia="Times New Roman" w:hAnsi="Arial" w:cs="Arial"/>
      <w:b/>
      <w:bCs/>
      <w:lang w:eastAsia="ru-RU"/>
    </w:rPr>
  </w:style>
  <w:style w:type="character" w:customStyle="1" w:styleId="2f1">
    <w:name w:val="Знак Знак2"/>
    <w:rsid w:val="008315BC"/>
    <w:rPr>
      <w:sz w:val="32"/>
      <w:lang w:val="ru-RU" w:eastAsia="ru-RU" w:bidi="ar-SA"/>
    </w:rPr>
  </w:style>
  <w:style w:type="paragraph" w:styleId="2f2">
    <w:name w:val="Quote"/>
    <w:basedOn w:val="a"/>
    <w:next w:val="a"/>
    <w:link w:val="2f3"/>
    <w:uiPriority w:val="29"/>
    <w:qFormat/>
    <w:rsid w:val="008315BC"/>
    <w:pPr>
      <w:ind w:firstLine="567"/>
      <w:jc w:val="both"/>
    </w:pPr>
    <w:rPr>
      <w:rFonts w:ascii="Calibri" w:hAnsi="Calibri"/>
      <w:i/>
      <w:lang w:val="x-none" w:eastAsia="x-none"/>
    </w:rPr>
  </w:style>
  <w:style w:type="character" w:customStyle="1" w:styleId="2f3">
    <w:name w:val="Цитата 2 Знак"/>
    <w:basedOn w:val="a0"/>
    <w:link w:val="2f2"/>
    <w:uiPriority w:val="29"/>
    <w:rsid w:val="008315BC"/>
    <w:rPr>
      <w:rFonts w:ascii="Calibri" w:eastAsia="Times New Roman" w:hAnsi="Calibri" w:cs="Times New Roman"/>
      <w:i/>
      <w:sz w:val="24"/>
      <w:szCs w:val="24"/>
      <w:lang w:val="x-none" w:eastAsia="x-none"/>
    </w:rPr>
  </w:style>
  <w:style w:type="paragraph" w:styleId="affff">
    <w:name w:val="Intense Quote"/>
    <w:basedOn w:val="a"/>
    <w:next w:val="a"/>
    <w:link w:val="affff0"/>
    <w:uiPriority w:val="30"/>
    <w:qFormat/>
    <w:rsid w:val="008315BC"/>
    <w:pPr>
      <w:ind w:left="720" w:right="720" w:firstLine="567"/>
      <w:jc w:val="both"/>
    </w:pPr>
    <w:rPr>
      <w:rFonts w:ascii="Calibri" w:hAnsi="Calibri"/>
      <w:b/>
      <w:i/>
      <w:szCs w:val="20"/>
      <w:lang w:val="x-none" w:eastAsia="x-none"/>
    </w:rPr>
  </w:style>
  <w:style w:type="character" w:customStyle="1" w:styleId="affff0">
    <w:name w:val="Выделенная цитата Знак"/>
    <w:basedOn w:val="a0"/>
    <w:link w:val="affff"/>
    <w:uiPriority w:val="30"/>
    <w:rsid w:val="008315BC"/>
    <w:rPr>
      <w:rFonts w:ascii="Calibri" w:eastAsia="Times New Roman" w:hAnsi="Calibri" w:cs="Times New Roman"/>
      <w:b/>
      <w:i/>
      <w:sz w:val="24"/>
      <w:szCs w:val="20"/>
      <w:lang w:val="x-none" w:eastAsia="x-none"/>
    </w:rPr>
  </w:style>
  <w:style w:type="character" w:styleId="affff1">
    <w:name w:val="Subtle Emphasis"/>
    <w:uiPriority w:val="19"/>
    <w:qFormat/>
    <w:rsid w:val="008315BC"/>
    <w:rPr>
      <w:i/>
      <w:color w:val="5A5A5A"/>
    </w:rPr>
  </w:style>
  <w:style w:type="character" w:styleId="affff2">
    <w:name w:val="Intense Emphasis"/>
    <w:uiPriority w:val="21"/>
    <w:qFormat/>
    <w:rsid w:val="008315BC"/>
    <w:rPr>
      <w:b/>
      <w:i/>
      <w:sz w:val="24"/>
      <w:szCs w:val="24"/>
      <w:u w:val="single"/>
    </w:rPr>
  </w:style>
  <w:style w:type="character" w:styleId="affff3">
    <w:name w:val="Subtle Reference"/>
    <w:uiPriority w:val="31"/>
    <w:qFormat/>
    <w:rsid w:val="008315BC"/>
    <w:rPr>
      <w:sz w:val="24"/>
      <w:szCs w:val="24"/>
      <w:u w:val="single"/>
    </w:rPr>
  </w:style>
  <w:style w:type="character" w:styleId="affff4">
    <w:name w:val="Intense Reference"/>
    <w:uiPriority w:val="32"/>
    <w:qFormat/>
    <w:rsid w:val="008315BC"/>
    <w:rPr>
      <w:b/>
      <w:sz w:val="24"/>
      <w:u w:val="single"/>
    </w:rPr>
  </w:style>
  <w:style w:type="character" w:styleId="affff5">
    <w:name w:val="Book Title"/>
    <w:uiPriority w:val="33"/>
    <w:qFormat/>
    <w:rsid w:val="008315BC"/>
    <w:rPr>
      <w:rFonts w:ascii="Cambria" w:eastAsia="Times New Roman" w:hAnsi="Cambria"/>
      <w:b/>
      <w:i/>
      <w:sz w:val="24"/>
      <w:szCs w:val="24"/>
    </w:rPr>
  </w:style>
  <w:style w:type="table" w:styleId="-1">
    <w:name w:val="Table Web 1"/>
    <w:basedOn w:val="a1"/>
    <w:rsid w:val="008315BC"/>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8315BC"/>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8315BC"/>
    <w:pPr>
      <w:keepLines w:val="0"/>
      <w:spacing w:before="240" w:after="60" w:line="240" w:lineRule="auto"/>
    </w:pPr>
    <w:rPr>
      <w:b w:val="0"/>
      <w:bCs w:val="0"/>
      <w:kern w:val="32"/>
      <w:sz w:val="36"/>
      <w:szCs w:val="20"/>
    </w:rPr>
  </w:style>
  <w:style w:type="paragraph" w:customStyle="1" w:styleId="1TimesNewRoman1">
    <w:name w:val="Стиль Заголовок 1 + Times New Roman не полужирный По центру1"/>
    <w:basedOn w:val="1"/>
    <w:rsid w:val="008315BC"/>
    <w:pPr>
      <w:keepLines w:val="0"/>
      <w:spacing w:before="240" w:after="60" w:line="240" w:lineRule="auto"/>
    </w:pPr>
    <w:rPr>
      <w:b w:val="0"/>
      <w:bCs w:val="0"/>
      <w:kern w:val="32"/>
      <w:sz w:val="36"/>
      <w:szCs w:val="20"/>
    </w:rPr>
  </w:style>
  <w:style w:type="paragraph" w:customStyle="1" w:styleId="143">
    <w:name w:val="основной 14"/>
    <w:basedOn w:val="a"/>
    <w:link w:val="144"/>
    <w:qFormat/>
    <w:rsid w:val="008315BC"/>
    <w:pPr>
      <w:ind w:firstLine="720"/>
      <w:jc w:val="both"/>
    </w:pPr>
    <w:rPr>
      <w:sz w:val="28"/>
      <w:szCs w:val="28"/>
      <w:lang w:val="x-none"/>
    </w:rPr>
  </w:style>
  <w:style w:type="character" w:customStyle="1" w:styleId="144">
    <w:name w:val="основной 14 Знак"/>
    <w:link w:val="143"/>
    <w:rsid w:val="008315BC"/>
    <w:rPr>
      <w:rFonts w:ascii="Times New Roman" w:eastAsia="Times New Roman" w:hAnsi="Times New Roman" w:cs="Times New Roman"/>
      <w:sz w:val="28"/>
      <w:szCs w:val="28"/>
      <w:lang w:val="x-none" w:eastAsia="ru-RU"/>
    </w:rPr>
  </w:style>
  <w:style w:type="table" w:customStyle="1" w:styleId="-11">
    <w:name w:val="Светлый список - Акцент 11"/>
    <w:basedOn w:val="a1"/>
    <w:uiPriority w:val="61"/>
    <w:rsid w:val="008315B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2">
    <w:name w:val="Светлый список1"/>
    <w:basedOn w:val="a1"/>
    <w:uiPriority w:val="61"/>
    <w:rsid w:val="008315B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1"/>
    <w:uiPriority w:val="60"/>
    <w:rsid w:val="008315BC"/>
    <w:pPr>
      <w:spacing w:after="0" w:line="240" w:lineRule="auto"/>
    </w:pPr>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Shading Accent 5"/>
    <w:basedOn w:val="a1"/>
    <w:uiPriority w:val="60"/>
    <w:rsid w:val="008315BC"/>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ubmenu-table">
    <w:name w:val="submenu-table"/>
    <w:basedOn w:val="a0"/>
    <w:rsid w:val="008315BC"/>
  </w:style>
  <w:style w:type="character" w:customStyle="1" w:styleId="92">
    <w:name w:val="Основной текст + 9"/>
    <w:aliases w:val="5 pt6,Полужирный1"/>
    <w:uiPriority w:val="99"/>
    <w:rsid w:val="008315BC"/>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uiPriority w:val="99"/>
    <w:rsid w:val="008315BC"/>
    <w:rPr>
      <w:rFonts w:ascii="Times New Roman" w:eastAsia="Times New Roman" w:hAnsi="Times New Roman" w:cs="Times New Roman"/>
      <w:spacing w:val="0"/>
      <w:sz w:val="19"/>
      <w:szCs w:val="19"/>
      <w:u w:val="none"/>
      <w:shd w:val="clear" w:color="auto" w:fill="FFFFFF"/>
      <w:lang w:val="ru-RU"/>
    </w:rPr>
  </w:style>
  <w:style w:type="character" w:customStyle="1" w:styleId="affff6">
    <w:name w:val="Основной текст_"/>
    <w:link w:val="39"/>
    <w:rsid w:val="008315BC"/>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6"/>
    <w:rsid w:val="008315BC"/>
    <w:pPr>
      <w:shd w:val="clear" w:color="auto" w:fill="FFFFFF"/>
      <w:spacing w:line="0" w:lineRule="atLeast"/>
      <w:ind w:hanging="1540"/>
      <w:jc w:val="both"/>
    </w:pPr>
    <w:rPr>
      <w:sz w:val="26"/>
      <w:szCs w:val="26"/>
      <w:lang w:eastAsia="en-US"/>
    </w:rPr>
  </w:style>
  <w:style w:type="character" w:customStyle="1" w:styleId="75">
    <w:name w:val="Основной текст (7)_"/>
    <w:link w:val="76"/>
    <w:rsid w:val="008315BC"/>
    <w:rPr>
      <w:rFonts w:ascii="Times New Roman" w:eastAsia="Times New Roman" w:hAnsi="Times New Roman" w:cs="Times New Roman"/>
      <w:sz w:val="21"/>
      <w:szCs w:val="21"/>
      <w:shd w:val="clear" w:color="auto" w:fill="FFFFFF"/>
    </w:rPr>
  </w:style>
  <w:style w:type="character" w:customStyle="1" w:styleId="93">
    <w:name w:val="Основной текст (9)_"/>
    <w:link w:val="94"/>
    <w:rsid w:val="008315BC"/>
    <w:rPr>
      <w:rFonts w:ascii="Times New Roman" w:eastAsia="Times New Roman" w:hAnsi="Times New Roman" w:cs="Times New Roman"/>
      <w:shd w:val="clear" w:color="auto" w:fill="FFFFFF"/>
    </w:rPr>
  </w:style>
  <w:style w:type="paragraph" w:customStyle="1" w:styleId="76">
    <w:name w:val="Основной текст (7)"/>
    <w:basedOn w:val="a"/>
    <w:link w:val="75"/>
    <w:rsid w:val="008315BC"/>
    <w:pPr>
      <w:shd w:val="clear" w:color="auto" w:fill="FFFFFF"/>
      <w:spacing w:line="0" w:lineRule="atLeast"/>
      <w:ind w:firstLine="567"/>
      <w:jc w:val="both"/>
    </w:pPr>
    <w:rPr>
      <w:sz w:val="21"/>
      <w:szCs w:val="21"/>
      <w:lang w:eastAsia="en-US"/>
    </w:rPr>
  </w:style>
  <w:style w:type="paragraph" w:customStyle="1" w:styleId="94">
    <w:name w:val="Основной текст (9)"/>
    <w:basedOn w:val="a"/>
    <w:link w:val="93"/>
    <w:rsid w:val="008315BC"/>
    <w:pPr>
      <w:shd w:val="clear" w:color="auto" w:fill="FFFFFF"/>
      <w:spacing w:line="0" w:lineRule="atLeast"/>
      <w:ind w:firstLine="567"/>
      <w:jc w:val="both"/>
    </w:pPr>
    <w:rPr>
      <w:sz w:val="22"/>
      <w:szCs w:val="22"/>
      <w:lang w:eastAsia="en-US"/>
    </w:rPr>
  </w:style>
  <w:style w:type="character" w:customStyle="1" w:styleId="8pt">
    <w:name w:val="Основной текст + 8 pt"/>
    <w:uiPriority w:val="99"/>
    <w:rsid w:val="008315BC"/>
    <w:rPr>
      <w:rFonts w:ascii="Lucida Sans Unicode" w:eastAsia="Times New Roman" w:hAnsi="Lucida Sans Unicode" w:cs="Lucida Sans Unicode"/>
      <w:spacing w:val="0"/>
      <w:sz w:val="16"/>
      <w:szCs w:val="16"/>
      <w:u w:val="none"/>
      <w:lang w:val="ru-RU"/>
    </w:rPr>
  </w:style>
  <w:style w:type="character" w:customStyle="1" w:styleId="12">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link w:val="a6"/>
    <w:uiPriority w:val="99"/>
    <w:rsid w:val="008315BC"/>
    <w:rPr>
      <w:rFonts w:ascii="Verdana" w:eastAsia="Times New Roman" w:hAnsi="Verdana" w:cs="Times New Roman"/>
      <w:sz w:val="17"/>
      <w:szCs w:val="17"/>
      <w:lang w:val="x-none" w:eastAsia="ru-RU"/>
    </w:rPr>
  </w:style>
  <w:style w:type="paragraph" w:customStyle="1" w:styleId="ConsTitle">
    <w:name w:val="ConsTitle"/>
    <w:rsid w:val="008315BC"/>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customStyle="1" w:styleId="S">
    <w:name w:val="S_Обычный"/>
    <w:basedOn w:val="a"/>
    <w:link w:val="S0"/>
    <w:qFormat/>
    <w:rsid w:val="008315BC"/>
    <w:pPr>
      <w:spacing w:line="360" w:lineRule="auto"/>
      <w:ind w:firstLine="567"/>
      <w:jc w:val="both"/>
    </w:pPr>
    <w:rPr>
      <w:sz w:val="28"/>
      <w:lang w:val="x-none" w:eastAsia="x-none"/>
    </w:rPr>
  </w:style>
  <w:style w:type="paragraph" w:customStyle="1" w:styleId="affff7">
    <w:name w:val="Нормальный (таблица)"/>
    <w:basedOn w:val="a"/>
    <w:next w:val="a"/>
    <w:uiPriority w:val="99"/>
    <w:rsid w:val="008315BC"/>
    <w:pPr>
      <w:widowControl w:val="0"/>
      <w:autoSpaceDE w:val="0"/>
      <w:autoSpaceDN w:val="0"/>
      <w:adjustRightInd w:val="0"/>
      <w:ind w:firstLine="567"/>
      <w:jc w:val="both"/>
    </w:pPr>
    <w:rPr>
      <w:rFonts w:ascii="Arial" w:hAnsi="Arial" w:cs="Arial"/>
    </w:rPr>
  </w:style>
  <w:style w:type="paragraph" w:customStyle="1" w:styleId="ConsPlusCell">
    <w:name w:val="ConsPlusCell"/>
    <w:uiPriority w:val="99"/>
    <w:rsid w:val="008315B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31">
    <w:name w:val="Основной текст (13)"/>
    <w:uiPriority w:val="99"/>
    <w:rsid w:val="008315BC"/>
    <w:rPr>
      <w:rFonts w:ascii="Batang" w:eastAsia="Batang" w:cs="Batang"/>
      <w:sz w:val="26"/>
      <w:szCs w:val="26"/>
    </w:rPr>
  </w:style>
  <w:style w:type="character" w:customStyle="1" w:styleId="11pt">
    <w:name w:val="Основной текст + 11 pt"/>
    <w:uiPriority w:val="99"/>
    <w:rsid w:val="008315BC"/>
    <w:rPr>
      <w:rFonts w:ascii="Batang" w:eastAsia="Batang" w:cs="Batang"/>
      <w:sz w:val="22"/>
      <w:szCs w:val="22"/>
    </w:rPr>
  </w:style>
  <w:style w:type="character" w:customStyle="1" w:styleId="3a">
    <w:name w:val="Заголовок №3"/>
    <w:link w:val="310"/>
    <w:uiPriority w:val="99"/>
    <w:rsid w:val="008315BC"/>
    <w:rPr>
      <w:rFonts w:ascii="Batang" w:eastAsia="Batang" w:cs="Batang"/>
      <w:b/>
      <w:bCs/>
      <w:sz w:val="26"/>
      <w:szCs w:val="26"/>
      <w:shd w:val="clear" w:color="auto" w:fill="FFFFFF"/>
    </w:rPr>
  </w:style>
  <w:style w:type="character" w:customStyle="1" w:styleId="250">
    <w:name w:val="Основной текст (25)"/>
    <w:link w:val="251"/>
    <w:uiPriority w:val="99"/>
    <w:rsid w:val="008315BC"/>
    <w:rPr>
      <w:rFonts w:ascii="Batang" w:eastAsia="Batang" w:cs="Batang"/>
      <w:sz w:val="26"/>
      <w:szCs w:val="26"/>
      <w:shd w:val="clear" w:color="auto" w:fill="FFFFFF"/>
    </w:rPr>
  </w:style>
  <w:style w:type="character" w:customStyle="1" w:styleId="215pt">
    <w:name w:val="Основной текст (2) + 15 pt"/>
    <w:uiPriority w:val="99"/>
    <w:rsid w:val="008315BC"/>
    <w:rPr>
      <w:rFonts w:ascii="Batang" w:eastAsia="Batang" w:hAnsi="Times New Roman" w:cs="Batang"/>
      <w:b w:val="0"/>
      <w:bCs w:val="0"/>
      <w:noProof/>
      <w:sz w:val="30"/>
      <w:szCs w:val="30"/>
      <w:u w:val="none"/>
    </w:rPr>
  </w:style>
  <w:style w:type="character" w:customStyle="1" w:styleId="2f4">
    <w:name w:val="Основной текст (2) + Полужирный"/>
    <w:uiPriority w:val="99"/>
    <w:rsid w:val="008315BC"/>
    <w:rPr>
      <w:rFonts w:ascii="Batang" w:eastAsia="Batang" w:hAnsi="Times New Roman" w:cs="Batang"/>
      <w:b/>
      <w:bCs/>
      <w:sz w:val="26"/>
      <w:szCs w:val="26"/>
      <w:u w:val="none"/>
    </w:rPr>
  </w:style>
  <w:style w:type="character" w:customStyle="1" w:styleId="260">
    <w:name w:val="Основной текст (26)"/>
    <w:link w:val="261"/>
    <w:uiPriority w:val="99"/>
    <w:rsid w:val="008315BC"/>
    <w:rPr>
      <w:rFonts w:ascii="Batang" w:eastAsia="Batang" w:cs="Batang"/>
      <w:sz w:val="26"/>
      <w:szCs w:val="26"/>
      <w:shd w:val="clear" w:color="auto" w:fill="FFFFFF"/>
    </w:rPr>
  </w:style>
  <w:style w:type="character" w:customStyle="1" w:styleId="270">
    <w:name w:val="Основной текст (27)"/>
    <w:link w:val="271"/>
    <w:uiPriority w:val="99"/>
    <w:rsid w:val="008315BC"/>
    <w:rPr>
      <w:rFonts w:ascii="Batang" w:eastAsia="Batang" w:cs="Batang"/>
      <w:sz w:val="26"/>
      <w:szCs w:val="26"/>
      <w:shd w:val="clear" w:color="auto" w:fill="FFFFFF"/>
    </w:rPr>
  </w:style>
  <w:style w:type="character" w:customStyle="1" w:styleId="3b">
    <w:name w:val="Подпись к таблице (3)"/>
    <w:link w:val="311"/>
    <w:uiPriority w:val="99"/>
    <w:rsid w:val="008315BC"/>
    <w:rPr>
      <w:rFonts w:ascii="Batang" w:eastAsia="Batang" w:cs="Batang"/>
      <w:sz w:val="26"/>
      <w:szCs w:val="26"/>
      <w:shd w:val="clear" w:color="auto" w:fill="FFFFFF"/>
    </w:rPr>
  </w:style>
  <w:style w:type="character" w:customStyle="1" w:styleId="280">
    <w:name w:val="Основной текст (28)"/>
    <w:link w:val="281"/>
    <w:uiPriority w:val="99"/>
    <w:rsid w:val="008315BC"/>
    <w:rPr>
      <w:rFonts w:ascii="Batang" w:eastAsia="Batang" w:cs="Batang"/>
      <w:shd w:val="clear" w:color="auto" w:fill="FFFFFF"/>
    </w:rPr>
  </w:style>
  <w:style w:type="character" w:customStyle="1" w:styleId="affff8">
    <w:name w:val="Подпись к таблице"/>
    <w:link w:val="1f3"/>
    <w:uiPriority w:val="99"/>
    <w:rsid w:val="008315BC"/>
    <w:rPr>
      <w:rFonts w:ascii="Batang" w:eastAsia="Batang" w:cs="Batang"/>
      <w:shd w:val="clear" w:color="auto" w:fill="FFFFFF"/>
    </w:rPr>
  </w:style>
  <w:style w:type="character" w:customStyle="1" w:styleId="312">
    <w:name w:val="Основной текст (31)"/>
    <w:link w:val="3110"/>
    <w:uiPriority w:val="99"/>
    <w:rsid w:val="008315BC"/>
    <w:rPr>
      <w:rFonts w:ascii="Batang" w:eastAsia="Batang" w:cs="Batang"/>
      <w:shd w:val="clear" w:color="auto" w:fill="FFFFFF"/>
    </w:rPr>
  </w:style>
  <w:style w:type="character" w:customStyle="1" w:styleId="145">
    <w:name w:val="Основной текст (14)"/>
    <w:link w:val="1410"/>
    <w:uiPriority w:val="99"/>
    <w:rsid w:val="008315BC"/>
    <w:rPr>
      <w:rFonts w:ascii="Batang" w:eastAsia="Batang" w:cs="Batang"/>
      <w:shd w:val="clear" w:color="auto" w:fill="FFFFFF"/>
    </w:rPr>
  </w:style>
  <w:style w:type="character" w:customStyle="1" w:styleId="320">
    <w:name w:val="Основной текст (32)"/>
    <w:link w:val="321"/>
    <w:uiPriority w:val="99"/>
    <w:rsid w:val="008315BC"/>
    <w:rPr>
      <w:rFonts w:ascii="Batang" w:eastAsia="Batang" w:cs="Batang"/>
      <w:shd w:val="clear" w:color="auto" w:fill="FFFFFF"/>
    </w:rPr>
  </w:style>
  <w:style w:type="character" w:customStyle="1" w:styleId="171">
    <w:name w:val="Основной текст (17)"/>
    <w:link w:val="1710"/>
    <w:uiPriority w:val="99"/>
    <w:rsid w:val="008315BC"/>
    <w:rPr>
      <w:rFonts w:ascii="Times New Roman" w:hAnsi="Times New Roman"/>
      <w:noProof/>
      <w:shd w:val="clear" w:color="auto" w:fill="FFFFFF"/>
    </w:rPr>
  </w:style>
  <w:style w:type="character" w:customStyle="1" w:styleId="77">
    <w:name w:val="Основной текст (7) + Полужирный"/>
    <w:uiPriority w:val="99"/>
    <w:rsid w:val="008315BC"/>
    <w:rPr>
      <w:rFonts w:ascii="Batang" w:eastAsia="Batang" w:cs="Batang"/>
      <w:b/>
      <w:bCs/>
      <w:sz w:val="22"/>
      <w:szCs w:val="22"/>
    </w:rPr>
  </w:style>
  <w:style w:type="character" w:customStyle="1" w:styleId="300">
    <w:name w:val="Основной текст (30)"/>
    <w:link w:val="301"/>
    <w:uiPriority w:val="99"/>
    <w:rsid w:val="008315BC"/>
    <w:rPr>
      <w:rFonts w:ascii="Batang" w:eastAsia="Batang" w:cs="Batang"/>
      <w:b/>
      <w:bCs/>
      <w:shd w:val="clear" w:color="auto" w:fill="FFFFFF"/>
    </w:rPr>
  </w:style>
  <w:style w:type="character" w:customStyle="1" w:styleId="146">
    <w:name w:val="Основной текст (14) + Полужирный"/>
    <w:uiPriority w:val="99"/>
    <w:rsid w:val="008315BC"/>
    <w:rPr>
      <w:rFonts w:ascii="Batang" w:eastAsia="Batang" w:cs="Batang"/>
      <w:b/>
      <w:bCs/>
      <w:shd w:val="clear" w:color="auto" w:fill="FFFFFF"/>
    </w:rPr>
  </w:style>
  <w:style w:type="character" w:customStyle="1" w:styleId="302">
    <w:name w:val="Основной текст (30) + Не полужирный"/>
    <w:uiPriority w:val="99"/>
    <w:rsid w:val="008315BC"/>
    <w:rPr>
      <w:rFonts w:ascii="Batang" w:eastAsia="Batang" w:cs="Batang"/>
      <w:b w:val="0"/>
      <w:bCs w:val="0"/>
      <w:shd w:val="clear" w:color="auto" w:fill="FFFFFF"/>
    </w:rPr>
  </w:style>
  <w:style w:type="character" w:customStyle="1" w:styleId="290">
    <w:name w:val="Основной текст (29)"/>
    <w:link w:val="291"/>
    <w:uiPriority w:val="99"/>
    <w:rsid w:val="008315BC"/>
    <w:rPr>
      <w:rFonts w:ascii="Garamond" w:hAnsi="Garamond" w:cs="Garamond"/>
      <w:i/>
      <w:iCs/>
      <w:noProof/>
      <w:sz w:val="24"/>
      <w:szCs w:val="24"/>
      <w:shd w:val="clear" w:color="auto" w:fill="FFFFFF"/>
    </w:rPr>
  </w:style>
  <w:style w:type="character" w:customStyle="1" w:styleId="85">
    <w:name w:val="Основной текст (8)"/>
    <w:link w:val="810"/>
    <w:uiPriority w:val="99"/>
    <w:rsid w:val="008315BC"/>
    <w:rPr>
      <w:rFonts w:ascii="Batang" w:eastAsia="Batang" w:cs="Batang"/>
      <w:b/>
      <w:bCs/>
      <w:noProof/>
      <w:shd w:val="clear" w:color="auto" w:fill="FFFFFF"/>
    </w:rPr>
  </w:style>
  <w:style w:type="character" w:customStyle="1" w:styleId="710">
    <w:name w:val="Основной текст (7) + Полужирный1"/>
    <w:uiPriority w:val="99"/>
    <w:rsid w:val="008315BC"/>
    <w:rPr>
      <w:rFonts w:ascii="Batang" w:eastAsia="Batang" w:cs="Batang"/>
      <w:b/>
      <w:bCs/>
      <w:sz w:val="22"/>
      <w:szCs w:val="22"/>
    </w:rPr>
  </w:style>
  <w:style w:type="paragraph" w:customStyle="1" w:styleId="310">
    <w:name w:val="Заголовок №31"/>
    <w:basedOn w:val="a"/>
    <w:link w:val="3a"/>
    <w:uiPriority w:val="99"/>
    <w:rsid w:val="008315BC"/>
    <w:pPr>
      <w:shd w:val="clear" w:color="auto" w:fill="FFFFFF"/>
      <w:spacing w:before="300" w:line="322" w:lineRule="exact"/>
      <w:outlineLvl w:val="2"/>
    </w:pPr>
    <w:rPr>
      <w:rFonts w:ascii="Batang" w:eastAsia="Batang" w:hAnsiTheme="minorHAnsi" w:cs="Batang"/>
      <w:b/>
      <w:bCs/>
      <w:sz w:val="26"/>
      <w:szCs w:val="26"/>
      <w:lang w:eastAsia="en-US"/>
    </w:rPr>
  </w:style>
  <w:style w:type="paragraph" w:customStyle="1" w:styleId="251">
    <w:name w:val="Основной текст (25)1"/>
    <w:basedOn w:val="a"/>
    <w:link w:val="250"/>
    <w:uiPriority w:val="99"/>
    <w:rsid w:val="008315BC"/>
    <w:pPr>
      <w:shd w:val="clear" w:color="auto" w:fill="FFFFFF"/>
      <w:spacing w:line="322" w:lineRule="exact"/>
      <w:ind w:firstLine="700"/>
    </w:pPr>
    <w:rPr>
      <w:rFonts w:ascii="Batang" w:eastAsia="Batang" w:hAnsiTheme="minorHAnsi" w:cs="Batang"/>
      <w:sz w:val="26"/>
      <w:szCs w:val="26"/>
      <w:lang w:eastAsia="en-US"/>
    </w:rPr>
  </w:style>
  <w:style w:type="paragraph" w:customStyle="1" w:styleId="210">
    <w:name w:val="Основной текст (2)1"/>
    <w:basedOn w:val="a"/>
    <w:link w:val="23"/>
    <w:uiPriority w:val="99"/>
    <w:rsid w:val="008315BC"/>
    <w:pPr>
      <w:shd w:val="clear" w:color="auto" w:fill="FFFFFF"/>
      <w:spacing w:line="240" w:lineRule="atLeast"/>
    </w:pPr>
    <w:rPr>
      <w:b/>
      <w:bCs/>
      <w:sz w:val="19"/>
      <w:szCs w:val="22"/>
      <w:lang w:eastAsia="en-US"/>
    </w:rPr>
  </w:style>
  <w:style w:type="paragraph" w:customStyle="1" w:styleId="261">
    <w:name w:val="Основной текст (26)1"/>
    <w:basedOn w:val="a"/>
    <w:link w:val="260"/>
    <w:uiPriority w:val="99"/>
    <w:rsid w:val="008315BC"/>
    <w:pPr>
      <w:shd w:val="clear" w:color="auto" w:fill="FFFFFF"/>
      <w:spacing w:line="322" w:lineRule="exact"/>
      <w:ind w:firstLine="2980"/>
    </w:pPr>
    <w:rPr>
      <w:rFonts w:ascii="Batang" w:eastAsia="Batang" w:hAnsiTheme="minorHAnsi" w:cs="Batang"/>
      <w:sz w:val="26"/>
      <w:szCs w:val="26"/>
      <w:lang w:eastAsia="en-US"/>
    </w:rPr>
  </w:style>
  <w:style w:type="paragraph" w:customStyle="1" w:styleId="271">
    <w:name w:val="Основной текст (27)1"/>
    <w:basedOn w:val="a"/>
    <w:link w:val="270"/>
    <w:uiPriority w:val="99"/>
    <w:rsid w:val="008315BC"/>
    <w:pPr>
      <w:shd w:val="clear" w:color="auto" w:fill="FFFFFF"/>
      <w:spacing w:line="322" w:lineRule="exact"/>
      <w:ind w:firstLine="3540"/>
    </w:pPr>
    <w:rPr>
      <w:rFonts w:ascii="Batang" w:eastAsia="Batang" w:hAnsiTheme="minorHAnsi" w:cs="Batang"/>
      <w:sz w:val="26"/>
      <w:szCs w:val="26"/>
      <w:lang w:eastAsia="en-US"/>
    </w:rPr>
  </w:style>
  <w:style w:type="paragraph" w:customStyle="1" w:styleId="311">
    <w:name w:val="Подпись к таблице (3)1"/>
    <w:basedOn w:val="a"/>
    <w:link w:val="3b"/>
    <w:uiPriority w:val="99"/>
    <w:rsid w:val="008315BC"/>
    <w:pPr>
      <w:shd w:val="clear" w:color="auto" w:fill="FFFFFF"/>
      <w:spacing w:line="240" w:lineRule="atLeast"/>
    </w:pPr>
    <w:rPr>
      <w:rFonts w:ascii="Batang" w:eastAsia="Batang" w:hAnsiTheme="minorHAnsi" w:cs="Batang"/>
      <w:sz w:val="26"/>
      <w:szCs w:val="26"/>
      <w:lang w:eastAsia="en-US"/>
    </w:rPr>
  </w:style>
  <w:style w:type="paragraph" w:customStyle="1" w:styleId="281">
    <w:name w:val="Основной текст (28)1"/>
    <w:basedOn w:val="a"/>
    <w:link w:val="280"/>
    <w:uiPriority w:val="99"/>
    <w:rsid w:val="008315BC"/>
    <w:pPr>
      <w:shd w:val="clear" w:color="auto" w:fill="FFFFFF"/>
      <w:spacing w:line="240" w:lineRule="atLeast"/>
      <w:jc w:val="right"/>
    </w:pPr>
    <w:rPr>
      <w:rFonts w:ascii="Batang" w:eastAsia="Batang" w:hAnsiTheme="minorHAnsi" w:cs="Batang"/>
      <w:sz w:val="22"/>
      <w:szCs w:val="22"/>
      <w:lang w:eastAsia="en-US"/>
    </w:rPr>
  </w:style>
  <w:style w:type="paragraph" w:customStyle="1" w:styleId="711">
    <w:name w:val="Основной текст (7)1"/>
    <w:basedOn w:val="a"/>
    <w:uiPriority w:val="99"/>
    <w:rsid w:val="008315BC"/>
    <w:pPr>
      <w:shd w:val="clear" w:color="auto" w:fill="FFFFFF"/>
      <w:spacing w:line="240" w:lineRule="atLeast"/>
    </w:pPr>
    <w:rPr>
      <w:rFonts w:ascii="Batang" w:eastAsia="Batang" w:hAnsi="Arial Unicode MS" w:cs="Batang"/>
      <w:sz w:val="22"/>
      <w:szCs w:val="22"/>
    </w:rPr>
  </w:style>
  <w:style w:type="paragraph" w:customStyle="1" w:styleId="1f3">
    <w:name w:val="Подпись к таблице1"/>
    <w:basedOn w:val="a"/>
    <w:link w:val="affff8"/>
    <w:uiPriority w:val="99"/>
    <w:rsid w:val="008315BC"/>
    <w:pPr>
      <w:shd w:val="clear" w:color="auto" w:fill="FFFFFF"/>
      <w:spacing w:line="240" w:lineRule="atLeast"/>
    </w:pPr>
    <w:rPr>
      <w:rFonts w:ascii="Batang" w:eastAsia="Batang" w:hAnsiTheme="minorHAnsi" w:cs="Batang"/>
      <w:sz w:val="22"/>
      <w:szCs w:val="22"/>
      <w:lang w:eastAsia="en-US"/>
    </w:rPr>
  </w:style>
  <w:style w:type="paragraph" w:customStyle="1" w:styleId="3110">
    <w:name w:val="Основной текст (31)1"/>
    <w:basedOn w:val="a"/>
    <w:link w:val="312"/>
    <w:uiPriority w:val="99"/>
    <w:rsid w:val="008315BC"/>
    <w:pPr>
      <w:shd w:val="clear" w:color="auto" w:fill="FFFFFF"/>
      <w:spacing w:line="240" w:lineRule="atLeast"/>
      <w:jc w:val="center"/>
    </w:pPr>
    <w:rPr>
      <w:rFonts w:ascii="Batang" w:eastAsia="Batang" w:hAnsiTheme="minorHAnsi" w:cs="Batang"/>
      <w:sz w:val="22"/>
      <w:szCs w:val="22"/>
      <w:lang w:eastAsia="en-US"/>
    </w:rPr>
  </w:style>
  <w:style w:type="paragraph" w:customStyle="1" w:styleId="1410">
    <w:name w:val="Основной текст (14)1"/>
    <w:basedOn w:val="a"/>
    <w:link w:val="145"/>
    <w:uiPriority w:val="99"/>
    <w:rsid w:val="008315BC"/>
    <w:pPr>
      <w:shd w:val="clear" w:color="auto" w:fill="FFFFFF"/>
      <w:spacing w:line="58" w:lineRule="exact"/>
      <w:jc w:val="both"/>
    </w:pPr>
    <w:rPr>
      <w:rFonts w:ascii="Batang" w:eastAsia="Batang" w:hAnsiTheme="minorHAnsi" w:cs="Batang"/>
      <w:sz w:val="22"/>
      <w:szCs w:val="22"/>
      <w:lang w:eastAsia="en-US"/>
    </w:rPr>
  </w:style>
  <w:style w:type="paragraph" w:customStyle="1" w:styleId="321">
    <w:name w:val="Основной текст (32)1"/>
    <w:basedOn w:val="a"/>
    <w:link w:val="320"/>
    <w:uiPriority w:val="99"/>
    <w:rsid w:val="008315BC"/>
    <w:pPr>
      <w:shd w:val="clear" w:color="auto" w:fill="FFFFFF"/>
      <w:spacing w:line="269" w:lineRule="exact"/>
      <w:ind w:firstLine="300"/>
    </w:pPr>
    <w:rPr>
      <w:rFonts w:ascii="Batang" w:eastAsia="Batang" w:hAnsiTheme="minorHAnsi" w:cs="Batang"/>
      <w:sz w:val="22"/>
      <w:szCs w:val="22"/>
      <w:lang w:eastAsia="en-US"/>
    </w:rPr>
  </w:style>
  <w:style w:type="paragraph" w:customStyle="1" w:styleId="1710">
    <w:name w:val="Основной текст (17)1"/>
    <w:basedOn w:val="a"/>
    <w:link w:val="171"/>
    <w:uiPriority w:val="99"/>
    <w:rsid w:val="008315BC"/>
    <w:pPr>
      <w:shd w:val="clear" w:color="auto" w:fill="FFFFFF"/>
      <w:spacing w:line="240" w:lineRule="atLeast"/>
    </w:pPr>
    <w:rPr>
      <w:rFonts w:eastAsiaTheme="minorHAnsi" w:cstheme="minorBidi"/>
      <w:noProof/>
      <w:sz w:val="22"/>
      <w:szCs w:val="22"/>
      <w:lang w:eastAsia="en-US"/>
    </w:rPr>
  </w:style>
  <w:style w:type="paragraph" w:customStyle="1" w:styleId="301">
    <w:name w:val="Основной текст (30)1"/>
    <w:basedOn w:val="a"/>
    <w:link w:val="300"/>
    <w:uiPriority w:val="99"/>
    <w:rsid w:val="008315BC"/>
    <w:pPr>
      <w:shd w:val="clear" w:color="auto" w:fill="FFFFFF"/>
      <w:spacing w:after="60" w:line="240" w:lineRule="atLeast"/>
      <w:jc w:val="right"/>
    </w:pPr>
    <w:rPr>
      <w:rFonts w:ascii="Batang" w:eastAsia="Batang" w:hAnsiTheme="minorHAnsi" w:cs="Batang"/>
      <w:b/>
      <w:bCs/>
      <w:sz w:val="22"/>
      <w:szCs w:val="22"/>
      <w:lang w:eastAsia="en-US"/>
    </w:rPr>
  </w:style>
  <w:style w:type="paragraph" w:customStyle="1" w:styleId="291">
    <w:name w:val="Основной текст (29)1"/>
    <w:basedOn w:val="a"/>
    <w:link w:val="290"/>
    <w:uiPriority w:val="99"/>
    <w:rsid w:val="008315BC"/>
    <w:pPr>
      <w:shd w:val="clear" w:color="auto" w:fill="FFFFFF"/>
      <w:spacing w:line="240" w:lineRule="atLeast"/>
      <w:jc w:val="right"/>
    </w:pPr>
    <w:rPr>
      <w:rFonts w:ascii="Garamond" w:eastAsiaTheme="minorHAnsi" w:hAnsi="Garamond" w:cs="Garamond"/>
      <w:i/>
      <w:iCs/>
      <w:noProof/>
      <w:lang w:eastAsia="en-US"/>
    </w:rPr>
  </w:style>
  <w:style w:type="paragraph" w:customStyle="1" w:styleId="810">
    <w:name w:val="Основной текст (8)1"/>
    <w:basedOn w:val="a"/>
    <w:link w:val="85"/>
    <w:uiPriority w:val="99"/>
    <w:rsid w:val="008315BC"/>
    <w:pPr>
      <w:shd w:val="clear" w:color="auto" w:fill="FFFFFF"/>
      <w:spacing w:before="300" w:after="300" w:line="240" w:lineRule="atLeast"/>
    </w:pPr>
    <w:rPr>
      <w:rFonts w:ascii="Batang" w:eastAsia="Batang" w:hAnsiTheme="minorHAnsi" w:cs="Batang"/>
      <w:b/>
      <w:bCs/>
      <w:noProof/>
      <w:sz w:val="22"/>
      <w:szCs w:val="22"/>
      <w:lang w:eastAsia="en-US"/>
    </w:rPr>
  </w:style>
  <w:style w:type="character" w:customStyle="1" w:styleId="3c">
    <w:name w:val="Основной текст (3)"/>
    <w:link w:val="313"/>
    <w:uiPriority w:val="99"/>
    <w:rsid w:val="008315BC"/>
    <w:rPr>
      <w:rFonts w:ascii="Times New Roman" w:hAnsi="Times New Roman"/>
      <w:sz w:val="24"/>
      <w:szCs w:val="24"/>
      <w:shd w:val="clear" w:color="auto" w:fill="FFFFFF"/>
    </w:rPr>
  </w:style>
  <w:style w:type="character" w:customStyle="1" w:styleId="42">
    <w:name w:val="Основной текст (4)"/>
    <w:link w:val="410"/>
    <w:uiPriority w:val="99"/>
    <w:rsid w:val="008315BC"/>
    <w:rPr>
      <w:rFonts w:ascii="Times New Roman" w:hAnsi="Times New Roman"/>
      <w:sz w:val="24"/>
      <w:szCs w:val="24"/>
      <w:shd w:val="clear" w:color="auto" w:fill="FFFFFF"/>
    </w:rPr>
  </w:style>
  <w:style w:type="paragraph" w:customStyle="1" w:styleId="313">
    <w:name w:val="Основной текст (3)1"/>
    <w:basedOn w:val="a"/>
    <w:link w:val="3c"/>
    <w:uiPriority w:val="99"/>
    <w:rsid w:val="008315BC"/>
    <w:pPr>
      <w:shd w:val="clear" w:color="auto" w:fill="FFFFFF"/>
      <w:spacing w:line="269" w:lineRule="exact"/>
      <w:ind w:firstLine="320"/>
    </w:pPr>
    <w:rPr>
      <w:rFonts w:eastAsiaTheme="minorHAnsi" w:cstheme="minorBidi"/>
      <w:lang w:eastAsia="en-US"/>
    </w:rPr>
  </w:style>
  <w:style w:type="paragraph" w:customStyle="1" w:styleId="410">
    <w:name w:val="Основной текст (4)1"/>
    <w:basedOn w:val="a"/>
    <w:link w:val="42"/>
    <w:uiPriority w:val="99"/>
    <w:rsid w:val="008315BC"/>
    <w:pPr>
      <w:shd w:val="clear" w:color="auto" w:fill="FFFFFF"/>
      <w:spacing w:line="274" w:lineRule="exact"/>
      <w:jc w:val="both"/>
    </w:pPr>
    <w:rPr>
      <w:rFonts w:eastAsiaTheme="minorHAnsi" w:cstheme="minorBidi"/>
      <w:lang w:eastAsia="en-US"/>
    </w:rPr>
  </w:style>
  <w:style w:type="character" w:customStyle="1" w:styleId="420">
    <w:name w:val="Основной текст (4)2"/>
    <w:uiPriority w:val="99"/>
    <w:rsid w:val="008315BC"/>
    <w:rPr>
      <w:rFonts w:ascii="Times New Roman" w:hAnsi="Times New Roman" w:cs="Times New Roman"/>
      <w:b/>
      <w:bCs/>
      <w:sz w:val="14"/>
      <w:szCs w:val="14"/>
      <w:shd w:val="clear" w:color="auto" w:fill="FFFFFF"/>
    </w:rPr>
  </w:style>
  <w:style w:type="character" w:customStyle="1" w:styleId="65">
    <w:name w:val="Основной текст (6)"/>
    <w:link w:val="610"/>
    <w:uiPriority w:val="99"/>
    <w:rsid w:val="008315BC"/>
    <w:rPr>
      <w:rFonts w:ascii="Times New Roman" w:hAnsi="Times New Roman"/>
      <w:b/>
      <w:bCs/>
      <w:sz w:val="14"/>
      <w:szCs w:val="14"/>
      <w:shd w:val="clear" w:color="auto" w:fill="FFFFFF"/>
    </w:rPr>
  </w:style>
  <w:style w:type="character" w:customStyle="1" w:styleId="620">
    <w:name w:val="Основной текст (6)2"/>
    <w:uiPriority w:val="99"/>
    <w:rsid w:val="008315BC"/>
  </w:style>
  <w:style w:type="character" w:customStyle="1" w:styleId="820">
    <w:name w:val="Основной текст (8)2"/>
    <w:uiPriority w:val="99"/>
    <w:rsid w:val="008315BC"/>
    <w:rPr>
      <w:rFonts w:ascii="Times New Roman" w:eastAsia="Batang" w:hAnsi="Times New Roman" w:cs="Times New Roman"/>
      <w:b/>
      <w:bCs/>
      <w:noProof/>
      <w:sz w:val="14"/>
      <w:szCs w:val="14"/>
      <w:shd w:val="clear" w:color="auto" w:fill="FFFFFF"/>
    </w:rPr>
  </w:style>
  <w:style w:type="character" w:customStyle="1" w:styleId="101">
    <w:name w:val="Основной текст (10)"/>
    <w:link w:val="1010"/>
    <w:uiPriority w:val="99"/>
    <w:rsid w:val="008315BC"/>
    <w:rPr>
      <w:rFonts w:ascii="Times New Roman" w:hAnsi="Times New Roman"/>
      <w:i/>
      <w:iCs/>
      <w:shd w:val="clear" w:color="auto" w:fill="FFFFFF"/>
    </w:rPr>
  </w:style>
  <w:style w:type="character" w:customStyle="1" w:styleId="322">
    <w:name w:val="Основной текст (3)2"/>
    <w:uiPriority w:val="99"/>
    <w:rsid w:val="008315BC"/>
    <w:rPr>
      <w:rFonts w:ascii="Times New Roman" w:hAnsi="Times New Roman" w:cs="Times New Roman"/>
      <w:sz w:val="14"/>
      <w:szCs w:val="14"/>
      <w:shd w:val="clear" w:color="auto" w:fill="FFFFFF"/>
    </w:rPr>
  </w:style>
  <w:style w:type="character" w:customStyle="1" w:styleId="720">
    <w:name w:val="Основной текст (7)2"/>
    <w:uiPriority w:val="99"/>
    <w:rsid w:val="008315BC"/>
    <w:rPr>
      <w:rFonts w:ascii="Century Gothic" w:hAnsi="Century Gothic" w:cs="Century Gothic"/>
      <w:sz w:val="12"/>
      <w:szCs w:val="12"/>
    </w:rPr>
  </w:style>
  <w:style w:type="character" w:customStyle="1" w:styleId="921">
    <w:name w:val="Основной текст (9)2"/>
    <w:uiPriority w:val="99"/>
    <w:rsid w:val="008315BC"/>
    <w:rPr>
      <w:rFonts w:ascii="Times New Roman" w:hAnsi="Times New Roman" w:cs="Times New Roman"/>
      <w:b/>
      <w:bCs/>
      <w:i/>
      <w:iCs/>
      <w:sz w:val="14"/>
      <w:szCs w:val="14"/>
    </w:rPr>
  </w:style>
  <w:style w:type="character" w:customStyle="1" w:styleId="7TimesNewRoman">
    <w:name w:val="Основной текст (7) + Times New Roman"/>
    <w:aliases w:val="7 pt,Полужирный,Курсив"/>
    <w:uiPriority w:val="99"/>
    <w:rsid w:val="008315BC"/>
    <w:rPr>
      <w:rFonts w:ascii="Times New Roman" w:hAnsi="Times New Roman" w:cs="Times New Roman"/>
      <w:b/>
      <w:bCs/>
      <w:i/>
      <w:iCs/>
      <w:sz w:val="14"/>
      <w:szCs w:val="14"/>
    </w:rPr>
  </w:style>
  <w:style w:type="character" w:customStyle="1" w:styleId="55">
    <w:name w:val="Основной текст (5)"/>
    <w:link w:val="510"/>
    <w:uiPriority w:val="99"/>
    <w:rsid w:val="008315BC"/>
    <w:rPr>
      <w:rFonts w:ascii="Times New Roman" w:hAnsi="Times New Roman"/>
      <w:smallCaps/>
      <w:sz w:val="18"/>
      <w:szCs w:val="18"/>
      <w:shd w:val="clear" w:color="auto" w:fill="FFFFFF"/>
    </w:rPr>
  </w:style>
  <w:style w:type="character" w:customStyle="1" w:styleId="520">
    <w:name w:val="Основной текст (5)2"/>
    <w:uiPriority w:val="99"/>
    <w:rsid w:val="008315BC"/>
  </w:style>
  <w:style w:type="character" w:customStyle="1" w:styleId="6pt">
    <w:name w:val="Основной текст + 6 pt"/>
    <w:aliases w:val="Малые прописные"/>
    <w:uiPriority w:val="99"/>
    <w:rsid w:val="008315BC"/>
    <w:rPr>
      <w:rFonts w:ascii="Times New Roman" w:hAnsi="Times New Roman" w:cs="Times New Roman"/>
      <w:smallCaps/>
      <w:sz w:val="12"/>
      <w:szCs w:val="12"/>
      <w:lang w:val="en-US" w:eastAsia="en-US"/>
    </w:rPr>
  </w:style>
  <w:style w:type="character" w:customStyle="1" w:styleId="CenturyGothic">
    <w:name w:val="Основной текст + Century Gothic"/>
    <w:aliases w:val="6 pt"/>
    <w:uiPriority w:val="99"/>
    <w:rsid w:val="008315BC"/>
    <w:rPr>
      <w:rFonts w:ascii="Century Gothic" w:hAnsi="Century Gothic" w:cs="Century Gothic"/>
      <w:noProof/>
      <w:sz w:val="12"/>
      <w:szCs w:val="12"/>
    </w:rPr>
  </w:style>
  <w:style w:type="paragraph" w:customStyle="1" w:styleId="610">
    <w:name w:val="Основной текст (6)1"/>
    <w:basedOn w:val="a"/>
    <w:link w:val="65"/>
    <w:uiPriority w:val="99"/>
    <w:rsid w:val="008315BC"/>
    <w:pPr>
      <w:shd w:val="clear" w:color="auto" w:fill="FFFFFF"/>
      <w:spacing w:line="161" w:lineRule="exact"/>
      <w:jc w:val="right"/>
    </w:pPr>
    <w:rPr>
      <w:rFonts w:eastAsiaTheme="minorHAnsi" w:cstheme="minorBidi"/>
      <w:b/>
      <w:bCs/>
      <w:sz w:val="14"/>
      <w:szCs w:val="14"/>
      <w:lang w:eastAsia="en-US"/>
    </w:rPr>
  </w:style>
  <w:style w:type="paragraph" w:customStyle="1" w:styleId="1010">
    <w:name w:val="Основной текст (10)1"/>
    <w:basedOn w:val="a"/>
    <w:link w:val="101"/>
    <w:uiPriority w:val="99"/>
    <w:rsid w:val="008315BC"/>
    <w:pPr>
      <w:shd w:val="clear" w:color="auto" w:fill="FFFFFF"/>
      <w:spacing w:line="240" w:lineRule="atLeast"/>
    </w:pPr>
    <w:rPr>
      <w:rFonts w:eastAsiaTheme="minorHAnsi" w:cstheme="minorBidi"/>
      <w:i/>
      <w:iCs/>
      <w:sz w:val="22"/>
      <w:szCs w:val="22"/>
      <w:lang w:eastAsia="en-US"/>
    </w:rPr>
  </w:style>
  <w:style w:type="paragraph" w:customStyle="1" w:styleId="910">
    <w:name w:val="Основной текст (9)1"/>
    <w:basedOn w:val="a"/>
    <w:uiPriority w:val="99"/>
    <w:rsid w:val="008315BC"/>
    <w:pPr>
      <w:shd w:val="clear" w:color="auto" w:fill="FFFFFF"/>
      <w:spacing w:line="240" w:lineRule="atLeast"/>
    </w:pPr>
    <w:rPr>
      <w:rFonts w:eastAsia="Arial Unicode MS"/>
      <w:b/>
      <w:bCs/>
      <w:i/>
      <w:iCs/>
      <w:sz w:val="14"/>
      <w:szCs w:val="14"/>
    </w:rPr>
  </w:style>
  <w:style w:type="paragraph" w:customStyle="1" w:styleId="510">
    <w:name w:val="Основной текст (5)1"/>
    <w:basedOn w:val="a"/>
    <w:link w:val="55"/>
    <w:uiPriority w:val="99"/>
    <w:rsid w:val="008315BC"/>
    <w:pPr>
      <w:shd w:val="clear" w:color="auto" w:fill="FFFFFF"/>
      <w:spacing w:line="158" w:lineRule="exact"/>
    </w:pPr>
    <w:rPr>
      <w:rFonts w:eastAsiaTheme="minorHAnsi" w:cstheme="minorBidi"/>
      <w:smallCaps/>
      <w:sz w:val="18"/>
      <w:szCs w:val="18"/>
      <w:lang w:eastAsia="en-US"/>
    </w:rPr>
  </w:style>
  <w:style w:type="character" w:customStyle="1" w:styleId="a5">
    <w:name w:val="Абзац списка Знак"/>
    <w:link w:val="a4"/>
    <w:uiPriority w:val="34"/>
    <w:rsid w:val="008315BC"/>
    <w:rPr>
      <w:rFonts w:ascii="Times New Roman" w:eastAsia="Calibri" w:hAnsi="Times New Roman" w:cs="Times New Roman"/>
      <w:sz w:val="28"/>
      <w:lang w:val="x-none"/>
    </w:rPr>
  </w:style>
  <w:style w:type="paragraph" w:customStyle="1" w:styleId="Textbody">
    <w:name w:val="Text body"/>
    <w:basedOn w:val="a"/>
    <w:rsid w:val="008315BC"/>
    <w:pPr>
      <w:widowControl w:val="0"/>
      <w:suppressAutoHyphens/>
      <w:autoSpaceDE w:val="0"/>
      <w:autoSpaceDN w:val="0"/>
      <w:spacing w:after="120"/>
      <w:textAlignment w:val="baseline"/>
    </w:pPr>
    <w:rPr>
      <w:rFonts w:eastAsia="Arial Unicode MS"/>
      <w:kern w:val="3"/>
      <w:lang w:eastAsia="zh-CN" w:bidi="hi-IN"/>
    </w:rPr>
  </w:style>
  <w:style w:type="character" w:customStyle="1" w:styleId="FontStyle158">
    <w:name w:val="Font Style158"/>
    <w:rsid w:val="008315BC"/>
    <w:rPr>
      <w:rFonts w:eastAsia="Times New Roman"/>
      <w:color w:val="auto"/>
      <w:sz w:val="26"/>
      <w:lang w:val="ru-RU" w:eastAsia="zh-CN"/>
    </w:rPr>
  </w:style>
  <w:style w:type="table" w:customStyle="1" w:styleId="affff9">
    <w:name w:val="Энергоактив"/>
    <w:basedOn w:val="a1"/>
    <w:uiPriority w:val="99"/>
    <w:rsid w:val="008315BC"/>
    <w:pPr>
      <w:spacing w:after="0" w:line="240" w:lineRule="auto"/>
      <w:jc w:val="center"/>
    </w:pPr>
    <w:rPr>
      <w:rFonts w:ascii="Times New Roman" w:eastAsia="Times New Roman" w:hAnsi="Times New Roman" w:cs="Times New Roman"/>
      <w:sz w:val="24"/>
      <w:lang w:eastAsia="ru-RU"/>
    </w:rPr>
    <w:tblPr>
      <w:tblInd w:w="0" w:type="dxa"/>
      <w:tblBorders>
        <w:top w:val="single" w:sz="2" w:space="0" w:color="auto"/>
        <w:left w:val="single" w:sz="2" w:space="0" w:color="auto"/>
        <w:bottom w:val="single" w:sz="12" w:space="0" w:color="auto"/>
        <w:right w:val="single" w:sz="2" w:space="0" w:color="auto"/>
        <w:insideH w:val="single" w:sz="2" w:space="0" w:color="auto"/>
        <w:insideV w:val="single" w:sz="12" w:space="0" w:color="auto"/>
      </w:tblBorders>
      <w:tblCellMar>
        <w:top w:w="0" w:type="dxa"/>
        <w:left w:w="108" w:type="dxa"/>
        <w:bottom w:w="0" w:type="dxa"/>
        <w:right w:w="108" w:type="dxa"/>
      </w:tblCellMar>
    </w:tblPr>
    <w:tcP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tblStylePr w:type="firstCol">
      <w:pPr>
        <w:jc w:val="left"/>
      </w:pPr>
      <w:tblPr/>
      <w:tcPr>
        <w:tcBorders>
          <w:top w:val="single" w:sz="12" w:space="0" w:color="auto"/>
          <w:left w:val="single" w:sz="12" w:space="0" w:color="auto"/>
          <w:bottom w:val="single" w:sz="12" w:space="0" w:color="auto"/>
          <w:right w:val="single" w:sz="12" w:space="0" w:color="auto"/>
        </w:tcBorders>
      </w:tcPr>
    </w:tblStylePr>
    <w:tblStylePr w:type="lastCol">
      <w:tblPr/>
      <w:tcPr>
        <w:tcBorders>
          <w:top w:val="single" w:sz="12" w:space="0" w:color="auto"/>
          <w:left w:val="single" w:sz="12" w:space="0" w:color="auto"/>
          <w:bottom w:val="single" w:sz="12" w:space="0" w:color="auto"/>
          <w:right w:val="single" w:sz="12" w:space="0" w:color="auto"/>
        </w:tcBorders>
      </w:tcPr>
    </w:tblStylePr>
  </w:style>
  <w:style w:type="character" w:customStyle="1" w:styleId="S0">
    <w:name w:val="S_Обычный Знак"/>
    <w:link w:val="S"/>
    <w:rsid w:val="008315BC"/>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8315BC"/>
    <w:pPr>
      <w:keepNext/>
      <w:keepLines/>
      <w:spacing w:line="360" w:lineRule="auto"/>
      <w:ind w:firstLine="567"/>
      <w:jc w:val="both"/>
      <w:outlineLvl w:val="0"/>
    </w:pPr>
    <w:rPr>
      <w:b/>
      <w:bCs/>
      <w:sz w:val="28"/>
      <w:szCs w:val="28"/>
      <w:lang w:val="x-none" w:eastAsia="x-none"/>
    </w:rPr>
  </w:style>
  <w:style w:type="paragraph" w:styleId="2">
    <w:name w:val="heading 2"/>
    <w:basedOn w:val="a"/>
    <w:next w:val="a"/>
    <w:link w:val="20"/>
    <w:qFormat/>
    <w:rsid w:val="008315BC"/>
    <w:pPr>
      <w:keepNext/>
      <w:keepLines/>
      <w:spacing w:line="360" w:lineRule="auto"/>
      <w:ind w:firstLine="567"/>
      <w:jc w:val="both"/>
      <w:outlineLvl w:val="1"/>
    </w:pPr>
    <w:rPr>
      <w:b/>
      <w:bCs/>
      <w:sz w:val="28"/>
      <w:szCs w:val="26"/>
      <w:lang w:val="x-none" w:eastAsia="x-none"/>
    </w:rPr>
  </w:style>
  <w:style w:type="paragraph" w:styleId="3">
    <w:name w:val="heading 3"/>
    <w:basedOn w:val="a"/>
    <w:next w:val="a"/>
    <w:link w:val="30"/>
    <w:uiPriority w:val="9"/>
    <w:qFormat/>
    <w:rsid w:val="008315BC"/>
    <w:pPr>
      <w:keepNext/>
      <w:ind w:left="705" w:firstLine="567"/>
      <w:jc w:val="both"/>
      <w:outlineLvl w:val="2"/>
    </w:pPr>
    <w:rPr>
      <w:sz w:val="28"/>
      <w:szCs w:val="20"/>
      <w:lang w:val="x-none" w:eastAsia="x-none"/>
    </w:rPr>
  </w:style>
  <w:style w:type="paragraph" w:styleId="4">
    <w:name w:val="heading 4"/>
    <w:basedOn w:val="a"/>
    <w:next w:val="a"/>
    <w:link w:val="40"/>
    <w:uiPriority w:val="9"/>
    <w:qFormat/>
    <w:rsid w:val="008315BC"/>
    <w:pPr>
      <w:keepNext/>
      <w:ind w:firstLine="567"/>
      <w:jc w:val="right"/>
      <w:outlineLvl w:val="3"/>
    </w:pPr>
    <w:rPr>
      <w:sz w:val="28"/>
      <w:szCs w:val="20"/>
      <w:lang w:val="x-none" w:eastAsia="x-none"/>
    </w:rPr>
  </w:style>
  <w:style w:type="paragraph" w:styleId="5">
    <w:name w:val="heading 5"/>
    <w:basedOn w:val="a"/>
    <w:next w:val="a"/>
    <w:link w:val="50"/>
    <w:qFormat/>
    <w:rsid w:val="008315BC"/>
    <w:pPr>
      <w:keepNext/>
      <w:ind w:firstLine="567"/>
      <w:jc w:val="both"/>
      <w:outlineLvl w:val="4"/>
    </w:pPr>
    <w:rPr>
      <w:sz w:val="28"/>
      <w:szCs w:val="20"/>
      <w:u w:val="single"/>
      <w:lang w:val="x-none" w:eastAsia="x-none"/>
    </w:rPr>
  </w:style>
  <w:style w:type="paragraph" w:styleId="6">
    <w:name w:val="heading 6"/>
    <w:basedOn w:val="a"/>
    <w:next w:val="a"/>
    <w:link w:val="60"/>
    <w:uiPriority w:val="9"/>
    <w:qFormat/>
    <w:rsid w:val="008315BC"/>
    <w:pPr>
      <w:keepNext/>
      <w:ind w:firstLine="567"/>
      <w:jc w:val="center"/>
      <w:outlineLvl w:val="5"/>
    </w:pPr>
    <w:rPr>
      <w:b/>
      <w:sz w:val="28"/>
      <w:szCs w:val="20"/>
      <w:lang w:val="x-none" w:eastAsia="x-none"/>
    </w:rPr>
  </w:style>
  <w:style w:type="paragraph" w:styleId="7">
    <w:name w:val="heading 7"/>
    <w:basedOn w:val="a"/>
    <w:next w:val="a"/>
    <w:link w:val="70"/>
    <w:uiPriority w:val="9"/>
    <w:qFormat/>
    <w:rsid w:val="008315BC"/>
    <w:pPr>
      <w:keepNext/>
      <w:ind w:firstLine="720"/>
      <w:jc w:val="both"/>
      <w:outlineLvl w:val="6"/>
    </w:pPr>
    <w:rPr>
      <w:sz w:val="28"/>
      <w:szCs w:val="20"/>
      <w:lang w:val="x-none" w:eastAsia="x-none"/>
    </w:rPr>
  </w:style>
  <w:style w:type="paragraph" w:styleId="8">
    <w:name w:val="heading 8"/>
    <w:basedOn w:val="a"/>
    <w:next w:val="a"/>
    <w:link w:val="80"/>
    <w:uiPriority w:val="9"/>
    <w:qFormat/>
    <w:rsid w:val="008315BC"/>
    <w:pPr>
      <w:keepNext/>
      <w:ind w:firstLine="567"/>
      <w:jc w:val="right"/>
      <w:outlineLvl w:val="7"/>
    </w:pPr>
    <w:rPr>
      <w:sz w:val="28"/>
      <w:szCs w:val="20"/>
      <w:lang w:val="x-none" w:eastAsia="x-none"/>
    </w:rPr>
  </w:style>
  <w:style w:type="paragraph" w:styleId="9">
    <w:name w:val="heading 9"/>
    <w:basedOn w:val="a"/>
    <w:next w:val="a"/>
    <w:link w:val="90"/>
    <w:uiPriority w:val="9"/>
    <w:qFormat/>
    <w:rsid w:val="008315BC"/>
    <w:pPr>
      <w:keepNext/>
      <w:ind w:firstLine="567"/>
      <w:jc w:val="both"/>
      <w:outlineLvl w:val="8"/>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42E26"/>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10">
    <w:name w:val="Заголовок 1 Знак"/>
    <w:basedOn w:val="a0"/>
    <w:link w:val="1"/>
    <w:uiPriority w:val="9"/>
    <w:rsid w:val="008315BC"/>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rsid w:val="008315BC"/>
    <w:rPr>
      <w:rFonts w:ascii="Times New Roman" w:eastAsia="Times New Roman" w:hAnsi="Times New Roman" w:cs="Times New Roman"/>
      <w:b/>
      <w:bCs/>
      <w:sz w:val="28"/>
      <w:szCs w:val="26"/>
      <w:lang w:val="x-none" w:eastAsia="x-none"/>
    </w:rPr>
  </w:style>
  <w:style w:type="character" w:customStyle="1" w:styleId="30">
    <w:name w:val="Заголовок 3 Знак"/>
    <w:basedOn w:val="a0"/>
    <w:link w:val="3"/>
    <w:uiPriority w:val="9"/>
    <w:rsid w:val="008315BC"/>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
    <w:rsid w:val="008315BC"/>
    <w:rPr>
      <w:rFonts w:ascii="Times New Roman" w:eastAsia="Times New Roman" w:hAnsi="Times New Roman" w:cs="Times New Roman"/>
      <w:sz w:val="28"/>
      <w:szCs w:val="20"/>
      <w:lang w:val="x-none" w:eastAsia="x-none"/>
    </w:rPr>
  </w:style>
  <w:style w:type="character" w:customStyle="1" w:styleId="50">
    <w:name w:val="Заголовок 5 Знак"/>
    <w:basedOn w:val="a0"/>
    <w:link w:val="5"/>
    <w:rsid w:val="008315BC"/>
    <w:rPr>
      <w:rFonts w:ascii="Times New Roman" w:eastAsia="Times New Roman" w:hAnsi="Times New Roman" w:cs="Times New Roman"/>
      <w:sz w:val="28"/>
      <w:szCs w:val="20"/>
      <w:u w:val="single"/>
      <w:lang w:val="x-none" w:eastAsia="x-none"/>
    </w:rPr>
  </w:style>
  <w:style w:type="character" w:customStyle="1" w:styleId="60">
    <w:name w:val="Заголовок 6 Знак"/>
    <w:basedOn w:val="a0"/>
    <w:link w:val="6"/>
    <w:uiPriority w:val="9"/>
    <w:rsid w:val="008315BC"/>
    <w:rPr>
      <w:rFonts w:ascii="Times New Roman" w:eastAsia="Times New Roman" w:hAnsi="Times New Roman" w:cs="Times New Roman"/>
      <w:b/>
      <w:sz w:val="28"/>
      <w:szCs w:val="20"/>
      <w:lang w:val="x-none" w:eastAsia="x-none"/>
    </w:rPr>
  </w:style>
  <w:style w:type="character" w:customStyle="1" w:styleId="70">
    <w:name w:val="Заголовок 7 Знак"/>
    <w:basedOn w:val="a0"/>
    <w:link w:val="7"/>
    <w:uiPriority w:val="9"/>
    <w:rsid w:val="008315BC"/>
    <w:rPr>
      <w:rFonts w:ascii="Times New Roman" w:eastAsia="Times New Roman" w:hAnsi="Times New Roman" w:cs="Times New Roman"/>
      <w:sz w:val="28"/>
      <w:szCs w:val="20"/>
      <w:lang w:val="x-none" w:eastAsia="x-none"/>
    </w:rPr>
  </w:style>
  <w:style w:type="character" w:customStyle="1" w:styleId="80">
    <w:name w:val="Заголовок 8 Знак"/>
    <w:basedOn w:val="a0"/>
    <w:link w:val="8"/>
    <w:uiPriority w:val="9"/>
    <w:rsid w:val="008315BC"/>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uiPriority w:val="9"/>
    <w:rsid w:val="008315BC"/>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unhideWhenUsed/>
    <w:rsid w:val="008315BC"/>
  </w:style>
  <w:style w:type="table" w:styleId="a3">
    <w:name w:val="Table Grid"/>
    <w:basedOn w:val="a1"/>
    <w:uiPriority w:val="59"/>
    <w:rsid w:val="008315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1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link w:val="a5"/>
    <w:uiPriority w:val="34"/>
    <w:qFormat/>
    <w:rsid w:val="008315BC"/>
    <w:pPr>
      <w:spacing w:line="360" w:lineRule="auto"/>
      <w:ind w:left="720" w:firstLine="567"/>
      <w:contextualSpacing/>
      <w:jc w:val="both"/>
    </w:pPr>
    <w:rPr>
      <w:rFonts w:eastAsia="Calibri"/>
      <w:sz w:val="28"/>
      <w:szCs w:val="22"/>
      <w:lang w:val="x-none" w:eastAsia="en-US"/>
    </w:r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2"/>
    <w:uiPriority w:val="99"/>
    <w:unhideWhenUsed/>
    <w:qFormat/>
    <w:rsid w:val="008315BC"/>
    <w:pPr>
      <w:spacing w:before="100" w:beforeAutospacing="1" w:after="100" w:afterAutospacing="1"/>
      <w:ind w:firstLine="567"/>
      <w:jc w:val="both"/>
    </w:pPr>
    <w:rPr>
      <w:rFonts w:ascii="Verdana" w:hAnsi="Verdana"/>
      <w:sz w:val="17"/>
      <w:szCs w:val="17"/>
      <w:lang w:val="x-none"/>
    </w:rPr>
  </w:style>
  <w:style w:type="paragraph" w:styleId="a7">
    <w:name w:val="Balloon Text"/>
    <w:basedOn w:val="a"/>
    <w:link w:val="a8"/>
    <w:uiPriority w:val="99"/>
    <w:unhideWhenUsed/>
    <w:rsid w:val="008315BC"/>
    <w:pPr>
      <w:ind w:firstLine="567"/>
      <w:jc w:val="both"/>
    </w:pPr>
    <w:rPr>
      <w:rFonts w:ascii="Tahoma" w:hAnsi="Tahoma"/>
      <w:sz w:val="16"/>
      <w:szCs w:val="16"/>
      <w:lang w:val="x-none"/>
    </w:rPr>
  </w:style>
  <w:style w:type="character" w:customStyle="1" w:styleId="a8">
    <w:name w:val="Текст выноски Знак"/>
    <w:basedOn w:val="a0"/>
    <w:link w:val="a7"/>
    <w:uiPriority w:val="99"/>
    <w:rsid w:val="008315BC"/>
    <w:rPr>
      <w:rFonts w:ascii="Tahoma" w:eastAsia="Times New Roman" w:hAnsi="Tahoma" w:cs="Times New Roman"/>
      <w:sz w:val="16"/>
      <w:szCs w:val="16"/>
      <w:lang w:val="x-none" w:eastAsia="ru-RU"/>
    </w:rPr>
  </w:style>
  <w:style w:type="paragraph" w:styleId="a9">
    <w:name w:val="Body Text"/>
    <w:aliases w:val="bt,Òàáë òåêñò"/>
    <w:basedOn w:val="a"/>
    <w:link w:val="aa"/>
    <w:uiPriority w:val="99"/>
    <w:rsid w:val="008315BC"/>
    <w:pPr>
      <w:suppressAutoHyphens/>
      <w:ind w:firstLine="567"/>
      <w:jc w:val="center"/>
    </w:pPr>
    <w:rPr>
      <w:b/>
      <w:bCs/>
      <w:kern w:val="1"/>
      <w:lang w:val="x-none" w:eastAsia="ar-SA"/>
    </w:rPr>
  </w:style>
  <w:style w:type="character" w:customStyle="1" w:styleId="aa">
    <w:name w:val="Основной текст Знак"/>
    <w:aliases w:val="bt Знак,Òàáë òåêñò Знак"/>
    <w:basedOn w:val="a0"/>
    <w:link w:val="a9"/>
    <w:uiPriority w:val="99"/>
    <w:rsid w:val="008315BC"/>
    <w:rPr>
      <w:rFonts w:ascii="Times New Roman" w:eastAsia="Times New Roman" w:hAnsi="Times New Roman" w:cs="Times New Roman"/>
      <w:b/>
      <w:bCs/>
      <w:kern w:val="1"/>
      <w:sz w:val="24"/>
      <w:szCs w:val="24"/>
      <w:lang w:val="x-none" w:eastAsia="ar-SA"/>
    </w:rPr>
  </w:style>
  <w:style w:type="paragraph" w:customStyle="1" w:styleId="21">
    <w:name w:val="Основной текст 21"/>
    <w:basedOn w:val="a"/>
    <w:rsid w:val="008315BC"/>
    <w:pPr>
      <w:suppressAutoHyphens/>
      <w:ind w:firstLine="567"/>
      <w:jc w:val="both"/>
    </w:pPr>
    <w:rPr>
      <w:b/>
      <w:bCs/>
      <w:kern w:val="1"/>
      <w:lang w:eastAsia="ar-SA"/>
    </w:rPr>
  </w:style>
  <w:style w:type="paragraph" w:styleId="ab">
    <w:name w:val="header"/>
    <w:aliases w:val="ВерхКолонтитул"/>
    <w:basedOn w:val="a"/>
    <w:link w:val="ac"/>
    <w:uiPriority w:val="99"/>
    <w:rsid w:val="008315BC"/>
    <w:pPr>
      <w:tabs>
        <w:tab w:val="center" w:pos="4677"/>
        <w:tab w:val="right" w:pos="9355"/>
      </w:tabs>
      <w:spacing w:line="360" w:lineRule="auto"/>
      <w:ind w:firstLine="567"/>
      <w:jc w:val="both"/>
    </w:pPr>
    <w:rPr>
      <w:rFonts w:ascii="Calibri" w:hAnsi="Calibri"/>
      <w:sz w:val="20"/>
      <w:szCs w:val="20"/>
      <w:lang w:val="x-none"/>
    </w:rPr>
  </w:style>
  <w:style w:type="character" w:customStyle="1" w:styleId="ac">
    <w:name w:val="Верхний колонтитул Знак"/>
    <w:aliases w:val="ВерхКолонтитул Знак"/>
    <w:basedOn w:val="a0"/>
    <w:link w:val="ab"/>
    <w:uiPriority w:val="99"/>
    <w:rsid w:val="008315BC"/>
    <w:rPr>
      <w:rFonts w:ascii="Calibri" w:eastAsia="Times New Roman" w:hAnsi="Calibri" w:cs="Times New Roman"/>
      <w:sz w:val="20"/>
      <w:szCs w:val="20"/>
      <w:lang w:val="x-none" w:eastAsia="ru-RU"/>
    </w:rPr>
  </w:style>
  <w:style w:type="paragraph" w:styleId="ad">
    <w:name w:val="footer"/>
    <w:basedOn w:val="a"/>
    <w:link w:val="ae"/>
    <w:uiPriority w:val="99"/>
    <w:rsid w:val="008315BC"/>
    <w:pPr>
      <w:tabs>
        <w:tab w:val="center" w:pos="4677"/>
        <w:tab w:val="right" w:pos="9355"/>
      </w:tabs>
      <w:spacing w:line="360" w:lineRule="auto"/>
      <w:ind w:firstLine="567"/>
      <w:jc w:val="both"/>
    </w:pPr>
    <w:rPr>
      <w:rFonts w:ascii="Calibri" w:hAnsi="Calibri"/>
      <w:sz w:val="20"/>
      <w:szCs w:val="20"/>
      <w:lang w:val="x-none"/>
    </w:rPr>
  </w:style>
  <w:style w:type="character" w:customStyle="1" w:styleId="ae">
    <w:name w:val="Нижний колонтитул Знак"/>
    <w:basedOn w:val="a0"/>
    <w:link w:val="ad"/>
    <w:uiPriority w:val="99"/>
    <w:rsid w:val="008315BC"/>
    <w:rPr>
      <w:rFonts w:ascii="Calibri" w:eastAsia="Times New Roman" w:hAnsi="Calibri" w:cs="Times New Roman"/>
      <w:sz w:val="20"/>
      <w:szCs w:val="20"/>
      <w:lang w:val="x-none" w:eastAsia="ru-RU"/>
    </w:rPr>
  </w:style>
  <w:style w:type="character" w:styleId="af">
    <w:name w:val="page number"/>
    <w:basedOn w:val="a0"/>
    <w:rsid w:val="008315BC"/>
  </w:style>
  <w:style w:type="paragraph" w:customStyle="1" w:styleId="FORMATTEXT">
    <w:name w:val=".FORMATTEXT"/>
    <w:uiPriority w:val="99"/>
    <w:rsid w:val="008315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315BC"/>
    <w:pPr>
      <w:widowControl w:val="0"/>
      <w:autoSpaceDE w:val="0"/>
      <w:autoSpaceDN w:val="0"/>
      <w:adjustRightInd w:val="0"/>
      <w:spacing w:after="0" w:line="240" w:lineRule="auto"/>
    </w:pPr>
    <w:rPr>
      <w:rFonts w:ascii="Arial" w:eastAsia="Times New Roman" w:hAnsi="Arial" w:cs="Arial"/>
      <w:color w:val="2B4279"/>
      <w:lang w:eastAsia="ru-RU"/>
    </w:rPr>
  </w:style>
  <w:style w:type="paragraph" w:styleId="31">
    <w:name w:val="Body Text 3"/>
    <w:basedOn w:val="a"/>
    <w:link w:val="32"/>
    <w:rsid w:val="008315BC"/>
    <w:pPr>
      <w:spacing w:after="120"/>
      <w:ind w:firstLine="567"/>
      <w:jc w:val="both"/>
    </w:pPr>
    <w:rPr>
      <w:sz w:val="16"/>
      <w:szCs w:val="16"/>
      <w:lang w:val="x-none"/>
    </w:rPr>
  </w:style>
  <w:style w:type="character" w:customStyle="1" w:styleId="32">
    <w:name w:val="Основной текст 3 Знак"/>
    <w:basedOn w:val="a0"/>
    <w:link w:val="31"/>
    <w:rsid w:val="008315BC"/>
    <w:rPr>
      <w:rFonts w:ascii="Times New Roman" w:eastAsia="Times New Roman" w:hAnsi="Times New Roman" w:cs="Times New Roman"/>
      <w:sz w:val="16"/>
      <w:szCs w:val="16"/>
      <w:lang w:val="x-none" w:eastAsia="ru-RU"/>
    </w:rPr>
  </w:style>
  <w:style w:type="character" w:customStyle="1" w:styleId="apple-converted-space">
    <w:name w:val="apple-converted-space"/>
    <w:basedOn w:val="a0"/>
    <w:rsid w:val="008315BC"/>
  </w:style>
  <w:style w:type="character" w:customStyle="1" w:styleId="italic">
    <w:name w:val="italic"/>
    <w:basedOn w:val="a0"/>
    <w:rsid w:val="008315BC"/>
  </w:style>
  <w:style w:type="character" w:styleId="af0">
    <w:name w:val="Placeholder Text"/>
    <w:uiPriority w:val="99"/>
    <w:semiHidden/>
    <w:rsid w:val="008315BC"/>
    <w:rPr>
      <w:color w:val="808080"/>
    </w:rPr>
  </w:style>
  <w:style w:type="character" w:styleId="af1">
    <w:name w:val="Hyperlink"/>
    <w:uiPriority w:val="99"/>
    <w:unhideWhenUsed/>
    <w:rsid w:val="008315BC"/>
    <w:rPr>
      <w:color w:val="0000FF"/>
      <w:u w:val="single"/>
    </w:rPr>
  </w:style>
  <w:style w:type="paragraph" w:customStyle="1" w:styleId="formattext0">
    <w:name w:val="formattext"/>
    <w:basedOn w:val="a"/>
    <w:rsid w:val="008315BC"/>
    <w:pPr>
      <w:spacing w:before="100" w:beforeAutospacing="1" w:after="100" w:afterAutospacing="1"/>
      <w:ind w:firstLine="567"/>
      <w:jc w:val="both"/>
    </w:pPr>
  </w:style>
  <w:style w:type="paragraph" w:customStyle="1" w:styleId="ConsPlusNormal">
    <w:name w:val="ConsPlusNormal"/>
    <w:rsid w:val="008315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Основной текст Знак1"/>
    <w:uiPriority w:val="99"/>
    <w:rsid w:val="008315BC"/>
    <w:rPr>
      <w:rFonts w:ascii="Times New Roman" w:eastAsia="Times New Roman" w:hAnsi="Times New Roman" w:cs="Times New Roman"/>
      <w:spacing w:val="0"/>
      <w:sz w:val="17"/>
      <w:u w:val="none"/>
      <w:lang w:val="ru-RU"/>
    </w:rPr>
  </w:style>
  <w:style w:type="character" w:customStyle="1" w:styleId="9pt">
    <w:name w:val="Основной текст + 9 pt"/>
    <w:rsid w:val="008315BC"/>
    <w:rPr>
      <w:rFonts w:ascii="Times New Roman" w:eastAsia="Times New Roman" w:hAnsi="Times New Roman" w:cs="Times New Roman"/>
      <w:spacing w:val="0"/>
      <w:sz w:val="18"/>
      <w:u w:val="none"/>
      <w:lang w:val="ru-RU"/>
    </w:rPr>
  </w:style>
  <w:style w:type="character" w:customStyle="1" w:styleId="61">
    <w:name w:val="Основной текст + 6"/>
    <w:aliases w:val="5 pt"/>
    <w:uiPriority w:val="99"/>
    <w:rsid w:val="008315BC"/>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rsid w:val="008315BC"/>
    <w:rPr>
      <w:rFonts w:ascii="Times New Roman" w:eastAsia="Times New Roman" w:hAnsi="Times New Roman" w:cs="Times New Roman"/>
      <w:spacing w:val="0"/>
      <w:sz w:val="19"/>
      <w:u w:val="none"/>
      <w:lang w:val="ru-RU"/>
    </w:rPr>
  </w:style>
  <w:style w:type="character" w:customStyle="1" w:styleId="81">
    <w:name w:val="Основной текст + 81"/>
    <w:rsid w:val="008315BC"/>
    <w:rPr>
      <w:rFonts w:ascii="Times New Roman" w:eastAsia="Times New Roman" w:hAnsi="Times New Roman" w:cs="Times New Roman"/>
      <w:spacing w:val="0"/>
      <w:sz w:val="17"/>
      <w:u w:val="none"/>
      <w:lang w:val="ru-RU"/>
    </w:rPr>
  </w:style>
  <w:style w:type="character" w:customStyle="1" w:styleId="af2">
    <w:name w:val="Основной текст + Полужирный"/>
    <w:rsid w:val="008315BC"/>
    <w:rPr>
      <w:rFonts w:ascii="Times New Roman" w:eastAsia="Times New Roman" w:hAnsi="Times New Roman" w:cs="Times New Roman"/>
      <w:b/>
      <w:bCs/>
      <w:spacing w:val="0"/>
      <w:sz w:val="19"/>
      <w:u w:val="none"/>
      <w:lang w:val="ru-RU"/>
    </w:rPr>
  </w:style>
  <w:style w:type="character" w:customStyle="1" w:styleId="22">
    <w:name w:val="Основной текст (2)_"/>
    <w:uiPriority w:val="99"/>
    <w:rsid w:val="008315BC"/>
    <w:rPr>
      <w:rFonts w:ascii="Times New Roman" w:eastAsia="Times New Roman" w:hAnsi="Times New Roman" w:cs="Times New Roman"/>
      <w:b/>
      <w:bCs/>
      <w:sz w:val="19"/>
      <w:u w:val="none"/>
    </w:rPr>
  </w:style>
  <w:style w:type="character" w:customStyle="1" w:styleId="23">
    <w:name w:val="Основной текст (2)"/>
    <w:link w:val="210"/>
    <w:uiPriority w:val="99"/>
    <w:rsid w:val="008315BC"/>
    <w:rPr>
      <w:rFonts w:ascii="Times New Roman" w:eastAsia="Times New Roman" w:hAnsi="Times New Roman" w:cs="Times New Roman"/>
      <w:b/>
      <w:bCs/>
      <w:sz w:val="19"/>
      <w:shd w:val="clear" w:color="auto" w:fill="FFFFFF"/>
    </w:rPr>
  </w:style>
  <w:style w:type="character" w:customStyle="1" w:styleId="220">
    <w:name w:val="Основной текст (2)2"/>
    <w:rsid w:val="008315BC"/>
    <w:rPr>
      <w:rFonts w:ascii="Times New Roman" w:eastAsia="Times New Roman" w:hAnsi="Times New Roman" w:cs="Times New Roman"/>
      <w:b/>
      <w:bCs/>
      <w:sz w:val="19"/>
      <w:u w:val="none"/>
    </w:rPr>
  </w:style>
  <w:style w:type="character" w:customStyle="1" w:styleId="WW8Num4z0">
    <w:name w:val="WW8Num4z0"/>
    <w:rsid w:val="008315BC"/>
    <w:rPr>
      <w:rFonts w:ascii="Symbol" w:hAnsi="Symbol"/>
    </w:rPr>
  </w:style>
  <w:style w:type="character" w:customStyle="1" w:styleId="WW8Num5z0">
    <w:name w:val="WW8Num5z0"/>
    <w:rsid w:val="008315BC"/>
    <w:rPr>
      <w:rFonts w:ascii="Symbol" w:hAnsi="Symbol"/>
    </w:rPr>
  </w:style>
  <w:style w:type="character" w:customStyle="1" w:styleId="WW8Num6z0">
    <w:name w:val="WW8Num6z0"/>
    <w:rsid w:val="008315BC"/>
    <w:rPr>
      <w:rFonts w:ascii="Symbol" w:hAnsi="Symbol" w:cs="OpenSymbol"/>
    </w:rPr>
  </w:style>
  <w:style w:type="character" w:customStyle="1" w:styleId="WW8Num7z0">
    <w:name w:val="WW8Num7z0"/>
    <w:rsid w:val="008315BC"/>
    <w:rPr>
      <w:rFonts w:ascii="Symbol" w:hAnsi="Symbol" w:cs="OpenSymbol"/>
    </w:rPr>
  </w:style>
  <w:style w:type="character" w:customStyle="1" w:styleId="WW8Num8z0">
    <w:name w:val="WW8Num8z0"/>
    <w:rsid w:val="008315BC"/>
    <w:rPr>
      <w:rFonts w:ascii="Symbol" w:hAnsi="Symbol" w:cs="OpenSymbol"/>
    </w:rPr>
  </w:style>
  <w:style w:type="character" w:customStyle="1" w:styleId="WW8Num9z0">
    <w:name w:val="WW8Num9z0"/>
    <w:rsid w:val="008315BC"/>
    <w:rPr>
      <w:rFonts w:ascii="Symbol" w:hAnsi="Symbol" w:cs="OpenSymbol"/>
    </w:rPr>
  </w:style>
  <w:style w:type="character" w:customStyle="1" w:styleId="WW8Num11z0">
    <w:name w:val="WW8Num11z0"/>
    <w:rsid w:val="008315BC"/>
    <w:rPr>
      <w:rFonts w:ascii="Symbol" w:hAnsi="Symbol" w:cs="OpenSymbol"/>
    </w:rPr>
  </w:style>
  <w:style w:type="character" w:customStyle="1" w:styleId="WW8Num12z0">
    <w:name w:val="WW8Num12z0"/>
    <w:rsid w:val="008315BC"/>
    <w:rPr>
      <w:rFonts w:ascii="Symbol" w:hAnsi="Symbol" w:cs="OpenSymbol"/>
    </w:rPr>
  </w:style>
  <w:style w:type="character" w:customStyle="1" w:styleId="WW8Num13z0">
    <w:name w:val="WW8Num13z0"/>
    <w:rsid w:val="008315BC"/>
    <w:rPr>
      <w:rFonts w:ascii="Symbol" w:hAnsi="Symbol" w:cs="OpenSymbol"/>
    </w:rPr>
  </w:style>
  <w:style w:type="character" w:customStyle="1" w:styleId="WW8Num13z1">
    <w:name w:val="WW8Num13z1"/>
    <w:rsid w:val="008315BC"/>
    <w:rPr>
      <w:rFonts w:ascii="OpenSymbol" w:hAnsi="OpenSymbol" w:cs="StarSymbol"/>
      <w:sz w:val="18"/>
      <w:szCs w:val="18"/>
    </w:rPr>
  </w:style>
  <w:style w:type="character" w:customStyle="1" w:styleId="WW8Num15z0">
    <w:name w:val="WW8Num15z0"/>
    <w:rsid w:val="008315BC"/>
    <w:rPr>
      <w:rFonts w:ascii="Symbol" w:hAnsi="Symbol" w:cs="StarSymbol"/>
      <w:sz w:val="18"/>
      <w:szCs w:val="18"/>
    </w:rPr>
  </w:style>
  <w:style w:type="character" w:customStyle="1" w:styleId="WW8Num15z1">
    <w:name w:val="WW8Num15z1"/>
    <w:rsid w:val="008315BC"/>
    <w:rPr>
      <w:rFonts w:ascii="OpenSymbol" w:hAnsi="OpenSymbol" w:cs="StarSymbol"/>
      <w:sz w:val="18"/>
      <w:szCs w:val="18"/>
    </w:rPr>
  </w:style>
  <w:style w:type="character" w:customStyle="1" w:styleId="WW8Num16z0">
    <w:name w:val="WW8Num16z0"/>
    <w:rsid w:val="008315BC"/>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8315BC"/>
    <w:rPr>
      <w:rFonts w:ascii="OpenSymbol" w:hAnsi="OpenSymbol" w:cs="StarSymbol"/>
      <w:sz w:val="18"/>
      <w:szCs w:val="18"/>
    </w:rPr>
  </w:style>
  <w:style w:type="character" w:customStyle="1" w:styleId="WW8Num17z3">
    <w:name w:val="WW8Num17z3"/>
    <w:rsid w:val="008315BC"/>
    <w:rPr>
      <w:rFonts w:ascii="Symbol" w:hAnsi="Symbol" w:cs="StarSymbol"/>
      <w:sz w:val="18"/>
      <w:szCs w:val="18"/>
    </w:rPr>
  </w:style>
  <w:style w:type="character" w:customStyle="1" w:styleId="WW8Num18z0">
    <w:name w:val="WW8Num18z0"/>
    <w:rsid w:val="008315BC"/>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8315BC"/>
    <w:rPr>
      <w:rFonts w:ascii="OpenSymbol" w:hAnsi="OpenSymbol" w:cs="StarSymbol"/>
      <w:sz w:val="18"/>
      <w:szCs w:val="18"/>
    </w:rPr>
  </w:style>
  <w:style w:type="character" w:customStyle="1" w:styleId="WW8Num18z3">
    <w:name w:val="WW8Num18z3"/>
    <w:rsid w:val="008315BC"/>
    <w:rPr>
      <w:rFonts w:ascii="Symbol" w:hAnsi="Symbol" w:cs="StarSymbol"/>
      <w:sz w:val="18"/>
      <w:szCs w:val="18"/>
    </w:rPr>
  </w:style>
  <w:style w:type="character" w:customStyle="1" w:styleId="WW8Num19z0">
    <w:name w:val="WW8Num19z0"/>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8315BC"/>
    <w:rPr>
      <w:rFonts w:ascii="OpenSymbol" w:hAnsi="OpenSymbol" w:cs="StarSymbol"/>
      <w:sz w:val="18"/>
      <w:szCs w:val="18"/>
    </w:rPr>
  </w:style>
  <w:style w:type="character" w:customStyle="1" w:styleId="WW8Num19z3">
    <w:name w:val="WW8Num19z3"/>
    <w:rsid w:val="008315BC"/>
    <w:rPr>
      <w:rFonts w:ascii="Symbol" w:hAnsi="Symbol" w:cs="StarSymbol"/>
      <w:sz w:val="18"/>
      <w:szCs w:val="18"/>
    </w:rPr>
  </w:style>
  <w:style w:type="character" w:customStyle="1" w:styleId="WW8Num20z0">
    <w:name w:val="WW8Num20z0"/>
    <w:rsid w:val="008315BC"/>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8315BC"/>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8315BC"/>
    <w:rPr>
      <w:rFonts w:ascii="OpenSymbol" w:hAnsi="OpenSymbol" w:cs="StarSymbol"/>
      <w:sz w:val="18"/>
      <w:szCs w:val="18"/>
    </w:rPr>
  </w:style>
  <w:style w:type="character" w:customStyle="1" w:styleId="WW8Num23z3">
    <w:name w:val="WW8Num23z3"/>
    <w:rsid w:val="008315BC"/>
    <w:rPr>
      <w:rFonts w:ascii="Symbol" w:hAnsi="Symbol" w:cs="StarSymbol"/>
      <w:sz w:val="18"/>
      <w:szCs w:val="18"/>
    </w:rPr>
  </w:style>
  <w:style w:type="character" w:customStyle="1" w:styleId="Absatz-Standardschriftart">
    <w:name w:val="Absatz-Standardschriftart"/>
    <w:rsid w:val="008315BC"/>
  </w:style>
  <w:style w:type="character" w:customStyle="1" w:styleId="WW-Absatz-Standardschriftart">
    <w:name w:val="WW-Absatz-Standardschriftart"/>
    <w:rsid w:val="008315BC"/>
  </w:style>
  <w:style w:type="character" w:customStyle="1" w:styleId="WW-Absatz-Standardschriftart1">
    <w:name w:val="WW-Absatz-Standardschriftart1"/>
    <w:rsid w:val="008315BC"/>
  </w:style>
  <w:style w:type="character" w:customStyle="1" w:styleId="WW-Absatz-Standardschriftart11">
    <w:name w:val="WW-Absatz-Standardschriftart11"/>
    <w:rsid w:val="008315BC"/>
  </w:style>
  <w:style w:type="character" w:customStyle="1" w:styleId="WW-Absatz-Standardschriftart111">
    <w:name w:val="WW-Absatz-Standardschriftart111"/>
    <w:rsid w:val="008315BC"/>
  </w:style>
  <w:style w:type="character" w:customStyle="1" w:styleId="WW8Num14z0">
    <w:name w:val="WW8Num14z0"/>
    <w:rsid w:val="008315BC"/>
    <w:rPr>
      <w:rFonts w:ascii="Wingdings" w:hAnsi="Wingdings" w:cs="StarSymbol"/>
      <w:sz w:val="18"/>
      <w:szCs w:val="18"/>
    </w:rPr>
  </w:style>
  <w:style w:type="character" w:customStyle="1" w:styleId="WW8Num14z1">
    <w:name w:val="WW8Num14z1"/>
    <w:rsid w:val="008315BC"/>
    <w:rPr>
      <w:rFonts w:ascii="OpenSymbol" w:hAnsi="OpenSymbol" w:cs="StarSymbol"/>
      <w:sz w:val="18"/>
      <w:szCs w:val="18"/>
    </w:rPr>
  </w:style>
  <w:style w:type="character" w:customStyle="1" w:styleId="WW8Num16z1">
    <w:name w:val="WW8Num16z1"/>
    <w:rsid w:val="008315BC"/>
    <w:rPr>
      <w:rFonts w:ascii="Wingdings" w:hAnsi="Wingdings" w:cs="StarSymbol"/>
      <w:sz w:val="18"/>
      <w:szCs w:val="18"/>
    </w:rPr>
  </w:style>
  <w:style w:type="character" w:customStyle="1" w:styleId="WW8Num20z1">
    <w:name w:val="WW8Num20z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8315BC"/>
    <w:rPr>
      <w:rFonts w:ascii="Symbol" w:hAnsi="Symbol" w:cs="StarSymbol"/>
      <w:sz w:val="18"/>
      <w:szCs w:val="18"/>
    </w:rPr>
  </w:style>
  <w:style w:type="character" w:customStyle="1" w:styleId="WW-Absatz-Standardschriftart1111">
    <w:name w:val="WW-Absatz-Standardschriftart1111"/>
    <w:rsid w:val="008315BC"/>
  </w:style>
  <w:style w:type="character" w:customStyle="1" w:styleId="WW8Num21z0">
    <w:name w:val="WW8Num21z0"/>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8315BC"/>
    <w:rPr>
      <w:rFonts w:ascii="OpenSymbol" w:hAnsi="OpenSymbol" w:cs="StarSymbol"/>
      <w:sz w:val="18"/>
      <w:szCs w:val="18"/>
    </w:rPr>
  </w:style>
  <w:style w:type="character" w:customStyle="1" w:styleId="WW8Num21z3">
    <w:name w:val="WW8Num21z3"/>
    <w:rsid w:val="008315BC"/>
    <w:rPr>
      <w:rFonts w:ascii="Symbol" w:hAnsi="Symbol" w:cs="StarSymbol"/>
      <w:sz w:val="18"/>
      <w:szCs w:val="18"/>
    </w:rPr>
  </w:style>
  <w:style w:type="character" w:customStyle="1" w:styleId="WW-Absatz-Standardschriftart11111">
    <w:name w:val="WW-Absatz-Standardschriftart11111"/>
    <w:rsid w:val="008315BC"/>
  </w:style>
  <w:style w:type="character" w:customStyle="1" w:styleId="WW-Absatz-Standardschriftart111111">
    <w:name w:val="WW-Absatz-Standardschriftart111111"/>
    <w:rsid w:val="008315BC"/>
  </w:style>
  <w:style w:type="character" w:customStyle="1" w:styleId="WW-Absatz-Standardschriftart1111111">
    <w:name w:val="WW-Absatz-Standardschriftart1111111"/>
    <w:rsid w:val="008315BC"/>
  </w:style>
  <w:style w:type="character" w:customStyle="1" w:styleId="WW-Absatz-Standardschriftart11111111">
    <w:name w:val="WW-Absatz-Standardschriftart11111111"/>
    <w:rsid w:val="008315BC"/>
  </w:style>
  <w:style w:type="character" w:customStyle="1" w:styleId="WW-Absatz-Standardschriftart111111111">
    <w:name w:val="WW-Absatz-Standardschriftart111111111"/>
    <w:rsid w:val="008315BC"/>
  </w:style>
  <w:style w:type="character" w:customStyle="1" w:styleId="WW-Absatz-Standardschriftart1111111111">
    <w:name w:val="WW-Absatz-Standardschriftart1111111111"/>
    <w:rsid w:val="008315BC"/>
  </w:style>
  <w:style w:type="character" w:customStyle="1" w:styleId="WW-Absatz-Standardschriftart11111111111">
    <w:name w:val="WW-Absatz-Standardschriftart11111111111"/>
    <w:rsid w:val="008315BC"/>
  </w:style>
  <w:style w:type="character" w:customStyle="1" w:styleId="WW8Num10z0">
    <w:name w:val="WW8Num10z0"/>
    <w:rsid w:val="008315BC"/>
    <w:rPr>
      <w:rFonts w:ascii="Wingdings" w:hAnsi="Wingdings" w:cs="StarSymbol"/>
      <w:sz w:val="18"/>
      <w:szCs w:val="18"/>
    </w:rPr>
  </w:style>
  <w:style w:type="character" w:customStyle="1" w:styleId="WW-Absatz-Standardschriftart111111111111">
    <w:name w:val="WW-Absatz-Standardschriftart111111111111"/>
    <w:rsid w:val="008315BC"/>
  </w:style>
  <w:style w:type="character" w:customStyle="1" w:styleId="WW-Absatz-Standardschriftart1111111111111">
    <w:name w:val="WW-Absatz-Standardschriftart1111111111111"/>
    <w:rsid w:val="008315BC"/>
  </w:style>
  <w:style w:type="character" w:customStyle="1" w:styleId="WW8Num3z0">
    <w:name w:val="WW8Num3z0"/>
    <w:rsid w:val="008315BC"/>
    <w:rPr>
      <w:rFonts w:ascii="Wingdings" w:hAnsi="Wingdings" w:cs="StarSymbol"/>
      <w:sz w:val="18"/>
      <w:szCs w:val="18"/>
    </w:rPr>
  </w:style>
  <w:style w:type="character" w:customStyle="1" w:styleId="WW8Num22z1">
    <w:name w:val="WW8Num22z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8315BC"/>
  </w:style>
  <w:style w:type="character" w:customStyle="1" w:styleId="WW-Absatz-Standardschriftart111111111111111">
    <w:name w:val="WW-Absatz-Standardschriftart111111111111111"/>
    <w:rsid w:val="008315BC"/>
  </w:style>
  <w:style w:type="character" w:customStyle="1" w:styleId="WW-Absatz-Standardschriftart1111111111111111">
    <w:name w:val="WW-Absatz-Standardschriftart1111111111111111"/>
    <w:rsid w:val="008315BC"/>
  </w:style>
  <w:style w:type="character" w:customStyle="1" w:styleId="WW-Absatz-Standardschriftart11111111111111111">
    <w:name w:val="WW-Absatz-Standardschriftart11111111111111111"/>
    <w:rsid w:val="008315BC"/>
  </w:style>
  <w:style w:type="character" w:customStyle="1" w:styleId="WW-Absatz-Standardschriftart111111111111111111">
    <w:name w:val="WW-Absatz-Standardschriftart111111111111111111"/>
    <w:rsid w:val="008315BC"/>
  </w:style>
  <w:style w:type="character" w:customStyle="1" w:styleId="WW-Absatz-Standardschriftart1111111111111111111">
    <w:name w:val="WW-Absatz-Standardschriftart1111111111111111111"/>
    <w:rsid w:val="008315BC"/>
  </w:style>
  <w:style w:type="character" w:customStyle="1" w:styleId="WW-Absatz-Standardschriftart11111111111111111111">
    <w:name w:val="WW-Absatz-Standardschriftart11111111111111111111"/>
    <w:rsid w:val="008315BC"/>
  </w:style>
  <w:style w:type="character" w:customStyle="1" w:styleId="WW-Absatz-Standardschriftart111111111111111111111">
    <w:name w:val="WW-Absatz-Standardschriftart111111111111111111111"/>
    <w:rsid w:val="008315BC"/>
  </w:style>
  <w:style w:type="character" w:customStyle="1" w:styleId="WW-Absatz-Standardschriftart1111111111111111111111">
    <w:name w:val="WW-Absatz-Standardschriftart1111111111111111111111"/>
    <w:rsid w:val="008315BC"/>
  </w:style>
  <w:style w:type="character" w:customStyle="1" w:styleId="WW-Absatz-Standardschriftart11111111111111111111111">
    <w:name w:val="WW-Absatz-Standardschriftart11111111111111111111111"/>
    <w:rsid w:val="008315BC"/>
  </w:style>
  <w:style w:type="character" w:customStyle="1" w:styleId="WW-Absatz-Standardschriftart111111111111111111111111">
    <w:name w:val="WW-Absatz-Standardschriftart111111111111111111111111"/>
    <w:rsid w:val="008315BC"/>
  </w:style>
  <w:style w:type="character" w:customStyle="1" w:styleId="WW-Absatz-Standardschriftart1111111111111111111111111">
    <w:name w:val="WW-Absatz-Standardschriftart1111111111111111111111111"/>
    <w:rsid w:val="008315BC"/>
  </w:style>
  <w:style w:type="character" w:customStyle="1" w:styleId="WW-Absatz-Standardschriftart11111111111111111111111111">
    <w:name w:val="WW-Absatz-Standardschriftart11111111111111111111111111"/>
    <w:rsid w:val="008315BC"/>
  </w:style>
  <w:style w:type="character" w:customStyle="1" w:styleId="WW-Absatz-Standardschriftart111111111111111111111111111">
    <w:name w:val="WW-Absatz-Standardschriftart111111111111111111111111111"/>
    <w:rsid w:val="008315BC"/>
  </w:style>
  <w:style w:type="character" w:customStyle="1" w:styleId="WW-Absatz-Standardschriftart1111111111111111111111111111">
    <w:name w:val="WW-Absatz-Standardschriftart1111111111111111111111111111"/>
    <w:rsid w:val="008315BC"/>
  </w:style>
  <w:style w:type="character" w:customStyle="1" w:styleId="24">
    <w:name w:val="Основной шрифт абзаца2"/>
    <w:rsid w:val="008315BC"/>
  </w:style>
  <w:style w:type="character" w:customStyle="1" w:styleId="14">
    <w:name w:val="Основной шрифт абзаца1"/>
    <w:rsid w:val="008315BC"/>
  </w:style>
  <w:style w:type="character" w:customStyle="1" w:styleId="af3">
    <w:name w:val="Маркеры списка"/>
    <w:rsid w:val="008315BC"/>
    <w:rPr>
      <w:rFonts w:ascii="StarSymbol" w:eastAsia="StarSymbol" w:hAnsi="StarSymbol" w:cs="StarSymbol"/>
      <w:sz w:val="18"/>
      <w:szCs w:val="18"/>
    </w:rPr>
  </w:style>
  <w:style w:type="character" w:customStyle="1" w:styleId="af4">
    <w:name w:val="Символ нумерации"/>
    <w:rsid w:val="008315BC"/>
  </w:style>
  <w:style w:type="character" w:customStyle="1" w:styleId="33">
    <w:name w:val="Основной шрифт абзаца3"/>
    <w:rsid w:val="008315BC"/>
  </w:style>
  <w:style w:type="character" w:customStyle="1" w:styleId="RTFNum21">
    <w:name w:val="RTF_Num 2 1"/>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rsid w:val="008315BC"/>
    <w:rPr>
      <w:rFonts w:ascii="Times New Roman" w:eastAsia="Times New Roman" w:hAnsi="Times New Roman" w:cs="Times New Roman"/>
      <w:b/>
      <w:bCs/>
      <w:sz w:val="19"/>
      <w:u w:val="none"/>
    </w:rPr>
  </w:style>
  <w:style w:type="character" w:customStyle="1" w:styleId="RTFNum61">
    <w:name w:val="RTF_Num 6 1"/>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8315BC"/>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8315BC"/>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8315BC"/>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8315BC"/>
    <w:pPr>
      <w:keepNext/>
      <w:suppressAutoHyphens/>
      <w:spacing w:before="240" w:after="120"/>
      <w:ind w:firstLine="567"/>
      <w:jc w:val="both"/>
    </w:pPr>
    <w:rPr>
      <w:rFonts w:ascii="Arial" w:eastAsia="Lucida Sans Unicode" w:hAnsi="Arial" w:cs="Tahoma"/>
      <w:sz w:val="28"/>
      <w:szCs w:val="28"/>
      <w:lang w:eastAsia="ar-SA"/>
    </w:rPr>
  </w:style>
  <w:style w:type="paragraph" w:styleId="af6">
    <w:name w:val="List"/>
    <w:basedOn w:val="a9"/>
    <w:rsid w:val="008315BC"/>
    <w:pPr>
      <w:spacing w:after="120"/>
      <w:jc w:val="left"/>
    </w:pPr>
    <w:rPr>
      <w:rFonts w:cs="Tahoma"/>
      <w:b w:val="0"/>
      <w:bCs w:val="0"/>
      <w:kern w:val="0"/>
    </w:rPr>
  </w:style>
  <w:style w:type="paragraph" w:customStyle="1" w:styleId="26">
    <w:name w:val="Название2"/>
    <w:basedOn w:val="a"/>
    <w:rsid w:val="008315BC"/>
    <w:pPr>
      <w:suppressLineNumbers/>
      <w:suppressAutoHyphens/>
      <w:spacing w:before="120" w:after="120"/>
      <w:ind w:firstLine="567"/>
      <w:jc w:val="both"/>
    </w:pPr>
    <w:rPr>
      <w:rFonts w:ascii="Arial" w:hAnsi="Arial" w:cs="Mangal"/>
      <w:i/>
      <w:iCs/>
      <w:sz w:val="20"/>
      <w:lang w:eastAsia="ar-SA"/>
    </w:rPr>
  </w:style>
  <w:style w:type="paragraph" w:customStyle="1" w:styleId="27">
    <w:name w:val="Указатель2"/>
    <w:basedOn w:val="a"/>
    <w:rsid w:val="008315BC"/>
    <w:pPr>
      <w:suppressLineNumbers/>
      <w:suppressAutoHyphens/>
      <w:ind w:firstLine="567"/>
      <w:jc w:val="both"/>
    </w:pPr>
    <w:rPr>
      <w:rFonts w:ascii="Arial" w:hAnsi="Arial" w:cs="Mangal"/>
      <w:lang w:eastAsia="ar-SA"/>
    </w:rPr>
  </w:style>
  <w:style w:type="paragraph" w:customStyle="1" w:styleId="15">
    <w:name w:val="Название1"/>
    <w:basedOn w:val="a"/>
    <w:rsid w:val="008315BC"/>
    <w:pPr>
      <w:suppressLineNumbers/>
      <w:suppressAutoHyphens/>
      <w:spacing w:before="120" w:after="120"/>
      <w:ind w:firstLine="567"/>
      <w:jc w:val="both"/>
    </w:pPr>
    <w:rPr>
      <w:rFonts w:cs="Tahoma"/>
      <w:i/>
      <w:iCs/>
      <w:lang w:eastAsia="ar-SA"/>
    </w:rPr>
  </w:style>
  <w:style w:type="paragraph" w:customStyle="1" w:styleId="16">
    <w:name w:val="Указатель1"/>
    <w:basedOn w:val="a"/>
    <w:rsid w:val="008315BC"/>
    <w:pPr>
      <w:suppressLineNumbers/>
      <w:suppressAutoHyphens/>
      <w:ind w:firstLine="567"/>
      <w:jc w:val="both"/>
    </w:pPr>
    <w:rPr>
      <w:rFonts w:cs="Tahoma"/>
      <w:lang w:eastAsia="ar-SA"/>
    </w:rPr>
  </w:style>
  <w:style w:type="paragraph" w:customStyle="1" w:styleId="af7">
    <w:name w:val="Содержимое таблицы"/>
    <w:basedOn w:val="a"/>
    <w:uiPriority w:val="99"/>
    <w:rsid w:val="008315BC"/>
    <w:pPr>
      <w:widowControl w:val="0"/>
      <w:suppressLineNumbers/>
      <w:suppressAutoHyphens/>
      <w:ind w:firstLine="567"/>
      <w:jc w:val="both"/>
    </w:pPr>
    <w:rPr>
      <w:rFonts w:eastAsia="Arial Unicode MS"/>
      <w:kern w:val="1"/>
      <w:lang w:eastAsia="ar-SA"/>
    </w:rPr>
  </w:style>
  <w:style w:type="paragraph" w:customStyle="1" w:styleId="af8">
    <w:name w:val="Заголовок таблицы"/>
    <w:basedOn w:val="af7"/>
    <w:rsid w:val="008315BC"/>
    <w:pPr>
      <w:jc w:val="center"/>
    </w:pPr>
    <w:rPr>
      <w:b/>
      <w:bCs/>
    </w:rPr>
  </w:style>
  <w:style w:type="paragraph" w:customStyle="1" w:styleId="ConsNonformat">
    <w:name w:val="ConsNonformat"/>
    <w:rsid w:val="008315BC"/>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8315BC"/>
    <w:pPr>
      <w:suppressAutoHyphens/>
      <w:spacing w:after="0"/>
      <w:ind w:firstLine="567"/>
      <w:jc w:val="both"/>
    </w:pPr>
    <w:rPr>
      <w:rFonts w:ascii="Arial" w:eastAsia="Arial" w:hAnsi="Arial" w:cs="Arial"/>
      <w:sz w:val="27"/>
      <w:szCs w:val="27"/>
      <w:lang w:eastAsia="ar-SA"/>
    </w:rPr>
  </w:style>
  <w:style w:type="paragraph" w:customStyle="1" w:styleId="17">
    <w:name w:val="Абзац списка1"/>
    <w:basedOn w:val="a"/>
    <w:uiPriority w:val="99"/>
    <w:qFormat/>
    <w:rsid w:val="008315BC"/>
    <w:pPr>
      <w:suppressAutoHyphens/>
      <w:ind w:firstLine="567"/>
      <w:jc w:val="both"/>
    </w:pPr>
    <w:rPr>
      <w:lang w:eastAsia="ar-SA"/>
    </w:rPr>
  </w:style>
  <w:style w:type="paragraph" w:customStyle="1" w:styleId="af9">
    <w:name w:val="Адресат"/>
    <w:basedOn w:val="a"/>
    <w:rsid w:val="008315BC"/>
    <w:pPr>
      <w:suppressAutoHyphens/>
      <w:autoSpaceDE w:val="0"/>
      <w:ind w:firstLine="567"/>
      <w:jc w:val="both"/>
    </w:pPr>
    <w:rPr>
      <w:sz w:val="20"/>
      <w:szCs w:val="20"/>
      <w:lang w:eastAsia="ar-SA"/>
    </w:rPr>
  </w:style>
  <w:style w:type="paragraph" w:customStyle="1" w:styleId="211">
    <w:name w:val="???????? ????? (2)1"/>
    <w:basedOn w:val="a"/>
    <w:rsid w:val="008315BC"/>
    <w:pPr>
      <w:suppressAutoHyphens/>
      <w:spacing w:before="300" w:line="330" w:lineRule="exact"/>
      <w:ind w:hanging="620"/>
      <w:jc w:val="both"/>
    </w:pPr>
    <w:rPr>
      <w:b/>
      <w:bCs/>
      <w:kern w:val="1"/>
      <w:sz w:val="19"/>
      <w:lang w:eastAsia="ar-SA"/>
    </w:rPr>
  </w:style>
  <w:style w:type="paragraph" w:customStyle="1" w:styleId="28">
    <w:name w:val="????????? ?2"/>
    <w:basedOn w:val="a"/>
    <w:rsid w:val="008315BC"/>
    <w:pPr>
      <w:tabs>
        <w:tab w:val="num" w:pos="0"/>
      </w:tabs>
      <w:suppressAutoHyphens/>
      <w:spacing w:before="300" w:line="330" w:lineRule="exact"/>
      <w:ind w:left="360" w:firstLine="567"/>
      <w:jc w:val="both"/>
    </w:pPr>
    <w:rPr>
      <w:b/>
      <w:bCs/>
      <w:kern w:val="1"/>
      <w:sz w:val="19"/>
      <w:lang w:eastAsia="ar-SA"/>
    </w:rPr>
  </w:style>
  <w:style w:type="character" w:styleId="afa">
    <w:name w:val="Strong"/>
    <w:uiPriority w:val="22"/>
    <w:qFormat/>
    <w:rsid w:val="008315BC"/>
    <w:rPr>
      <w:b/>
      <w:bCs/>
    </w:rPr>
  </w:style>
  <w:style w:type="paragraph" w:customStyle="1" w:styleId="bodytext">
    <w:name w:val="bodytext"/>
    <w:basedOn w:val="a"/>
    <w:rsid w:val="008315BC"/>
    <w:pPr>
      <w:spacing w:before="100" w:beforeAutospacing="1" w:after="100" w:afterAutospacing="1"/>
      <w:ind w:firstLine="567"/>
      <w:jc w:val="both"/>
    </w:pPr>
  </w:style>
  <w:style w:type="paragraph" w:styleId="afb">
    <w:name w:val="No Spacing"/>
    <w:uiPriority w:val="1"/>
    <w:qFormat/>
    <w:rsid w:val="008315BC"/>
    <w:pPr>
      <w:spacing w:after="0" w:line="240" w:lineRule="auto"/>
    </w:pPr>
    <w:rPr>
      <w:rFonts w:ascii="Calibri" w:eastAsia="Calibri" w:hAnsi="Calibri" w:cs="Times New Roman"/>
    </w:rPr>
  </w:style>
  <w:style w:type="paragraph" w:customStyle="1" w:styleId="afc">
    <w:name w:val="Знак Знак Знак Знак Знак Знак Знак"/>
    <w:basedOn w:val="a"/>
    <w:rsid w:val="008315BC"/>
    <w:pPr>
      <w:widowControl w:val="0"/>
      <w:adjustRightInd w:val="0"/>
      <w:spacing w:after="160" w:line="240" w:lineRule="exact"/>
      <w:ind w:firstLine="567"/>
      <w:jc w:val="right"/>
    </w:pPr>
    <w:rPr>
      <w:sz w:val="20"/>
      <w:szCs w:val="20"/>
      <w:lang w:val="en-GB" w:eastAsia="en-US"/>
    </w:rPr>
  </w:style>
  <w:style w:type="paragraph" w:customStyle="1" w:styleId="afd">
    <w:name w:val="МГП Обычный"/>
    <w:basedOn w:val="a"/>
    <w:link w:val="afe"/>
    <w:qFormat/>
    <w:rsid w:val="008315BC"/>
    <w:pPr>
      <w:spacing w:line="360" w:lineRule="auto"/>
      <w:ind w:firstLine="567"/>
      <w:jc w:val="both"/>
    </w:pPr>
    <w:rPr>
      <w:color w:val="000000"/>
      <w:sz w:val="28"/>
      <w:szCs w:val="28"/>
      <w:lang w:val="x-none" w:eastAsia="x-none"/>
    </w:rPr>
  </w:style>
  <w:style w:type="character" w:customStyle="1" w:styleId="afe">
    <w:name w:val="МГП Обычный Знак"/>
    <w:link w:val="afd"/>
    <w:rsid w:val="008315BC"/>
    <w:rPr>
      <w:rFonts w:ascii="Times New Roman" w:eastAsia="Times New Roman" w:hAnsi="Times New Roman" w:cs="Times New Roman"/>
      <w:color w:val="000000"/>
      <w:sz w:val="28"/>
      <w:szCs w:val="28"/>
      <w:lang w:val="x-none" w:eastAsia="x-none"/>
    </w:rPr>
  </w:style>
  <w:style w:type="paragraph" w:customStyle="1" w:styleId="aff">
    <w:name w:val="МГП Таблица Текст"/>
    <w:basedOn w:val="a"/>
    <w:qFormat/>
    <w:rsid w:val="008315BC"/>
    <w:pPr>
      <w:ind w:firstLine="567"/>
      <w:jc w:val="center"/>
    </w:pPr>
    <w:rPr>
      <w:color w:val="000000"/>
    </w:rPr>
  </w:style>
  <w:style w:type="paragraph" w:customStyle="1" w:styleId="ConsPlusNonformat">
    <w:name w:val="ConsPlusNonformat"/>
    <w:rsid w:val="00831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8315BC"/>
    <w:pPr>
      <w:widowControl w:val="0"/>
      <w:autoSpaceDE w:val="0"/>
      <w:autoSpaceDN w:val="0"/>
      <w:adjustRightInd w:val="0"/>
      <w:spacing w:line="283" w:lineRule="exact"/>
      <w:ind w:firstLine="567"/>
      <w:jc w:val="both"/>
    </w:pPr>
  </w:style>
  <w:style w:type="paragraph" w:customStyle="1" w:styleId="Style5">
    <w:name w:val="Style5"/>
    <w:basedOn w:val="a"/>
    <w:uiPriority w:val="99"/>
    <w:rsid w:val="008315BC"/>
    <w:pPr>
      <w:widowControl w:val="0"/>
      <w:autoSpaceDE w:val="0"/>
      <w:autoSpaceDN w:val="0"/>
      <w:adjustRightInd w:val="0"/>
      <w:ind w:firstLine="567"/>
      <w:jc w:val="both"/>
    </w:pPr>
  </w:style>
  <w:style w:type="character" w:customStyle="1" w:styleId="FontStyle11">
    <w:name w:val="Font Style11"/>
    <w:uiPriority w:val="99"/>
    <w:rsid w:val="008315BC"/>
    <w:rPr>
      <w:rFonts w:ascii="Times New Roman" w:hAnsi="Times New Roman" w:cs="Times New Roman"/>
      <w:spacing w:val="30"/>
      <w:sz w:val="12"/>
      <w:szCs w:val="12"/>
    </w:rPr>
  </w:style>
  <w:style w:type="character" w:customStyle="1" w:styleId="FontStyle12">
    <w:name w:val="Font Style12"/>
    <w:uiPriority w:val="99"/>
    <w:rsid w:val="008315BC"/>
    <w:rPr>
      <w:rFonts w:ascii="Times New Roman" w:hAnsi="Times New Roman" w:cs="Times New Roman"/>
      <w:sz w:val="22"/>
      <w:szCs w:val="22"/>
    </w:rPr>
  </w:style>
  <w:style w:type="character" w:customStyle="1" w:styleId="FontStyle13">
    <w:name w:val="Font Style13"/>
    <w:uiPriority w:val="99"/>
    <w:rsid w:val="008315BC"/>
    <w:rPr>
      <w:rFonts w:ascii="Times New Roman" w:hAnsi="Times New Roman" w:cs="Times New Roman"/>
      <w:sz w:val="16"/>
      <w:szCs w:val="16"/>
    </w:rPr>
  </w:style>
  <w:style w:type="character" w:customStyle="1" w:styleId="FontStyle14">
    <w:name w:val="Font Style14"/>
    <w:uiPriority w:val="99"/>
    <w:rsid w:val="008315BC"/>
    <w:rPr>
      <w:rFonts w:ascii="Times New Roman" w:hAnsi="Times New Roman" w:cs="Times New Roman"/>
      <w:i/>
      <w:iCs/>
      <w:sz w:val="70"/>
      <w:szCs w:val="70"/>
    </w:rPr>
  </w:style>
  <w:style w:type="character" w:customStyle="1" w:styleId="FontStyle16">
    <w:name w:val="Font Style16"/>
    <w:uiPriority w:val="99"/>
    <w:rsid w:val="008315BC"/>
    <w:rPr>
      <w:rFonts w:ascii="Times New Roman" w:hAnsi="Times New Roman" w:cs="Times New Roman"/>
      <w:b/>
      <w:bCs/>
      <w:i/>
      <w:iCs/>
      <w:spacing w:val="30"/>
      <w:sz w:val="36"/>
      <w:szCs w:val="36"/>
    </w:rPr>
  </w:style>
  <w:style w:type="paragraph" w:styleId="aff0">
    <w:name w:val="Document Map"/>
    <w:basedOn w:val="a"/>
    <w:link w:val="aff1"/>
    <w:unhideWhenUsed/>
    <w:rsid w:val="008315BC"/>
    <w:pPr>
      <w:ind w:firstLine="567"/>
      <w:jc w:val="both"/>
    </w:pPr>
    <w:rPr>
      <w:rFonts w:ascii="Tahoma" w:eastAsia="Calibri" w:hAnsi="Tahoma"/>
      <w:sz w:val="16"/>
      <w:szCs w:val="16"/>
      <w:lang w:val="x-none" w:eastAsia="x-none"/>
    </w:rPr>
  </w:style>
  <w:style w:type="character" w:customStyle="1" w:styleId="aff1">
    <w:name w:val="Схема документа Знак"/>
    <w:basedOn w:val="a0"/>
    <w:link w:val="aff0"/>
    <w:rsid w:val="008315BC"/>
    <w:rPr>
      <w:rFonts w:ascii="Tahoma" w:eastAsia="Calibri" w:hAnsi="Tahoma" w:cs="Times New Roman"/>
      <w:sz w:val="16"/>
      <w:szCs w:val="16"/>
      <w:lang w:val="x-none" w:eastAsia="x-none"/>
    </w:rPr>
  </w:style>
  <w:style w:type="paragraph" w:styleId="aff2">
    <w:name w:val="TOC Heading"/>
    <w:basedOn w:val="1"/>
    <w:next w:val="a"/>
    <w:uiPriority w:val="39"/>
    <w:unhideWhenUsed/>
    <w:qFormat/>
    <w:rsid w:val="008315BC"/>
    <w:pPr>
      <w:outlineLvl w:val="9"/>
    </w:pPr>
    <w:rPr>
      <w:rFonts w:ascii="Cambria" w:hAnsi="Cambria"/>
      <w:color w:val="365F91"/>
      <w:lang w:eastAsia="en-US"/>
    </w:rPr>
  </w:style>
  <w:style w:type="paragraph" w:styleId="18">
    <w:name w:val="toc 1"/>
    <w:basedOn w:val="a"/>
    <w:next w:val="a"/>
    <w:autoRedefine/>
    <w:uiPriority w:val="39"/>
    <w:unhideWhenUsed/>
    <w:rsid w:val="008315BC"/>
    <w:pPr>
      <w:spacing w:after="100" w:line="360" w:lineRule="auto"/>
      <w:ind w:firstLine="567"/>
      <w:jc w:val="both"/>
    </w:pPr>
    <w:rPr>
      <w:rFonts w:eastAsia="Calibri"/>
      <w:sz w:val="28"/>
      <w:szCs w:val="22"/>
      <w:lang w:eastAsia="en-US"/>
    </w:rPr>
  </w:style>
  <w:style w:type="character" w:customStyle="1" w:styleId="FontStyle21">
    <w:name w:val="Font Style21"/>
    <w:uiPriority w:val="99"/>
    <w:rsid w:val="008315BC"/>
    <w:rPr>
      <w:rFonts w:ascii="Times New Roman" w:hAnsi="Times New Roman" w:cs="Times New Roman"/>
      <w:sz w:val="16"/>
      <w:szCs w:val="16"/>
    </w:rPr>
  </w:style>
  <w:style w:type="paragraph" w:styleId="aff3">
    <w:name w:val="Body Text Indent"/>
    <w:basedOn w:val="a"/>
    <w:link w:val="aff4"/>
    <w:unhideWhenUsed/>
    <w:rsid w:val="008315BC"/>
    <w:pPr>
      <w:spacing w:after="120" w:line="360" w:lineRule="auto"/>
      <w:ind w:left="283" w:firstLine="567"/>
      <w:jc w:val="both"/>
    </w:pPr>
    <w:rPr>
      <w:rFonts w:eastAsia="Calibri"/>
      <w:sz w:val="28"/>
      <w:szCs w:val="22"/>
      <w:lang w:eastAsia="en-US"/>
    </w:rPr>
  </w:style>
  <w:style w:type="character" w:customStyle="1" w:styleId="aff4">
    <w:name w:val="Основной текст с отступом Знак"/>
    <w:basedOn w:val="a0"/>
    <w:link w:val="aff3"/>
    <w:rsid w:val="008315BC"/>
    <w:rPr>
      <w:rFonts w:ascii="Times New Roman" w:eastAsia="Calibri" w:hAnsi="Times New Roman" w:cs="Times New Roman"/>
      <w:sz w:val="28"/>
    </w:rPr>
  </w:style>
  <w:style w:type="paragraph" w:customStyle="1" w:styleId="51">
    <w:name w:val="5 МГП Обычный текст"/>
    <w:basedOn w:val="a"/>
    <w:link w:val="52"/>
    <w:uiPriority w:val="99"/>
    <w:qFormat/>
    <w:rsid w:val="008315BC"/>
    <w:pPr>
      <w:suppressLineNumbers/>
      <w:spacing w:line="360" w:lineRule="auto"/>
      <w:ind w:firstLine="709"/>
      <w:jc w:val="both"/>
    </w:pPr>
    <w:rPr>
      <w:sz w:val="28"/>
      <w:szCs w:val="20"/>
      <w:lang w:val="x-none" w:eastAsia="x-none"/>
    </w:rPr>
  </w:style>
  <w:style w:type="character" w:customStyle="1" w:styleId="52">
    <w:name w:val="5 МГП Обычный текст Знак"/>
    <w:link w:val="51"/>
    <w:uiPriority w:val="99"/>
    <w:locked/>
    <w:rsid w:val="008315BC"/>
    <w:rPr>
      <w:rFonts w:ascii="Times New Roman" w:eastAsia="Times New Roman" w:hAnsi="Times New Roman" w:cs="Times New Roman"/>
      <w:sz w:val="28"/>
      <w:szCs w:val="20"/>
      <w:lang w:val="x-none" w:eastAsia="x-none"/>
    </w:rPr>
  </w:style>
  <w:style w:type="paragraph" w:customStyle="1" w:styleId="aff5">
    <w:name w:val="Обычный в таблице"/>
    <w:basedOn w:val="a"/>
    <w:link w:val="aff6"/>
    <w:uiPriority w:val="99"/>
    <w:rsid w:val="008315BC"/>
    <w:pPr>
      <w:ind w:firstLine="567"/>
      <w:jc w:val="center"/>
    </w:pPr>
    <w:rPr>
      <w:lang w:val="x-none" w:eastAsia="x-none"/>
    </w:rPr>
  </w:style>
  <w:style w:type="character" w:customStyle="1" w:styleId="aff6">
    <w:name w:val="Обычный в таблице Знак"/>
    <w:link w:val="aff5"/>
    <w:uiPriority w:val="99"/>
    <w:locked/>
    <w:rsid w:val="008315BC"/>
    <w:rPr>
      <w:rFonts w:ascii="Times New Roman" w:eastAsia="Times New Roman" w:hAnsi="Times New Roman" w:cs="Times New Roman"/>
      <w:sz w:val="24"/>
      <w:szCs w:val="24"/>
      <w:lang w:val="x-none" w:eastAsia="x-none"/>
    </w:rPr>
  </w:style>
  <w:style w:type="paragraph" w:customStyle="1" w:styleId="62">
    <w:name w:val="6 МГП Таблица Заголовок"/>
    <w:basedOn w:val="51"/>
    <w:next w:val="71"/>
    <w:rsid w:val="008315BC"/>
    <w:pPr>
      <w:spacing w:before="240" w:after="120" w:line="240" w:lineRule="auto"/>
      <w:ind w:firstLine="0"/>
      <w:jc w:val="center"/>
    </w:pPr>
    <w:rPr>
      <w:b/>
    </w:rPr>
  </w:style>
  <w:style w:type="paragraph" w:customStyle="1" w:styleId="71">
    <w:name w:val="7 МГП Таблица Нумерация"/>
    <w:basedOn w:val="a"/>
    <w:link w:val="72"/>
    <w:qFormat/>
    <w:rsid w:val="008315BC"/>
    <w:pPr>
      <w:ind w:firstLine="567"/>
      <w:jc w:val="both"/>
    </w:pPr>
    <w:rPr>
      <w:color w:val="000000"/>
      <w:sz w:val="28"/>
      <w:szCs w:val="28"/>
      <w:lang w:val="x-none" w:eastAsia="x-none"/>
    </w:rPr>
  </w:style>
  <w:style w:type="character" w:customStyle="1" w:styleId="72">
    <w:name w:val="7 МГП Таблица Нумерация Знак"/>
    <w:link w:val="71"/>
    <w:rsid w:val="008315BC"/>
    <w:rPr>
      <w:rFonts w:ascii="Times New Roman" w:eastAsia="Times New Roman" w:hAnsi="Times New Roman" w:cs="Times New Roman"/>
      <w:color w:val="000000"/>
      <w:sz w:val="28"/>
      <w:szCs w:val="28"/>
      <w:lang w:val="x-none" w:eastAsia="x-none"/>
    </w:rPr>
  </w:style>
  <w:style w:type="paragraph" w:customStyle="1" w:styleId="82">
    <w:name w:val="8 МГП Таблица Текст"/>
    <w:basedOn w:val="51"/>
    <w:uiPriority w:val="99"/>
    <w:rsid w:val="008315BC"/>
    <w:pPr>
      <w:spacing w:line="240" w:lineRule="auto"/>
      <w:ind w:left="-57" w:right="-57" w:firstLine="0"/>
      <w:jc w:val="center"/>
    </w:pPr>
    <w:rPr>
      <w:sz w:val="24"/>
      <w:szCs w:val="24"/>
    </w:rPr>
  </w:style>
  <w:style w:type="character" w:customStyle="1" w:styleId="begunadvage">
    <w:name w:val="begun_adv_age"/>
    <w:basedOn w:val="a0"/>
    <w:rsid w:val="008315BC"/>
  </w:style>
  <w:style w:type="paragraph" w:customStyle="1" w:styleId="Style1">
    <w:name w:val="Style1"/>
    <w:basedOn w:val="a"/>
    <w:uiPriority w:val="99"/>
    <w:rsid w:val="008315BC"/>
    <w:pPr>
      <w:widowControl w:val="0"/>
      <w:autoSpaceDE w:val="0"/>
      <w:autoSpaceDN w:val="0"/>
      <w:adjustRightInd w:val="0"/>
      <w:ind w:firstLine="567"/>
      <w:jc w:val="both"/>
    </w:pPr>
  </w:style>
  <w:style w:type="paragraph" w:customStyle="1" w:styleId="Style3">
    <w:name w:val="Style3"/>
    <w:basedOn w:val="a"/>
    <w:uiPriority w:val="99"/>
    <w:rsid w:val="008315BC"/>
    <w:pPr>
      <w:widowControl w:val="0"/>
      <w:autoSpaceDE w:val="0"/>
      <w:autoSpaceDN w:val="0"/>
      <w:adjustRightInd w:val="0"/>
      <w:ind w:firstLine="567"/>
      <w:jc w:val="both"/>
    </w:pPr>
  </w:style>
  <w:style w:type="paragraph" w:customStyle="1" w:styleId="Style6">
    <w:name w:val="Style6"/>
    <w:basedOn w:val="a"/>
    <w:uiPriority w:val="99"/>
    <w:rsid w:val="008315BC"/>
    <w:pPr>
      <w:widowControl w:val="0"/>
      <w:autoSpaceDE w:val="0"/>
      <w:autoSpaceDN w:val="0"/>
      <w:adjustRightInd w:val="0"/>
      <w:ind w:firstLine="567"/>
      <w:jc w:val="both"/>
    </w:pPr>
  </w:style>
  <w:style w:type="paragraph" w:customStyle="1" w:styleId="Style7">
    <w:name w:val="Style7"/>
    <w:basedOn w:val="a"/>
    <w:uiPriority w:val="99"/>
    <w:rsid w:val="008315BC"/>
    <w:pPr>
      <w:widowControl w:val="0"/>
      <w:autoSpaceDE w:val="0"/>
      <w:autoSpaceDN w:val="0"/>
      <w:adjustRightInd w:val="0"/>
      <w:spacing w:line="259" w:lineRule="exact"/>
      <w:ind w:firstLine="567"/>
      <w:jc w:val="center"/>
    </w:pPr>
  </w:style>
  <w:style w:type="paragraph" w:customStyle="1" w:styleId="Style8">
    <w:name w:val="Style8"/>
    <w:basedOn w:val="a"/>
    <w:rsid w:val="008315BC"/>
    <w:pPr>
      <w:widowControl w:val="0"/>
      <w:autoSpaceDE w:val="0"/>
      <w:autoSpaceDN w:val="0"/>
      <w:adjustRightInd w:val="0"/>
      <w:ind w:firstLine="567"/>
      <w:jc w:val="both"/>
    </w:pPr>
  </w:style>
  <w:style w:type="paragraph" w:customStyle="1" w:styleId="Style9">
    <w:name w:val="Style9"/>
    <w:basedOn w:val="a"/>
    <w:uiPriority w:val="99"/>
    <w:rsid w:val="008315BC"/>
    <w:pPr>
      <w:widowControl w:val="0"/>
      <w:autoSpaceDE w:val="0"/>
      <w:autoSpaceDN w:val="0"/>
      <w:adjustRightInd w:val="0"/>
      <w:ind w:firstLine="567"/>
      <w:jc w:val="both"/>
    </w:pPr>
  </w:style>
  <w:style w:type="paragraph" w:customStyle="1" w:styleId="Style10">
    <w:name w:val="Style10"/>
    <w:basedOn w:val="a"/>
    <w:uiPriority w:val="99"/>
    <w:rsid w:val="008315BC"/>
    <w:pPr>
      <w:widowControl w:val="0"/>
      <w:autoSpaceDE w:val="0"/>
      <w:autoSpaceDN w:val="0"/>
      <w:adjustRightInd w:val="0"/>
      <w:ind w:firstLine="567"/>
      <w:jc w:val="both"/>
    </w:pPr>
  </w:style>
  <w:style w:type="paragraph" w:customStyle="1" w:styleId="Style11">
    <w:name w:val="Style11"/>
    <w:basedOn w:val="a"/>
    <w:uiPriority w:val="99"/>
    <w:rsid w:val="008315BC"/>
    <w:pPr>
      <w:widowControl w:val="0"/>
      <w:autoSpaceDE w:val="0"/>
      <w:autoSpaceDN w:val="0"/>
      <w:adjustRightInd w:val="0"/>
      <w:ind w:firstLine="567"/>
      <w:jc w:val="both"/>
    </w:pPr>
  </w:style>
  <w:style w:type="character" w:customStyle="1" w:styleId="FontStyle15">
    <w:name w:val="Font Style15"/>
    <w:uiPriority w:val="99"/>
    <w:rsid w:val="008315BC"/>
    <w:rPr>
      <w:rFonts w:ascii="Century Gothic" w:hAnsi="Century Gothic" w:cs="Century Gothic"/>
      <w:b/>
      <w:bCs/>
      <w:sz w:val="18"/>
      <w:szCs w:val="18"/>
    </w:rPr>
  </w:style>
  <w:style w:type="character" w:customStyle="1" w:styleId="FontStyle17">
    <w:name w:val="Font Style17"/>
    <w:uiPriority w:val="99"/>
    <w:rsid w:val="008315BC"/>
    <w:rPr>
      <w:rFonts w:ascii="Times New Roman" w:hAnsi="Times New Roman" w:cs="Times New Roman"/>
      <w:sz w:val="16"/>
      <w:szCs w:val="16"/>
    </w:rPr>
  </w:style>
  <w:style w:type="character" w:customStyle="1" w:styleId="FontStyle18">
    <w:name w:val="Font Style18"/>
    <w:uiPriority w:val="99"/>
    <w:rsid w:val="008315BC"/>
    <w:rPr>
      <w:rFonts w:ascii="Times New Roman" w:hAnsi="Times New Roman" w:cs="Times New Roman"/>
      <w:b/>
      <w:bCs/>
      <w:i/>
      <w:iCs/>
      <w:w w:val="60"/>
      <w:sz w:val="18"/>
      <w:szCs w:val="18"/>
    </w:rPr>
  </w:style>
  <w:style w:type="character" w:customStyle="1" w:styleId="FontStyle19">
    <w:name w:val="Font Style19"/>
    <w:uiPriority w:val="99"/>
    <w:rsid w:val="008315BC"/>
    <w:rPr>
      <w:rFonts w:ascii="Sylfaen" w:hAnsi="Sylfaen" w:cs="Sylfaen"/>
      <w:b/>
      <w:bCs/>
      <w:sz w:val="16"/>
      <w:szCs w:val="16"/>
    </w:rPr>
  </w:style>
  <w:style w:type="character" w:customStyle="1" w:styleId="FontStyle20">
    <w:name w:val="Font Style20"/>
    <w:uiPriority w:val="99"/>
    <w:rsid w:val="008315BC"/>
    <w:rPr>
      <w:rFonts w:ascii="Times New Roman" w:hAnsi="Times New Roman" w:cs="Times New Roman"/>
      <w:sz w:val="18"/>
      <w:szCs w:val="18"/>
    </w:rPr>
  </w:style>
  <w:style w:type="character" w:customStyle="1" w:styleId="FontStyle22">
    <w:name w:val="Font Style22"/>
    <w:uiPriority w:val="99"/>
    <w:rsid w:val="008315BC"/>
    <w:rPr>
      <w:rFonts w:ascii="Palatino Linotype" w:hAnsi="Palatino Linotype" w:cs="Palatino Linotype"/>
      <w:sz w:val="12"/>
      <w:szCs w:val="12"/>
    </w:rPr>
  </w:style>
  <w:style w:type="paragraph" w:styleId="34">
    <w:name w:val="Body Text Indent 3"/>
    <w:basedOn w:val="a"/>
    <w:link w:val="35"/>
    <w:rsid w:val="008315BC"/>
    <w:pPr>
      <w:spacing w:after="120"/>
      <w:ind w:left="283" w:firstLine="567"/>
      <w:jc w:val="both"/>
    </w:pPr>
    <w:rPr>
      <w:sz w:val="16"/>
      <w:szCs w:val="16"/>
      <w:lang w:val="x-none"/>
    </w:rPr>
  </w:style>
  <w:style w:type="character" w:customStyle="1" w:styleId="35">
    <w:name w:val="Основной текст с отступом 3 Знак"/>
    <w:basedOn w:val="a0"/>
    <w:link w:val="34"/>
    <w:rsid w:val="008315BC"/>
    <w:rPr>
      <w:rFonts w:ascii="Times New Roman" w:eastAsia="Times New Roman" w:hAnsi="Times New Roman" w:cs="Times New Roman"/>
      <w:sz w:val="16"/>
      <w:szCs w:val="16"/>
      <w:lang w:val="x-none"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8315BC"/>
    <w:pPr>
      <w:spacing w:after="120" w:line="480" w:lineRule="auto"/>
      <w:ind w:left="283" w:firstLine="567"/>
      <w:jc w:val="both"/>
    </w:pPr>
    <w:rPr>
      <w:lang w:val="x-none"/>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8315BC"/>
    <w:rPr>
      <w:rFonts w:ascii="Times New Roman" w:eastAsia="Times New Roman" w:hAnsi="Times New Roman" w:cs="Times New Roman"/>
      <w:sz w:val="24"/>
      <w:szCs w:val="24"/>
      <w:lang w:val="x-none" w:eastAsia="ru-RU"/>
    </w:rPr>
  </w:style>
  <w:style w:type="paragraph" w:styleId="2b">
    <w:name w:val="Body Text 2"/>
    <w:basedOn w:val="a"/>
    <w:link w:val="212"/>
    <w:rsid w:val="008315BC"/>
    <w:pPr>
      <w:spacing w:after="120" w:line="480" w:lineRule="auto"/>
      <w:ind w:firstLine="567"/>
      <w:jc w:val="both"/>
    </w:pPr>
    <w:rPr>
      <w:lang w:val="x-none"/>
    </w:rPr>
  </w:style>
  <w:style w:type="character" w:customStyle="1" w:styleId="2c">
    <w:name w:val="Основной текст 2 Знак"/>
    <w:basedOn w:val="a0"/>
    <w:uiPriority w:val="99"/>
    <w:semiHidden/>
    <w:rsid w:val="008315BC"/>
    <w:rPr>
      <w:rFonts w:ascii="Times New Roman" w:eastAsia="Times New Roman" w:hAnsi="Times New Roman" w:cs="Times New Roman"/>
      <w:sz w:val="24"/>
      <w:szCs w:val="24"/>
      <w:lang w:eastAsia="ru-RU"/>
    </w:rPr>
  </w:style>
  <w:style w:type="character" w:customStyle="1" w:styleId="212">
    <w:name w:val="Основной текст 2 Знак1"/>
    <w:link w:val="2b"/>
    <w:rsid w:val="008315BC"/>
    <w:rPr>
      <w:rFonts w:ascii="Times New Roman" w:eastAsia="Times New Roman" w:hAnsi="Times New Roman" w:cs="Times New Roman"/>
      <w:sz w:val="24"/>
      <w:szCs w:val="24"/>
      <w:lang w:val="x-none" w:eastAsia="ru-RU"/>
    </w:rPr>
  </w:style>
  <w:style w:type="character" w:customStyle="1" w:styleId="aff7">
    <w:name w:val="Для записок Знак Знак"/>
    <w:link w:val="aff8"/>
    <w:locked/>
    <w:rsid w:val="008315BC"/>
    <w:rPr>
      <w:sz w:val="24"/>
      <w:lang w:eastAsia="ru-RU"/>
    </w:rPr>
  </w:style>
  <w:style w:type="paragraph" w:customStyle="1" w:styleId="aff8">
    <w:name w:val="Для записок Знак"/>
    <w:basedOn w:val="a"/>
    <w:link w:val="aff7"/>
    <w:rsid w:val="008315BC"/>
    <w:pPr>
      <w:spacing w:before="120"/>
      <w:ind w:firstLine="708"/>
      <w:jc w:val="both"/>
    </w:pPr>
    <w:rPr>
      <w:rFonts w:asciiTheme="minorHAnsi" w:eastAsiaTheme="minorHAnsi" w:hAnsiTheme="minorHAnsi" w:cstheme="minorBidi"/>
      <w:szCs w:val="22"/>
    </w:rPr>
  </w:style>
  <w:style w:type="paragraph" w:styleId="aff9">
    <w:name w:val="Title"/>
    <w:basedOn w:val="a"/>
    <w:link w:val="affa"/>
    <w:qFormat/>
    <w:rsid w:val="008315BC"/>
    <w:pPr>
      <w:ind w:firstLine="567"/>
      <w:jc w:val="center"/>
    </w:pPr>
    <w:rPr>
      <w:sz w:val="32"/>
      <w:szCs w:val="20"/>
      <w:lang w:val="x-none"/>
    </w:rPr>
  </w:style>
  <w:style w:type="character" w:customStyle="1" w:styleId="affa">
    <w:name w:val="Название Знак"/>
    <w:basedOn w:val="a0"/>
    <w:link w:val="aff9"/>
    <w:rsid w:val="008315BC"/>
    <w:rPr>
      <w:rFonts w:ascii="Times New Roman" w:eastAsia="Times New Roman" w:hAnsi="Times New Roman" w:cs="Times New Roman"/>
      <w:sz w:val="32"/>
      <w:szCs w:val="20"/>
      <w:lang w:val="x-none" w:eastAsia="ru-RU"/>
    </w:rPr>
  </w:style>
  <w:style w:type="paragraph" w:styleId="affb">
    <w:name w:val="Plain Text"/>
    <w:basedOn w:val="a"/>
    <w:link w:val="affc"/>
    <w:rsid w:val="008315BC"/>
    <w:pPr>
      <w:ind w:firstLine="567"/>
      <w:jc w:val="both"/>
    </w:pPr>
    <w:rPr>
      <w:rFonts w:ascii="Courier New" w:hAnsi="Courier New"/>
      <w:sz w:val="28"/>
      <w:szCs w:val="20"/>
      <w:lang w:val="x-none"/>
    </w:rPr>
  </w:style>
  <w:style w:type="character" w:customStyle="1" w:styleId="affc">
    <w:name w:val="Текст Знак"/>
    <w:basedOn w:val="a0"/>
    <w:link w:val="affb"/>
    <w:rsid w:val="008315BC"/>
    <w:rPr>
      <w:rFonts w:ascii="Courier New" w:eastAsia="Times New Roman" w:hAnsi="Courier New" w:cs="Times New Roman"/>
      <w:sz w:val="28"/>
      <w:szCs w:val="20"/>
      <w:lang w:val="x-none" w:eastAsia="ru-RU"/>
    </w:rPr>
  </w:style>
  <w:style w:type="paragraph" w:customStyle="1" w:styleId="19">
    <w:name w:val="заголовок 1"/>
    <w:basedOn w:val="a"/>
    <w:next w:val="a"/>
    <w:link w:val="1a"/>
    <w:rsid w:val="008315BC"/>
    <w:pPr>
      <w:keepNext/>
      <w:ind w:firstLine="567"/>
      <w:jc w:val="center"/>
      <w:outlineLvl w:val="0"/>
    </w:pPr>
    <w:rPr>
      <w:rFonts w:ascii="Peterburg" w:hAnsi="Peterburg"/>
      <w:sz w:val="32"/>
      <w:szCs w:val="20"/>
      <w:lang w:val="x-none"/>
    </w:rPr>
  </w:style>
  <w:style w:type="character" w:customStyle="1" w:styleId="1a">
    <w:name w:val="заголовок 1 Знак"/>
    <w:link w:val="19"/>
    <w:rsid w:val="008315BC"/>
    <w:rPr>
      <w:rFonts w:ascii="Peterburg" w:eastAsia="Times New Roman" w:hAnsi="Peterburg" w:cs="Times New Roman"/>
      <w:sz w:val="32"/>
      <w:szCs w:val="20"/>
      <w:lang w:val="x-none" w:eastAsia="ru-RU"/>
    </w:rPr>
  </w:style>
  <w:style w:type="paragraph" w:styleId="affd">
    <w:name w:val="List Number"/>
    <w:basedOn w:val="a"/>
    <w:rsid w:val="008315BC"/>
    <w:pPr>
      <w:tabs>
        <w:tab w:val="num" w:pos="360"/>
      </w:tabs>
      <w:ind w:left="360" w:hanging="360"/>
      <w:jc w:val="both"/>
    </w:pPr>
    <w:rPr>
      <w:sz w:val="28"/>
      <w:szCs w:val="20"/>
    </w:rPr>
  </w:style>
  <w:style w:type="paragraph" w:customStyle="1" w:styleId="affe">
    <w:name w:val="Содержание"/>
    <w:basedOn w:val="affd"/>
    <w:next w:val="affd"/>
    <w:rsid w:val="008315BC"/>
    <w:pPr>
      <w:tabs>
        <w:tab w:val="clear" w:pos="360"/>
      </w:tabs>
      <w:ind w:left="0" w:firstLine="0"/>
    </w:pPr>
    <w:rPr>
      <w:b/>
      <w:lang w:val="en-US"/>
    </w:rPr>
  </w:style>
  <w:style w:type="paragraph" w:customStyle="1" w:styleId="1b">
    <w:name w:val="Содержание1"/>
    <w:basedOn w:val="affd"/>
    <w:next w:val="affd"/>
    <w:rsid w:val="008315BC"/>
    <w:pPr>
      <w:tabs>
        <w:tab w:val="clear" w:pos="360"/>
        <w:tab w:val="num" w:pos="1080"/>
      </w:tabs>
      <w:ind w:left="941" w:hanging="431"/>
    </w:pPr>
    <w:rPr>
      <w:i/>
    </w:rPr>
  </w:style>
  <w:style w:type="paragraph" w:customStyle="1" w:styleId="1c">
    <w:name w:val="Стиль1"/>
    <w:basedOn w:val="a"/>
    <w:rsid w:val="008315BC"/>
    <w:pPr>
      <w:ind w:firstLine="567"/>
      <w:jc w:val="both"/>
    </w:pPr>
    <w:rPr>
      <w:sz w:val="28"/>
      <w:szCs w:val="20"/>
    </w:rPr>
  </w:style>
  <w:style w:type="paragraph" w:styleId="1d">
    <w:name w:val="index 1"/>
    <w:basedOn w:val="a"/>
    <w:next w:val="a"/>
    <w:autoRedefine/>
    <w:semiHidden/>
    <w:rsid w:val="008315BC"/>
    <w:pPr>
      <w:ind w:left="200" w:hanging="200"/>
      <w:jc w:val="both"/>
    </w:pPr>
    <w:rPr>
      <w:sz w:val="28"/>
      <w:szCs w:val="20"/>
    </w:rPr>
  </w:style>
  <w:style w:type="paragraph" w:styleId="afff">
    <w:name w:val="index heading"/>
    <w:basedOn w:val="a"/>
    <w:next w:val="1d"/>
    <w:semiHidden/>
    <w:rsid w:val="008315BC"/>
    <w:pPr>
      <w:ind w:firstLine="567"/>
      <w:jc w:val="both"/>
    </w:pPr>
    <w:rPr>
      <w:sz w:val="28"/>
      <w:szCs w:val="20"/>
    </w:rPr>
  </w:style>
  <w:style w:type="paragraph" w:styleId="2d">
    <w:name w:val="toc 2"/>
    <w:basedOn w:val="a"/>
    <w:next w:val="a"/>
    <w:autoRedefine/>
    <w:uiPriority w:val="39"/>
    <w:rsid w:val="008315BC"/>
    <w:pPr>
      <w:ind w:left="280" w:firstLine="567"/>
      <w:jc w:val="both"/>
    </w:pPr>
    <w:rPr>
      <w:smallCaps/>
      <w:sz w:val="20"/>
      <w:szCs w:val="20"/>
    </w:rPr>
  </w:style>
  <w:style w:type="paragraph" w:styleId="36">
    <w:name w:val="toc 3"/>
    <w:basedOn w:val="a"/>
    <w:next w:val="a"/>
    <w:autoRedefine/>
    <w:uiPriority w:val="39"/>
    <w:rsid w:val="008315BC"/>
    <w:pPr>
      <w:ind w:left="560" w:firstLine="567"/>
      <w:jc w:val="both"/>
    </w:pPr>
    <w:rPr>
      <w:i/>
      <w:iCs/>
      <w:sz w:val="20"/>
      <w:szCs w:val="20"/>
    </w:rPr>
  </w:style>
  <w:style w:type="paragraph" w:styleId="41">
    <w:name w:val="toc 4"/>
    <w:basedOn w:val="a"/>
    <w:next w:val="a"/>
    <w:autoRedefine/>
    <w:uiPriority w:val="39"/>
    <w:rsid w:val="008315BC"/>
    <w:pPr>
      <w:ind w:left="840" w:firstLine="567"/>
      <w:jc w:val="both"/>
    </w:pPr>
    <w:rPr>
      <w:sz w:val="18"/>
      <w:szCs w:val="18"/>
    </w:rPr>
  </w:style>
  <w:style w:type="paragraph" w:styleId="53">
    <w:name w:val="toc 5"/>
    <w:basedOn w:val="a"/>
    <w:next w:val="a"/>
    <w:autoRedefine/>
    <w:uiPriority w:val="39"/>
    <w:rsid w:val="008315BC"/>
    <w:pPr>
      <w:ind w:left="1120" w:firstLine="567"/>
      <w:jc w:val="both"/>
    </w:pPr>
    <w:rPr>
      <w:sz w:val="18"/>
      <w:szCs w:val="18"/>
    </w:rPr>
  </w:style>
  <w:style w:type="paragraph" w:styleId="63">
    <w:name w:val="toc 6"/>
    <w:basedOn w:val="a"/>
    <w:next w:val="a"/>
    <w:autoRedefine/>
    <w:uiPriority w:val="39"/>
    <w:rsid w:val="008315BC"/>
    <w:pPr>
      <w:ind w:left="1400" w:firstLine="567"/>
      <w:jc w:val="both"/>
    </w:pPr>
    <w:rPr>
      <w:sz w:val="18"/>
      <w:szCs w:val="18"/>
    </w:rPr>
  </w:style>
  <w:style w:type="paragraph" w:styleId="73">
    <w:name w:val="toc 7"/>
    <w:basedOn w:val="a"/>
    <w:next w:val="a"/>
    <w:autoRedefine/>
    <w:uiPriority w:val="39"/>
    <w:rsid w:val="008315BC"/>
    <w:pPr>
      <w:ind w:left="1680" w:firstLine="567"/>
      <w:jc w:val="both"/>
    </w:pPr>
    <w:rPr>
      <w:sz w:val="18"/>
      <w:szCs w:val="18"/>
    </w:rPr>
  </w:style>
  <w:style w:type="paragraph" w:styleId="83">
    <w:name w:val="toc 8"/>
    <w:basedOn w:val="a"/>
    <w:next w:val="a"/>
    <w:autoRedefine/>
    <w:uiPriority w:val="39"/>
    <w:rsid w:val="008315BC"/>
    <w:pPr>
      <w:ind w:left="1960" w:firstLine="567"/>
      <w:jc w:val="both"/>
    </w:pPr>
    <w:rPr>
      <w:sz w:val="18"/>
      <w:szCs w:val="18"/>
    </w:rPr>
  </w:style>
  <w:style w:type="paragraph" w:styleId="91">
    <w:name w:val="toc 9"/>
    <w:basedOn w:val="a"/>
    <w:next w:val="a"/>
    <w:autoRedefine/>
    <w:uiPriority w:val="39"/>
    <w:rsid w:val="008315BC"/>
    <w:pPr>
      <w:ind w:left="2240" w:firstLine="567"/>
      <w:jc w:val="both"/>
    </w:pPr>
    <w:rPr>
      <w:sz w:val="18"/>
      <w:szCs w:val="18"/>
    </w:rPr>
  </w:style>
  <w:style w:type="paragraph" w:customStyle="1" w:styleId="afff0">
    <w:name w:val="Стиль По ширине"/>
    <w:basedOn w:val="a"/>
    <w:rsid w:val="008315BC"/>
    <w:pPr>
      <w:ind w:firstLine="567"/>
      <w:jc w:val="both"/>
    </w:pPr>
    <w:rPr>
      <w:sz w:val="28"/>
      <w:szCs w:val="20"/>
    </w:rPr>
  </w:style>
  <w:style w:type="paragraph" w:customStyle="1" w:styleId="140">
    <w:name w:val="Обычный + 14 пт"/>
    <w:aliases w:val="По центру"/>
    <w:basedOn w:val="a"/>
    <w:link w:val="141"/>
    <w:rsid w:val="008315BC"/>
    <w:pPr>
      <w:ind w:firstLine="567"/>
      <w:jc w:val="both"/>
    </w:pPr>
    <w:rPr>
      <w:sz w:val="28"/>
      <w:szCs w:val="20"/>
      <w:lang w:val="x-none"/>
    </w:rPr>
  </w:style>
  <w:style w:type="character" w:styleId="afff1">
    <w:name w:val="FollowedHyperlink"/>
    <w:uiPriority w:val="99"/>
    <w:rsid w:val="008315BC"/>
    <w:rPr>
      <w:color w:val="800080"/>
      <w:u w:val="single"/>
    </w:rPr>
  </w:style>
  <w:style w:type="paragraph" w:styleId="64">
    <w:name w:val="index 6"/>
    <w:basedOn w:val="a"/>
    <w:next w:val="a"/>
    <w:autoRedefine/>
    <w:semiHidden/>
    <w:rsid w:val="008315BC"/>
    <w:pPr>
      <w:ind w:left="1200" w:hanging="200"/>
      <w:jc w:val="both"/>
    </w:pPr>
    <w:rPr>
      <w:sz w:val="20"/>
      <w:szCs w:val="20"/>
    </w:rPr>
  </w:style>
  <w:style w:type="character" w:styleId="afff2">
    <w:name w:val="Emphasis"/>
    <w:uiPriority w:val="20"/>
    <w:qFormat/>
    <w:rsid w:val="008315BC"/>
    <w:rPr>
      <w:i/>
      <w:iCs/>
    </w:rPr>
  </w:style>
  <w:style w:type="paragraph" w:customStyle="1" w:styleId="consnormal">
    <w:name w:val="consnormal"/>
    <w:rsid w:val="008315BC"/>
    <w:pPr>
      <w:spacing w:after="0" w:line="240" w:lineRule="auto"/>
      <w:ind w:right="19772" w:firstLine="720"/>
    </w:pPr>
    <w:rPr>
      <w:rFonts w:ascii="Arial" w:eastAsia="Times New Roman" w:hAnsi="Arial" w:cs="Arial"/>
      <w:sz w:val="20"/>
      <w:szCs w:val="20"/>
      <w:lang w:eastAsia="ru-RU"/>
    </w:rPr>
  </w:style>
  <w:style w:type="paragraph" w:customStyle="1" w:styleId="84">
    <w:name w:val="Стиль8"/>
    <w:rsid w:val="008315B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7">
    <w:name w:val="заголовок 3"/>
    <w:basedOn w:val="38"/>
    <w:next w:val="38"/>
    <w:rsid w:val="008315BC"/>
    <w:pPr>
      <w:keepNext/>
      <w:widowControl/>
      <w:spacing w:before="240" w:after="60"/>
    </w:pPr>
    <w:rPr>
      <w:rFonts w:ascii="Arial" w:hAnsi="Arial"/>
      <w:snapToGrid/>
      <w:spacing w:val="0"/>
      <w:kern w:val="0"/>
      <w:position w:val="0"/>
      <w:lang w:val="ru-RU"/>
    </w:rPr>
  </w:style>
  <w:style w:type="paragraph" w:customStyle="1" w:styleId="38">
    <w:name w:val="Стиль3"/>
    <w:rsid w:val="008315B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2e">
    <w:name w:val="Стиль2"/>
    <w:basedOn w:val="a9"/>
    <w:rsid w:val="008315BC"/>
    <w:pPr>
      <w:suppressAutoHyphens w:val="0"/>
      <w:ind w:left="1134" w:hanging="414"/>
      <w:jc w:val="both"/>
    </w:pPr>
    <w:rPr>
      <w:rFonts w:ascii="Peterburg" w:hAnsi="Peterburg"/>
      <w:b w:val="0"/>
      <w:bCs w:val="0"/>
      <w:snapToGrid w:val="0"/>
      <w:kern w:val="0"/>
      <w:szCs w:val="20"/>
      <w:lang w:eastAsia="ru-RU"/>
    </w:rPr>
  </w:style>
  <w:style w:type="paragraph" w:styleId="afff3">
    <w:name w:val="Block Text"/>
    <w:basedOn w:val="a"/>
    <w:rsid w:val="008315BC"/>
    <w:pPr>
      <w:ind w:left="-567" w:right="-1050" w:firstLine="567"/>
      <w:jc w:val="both"/>
    </w:pPr>
    <w:rPr>
      <w:sz w:val="28"/>
      <w:szCs w:val="20"/>
    </w:rPr>
  </w:style>
  <w:style w:type="paragraph" w:customStyle="1" w:styleId="afff4">
    <w:name w:val="Основной текст ГД Знак Знак"/>
    <w:basedOn w:val="aff3"/>
    <w:rsid w:val="008315BC"/>
    <w:pPr>
      <w:spacing w:after="0" w:line="240" w:lineRule="auto"/>
      <w:ind w:left="0" w:firstLine="709"/>
    </w:pPr>
    <w:rPr>
      <w:rFonts w:eastAsia="Times New Roman"/>
      <w:szCs w:val="28"/>
      <w:lang w:eastAsia="ru-RU"/>
    </w:rPr>
  </w:style>
  <w:style w:type="paragraph" w:customStyle="1" w:styleId="1e">
    <w:name w:val="Обычный1"/>
    <w:link w:val="Normal"/>
    <w:rsid w:val="008315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0">
    <w:name w:val="ConsNormal"/>
    <w:rsid w:val="008315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
    <w:name w:val="Обычный2"/>
    <w:basedOn w:val="a"/>
    <w:rsid w:val="008315BC"/>
    <w:pPr>
      <w:snapToGrid w:val="0"/>
      <w:ind w:firstLine="567"/>
      <w:jc w:val="both"/>
    </w:pPr>
    <w:rPr>
      <w:rFonts w:ascii="Courier New" w:hAnsi="Courier New" w:cs="Courier New"/>
    </w:rPr>
  </w:style>
  <w:style w:type="character" w:styleId="afff5">
    <w:name w:val="line number"/>
    <w:basedOn w:val="a0"/>
    <w:rsid w:val="008315BC"/>
  </w:style>
  <w:style w:type="paragraph" w:customStyle="1" w:styleId="xl24">
    <w:name w:val="xl24"/>
    <w:basedOn w:val="a"/>
    <w:rsid w:val="008315BC"/>
    <w:pPr>
      <w:spacing w:before="100" w:beforeAutospacing="1" w:after="100" w:afterAutospacing="1"/>
      <w:ind w:firstLine="567"/>
      <w:jc w:val="center"/>
      <w:textAlignment w:val="top"/>
    </w:pPr>
  </w:style>
  <w:style w:type="paragraph" w:customStyle="1" w:styleId="font5">
    <w:name w:val="font5"/>
    <w:basedOn w:val="a"/>
    <w:rsid w:val="008315BC"/>
    <w:pPr>
      <w:spacing w:before="100" w:beforeAutospacing="1" w:after="100" w:afterAutospacing="1"/>
      <w:ind w:firstLine="567"/>
      <w:jc w:val="both"/>
    </w:pPr>
    <w:rPr>
      <w:sz w:val="20"/>
      <w:szCs w:val="20"/>
    </w:rPr>
  </w:style>
  <w:style w:type="paragraph" w:customStyle="1" w:styleId="font6">
    <w:name w:val="font6"/>
    <w:basedOn w:val="a"/>
    <w:rsid w:val="008315BC"/>
    <w:pPr>
      <w:spacing w:before="100" w:beforeAutospacing="1" w:after="100" w:afterAutospacing="1"/>
      <w:ind w:firstLine="567"/>
      <w:jc w:val="both"/>
    </w:pPr>
    <w:rPr>
      <w:sz w:val="20"/>
      <w:szCs w:val="20"/>
    </w:rPr>
  </w:style>
  <w:style w:type="paragraph" w:customStyle="1" w:styleId="xl25">
    <w:name w:val="xl25"/>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26">
    <w:name w:val="xl26"/>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27">
    <w:name w:val="xl27"/>
    <w:basedOn w:val="a"/>
    <w:rsid w:val="008315BC"/>
    <w:pPr>
      <w:pBdr>
        <w:top w:val="single" w:sz="4" w:space="0" w:color="auto"/>
        <w:left w:val="single" w:sz="4" w:space="0" w:color="auto"/>
        <w:right w:val="single" w:sz="4" w:space="0" w:color="auto"/>
      </w:pBdr>
      <w:spacing w:before="100" w:beforeAutospacing="1" w:after="100" w:afterAutospacing="1"/>
      <w:ind w:firstLine="567"/>
      <w:jc w:val="both"/>
      <w:textAlignment w:val="center"/>
    </w:pPr>
  </w:style>
  <w:style w:type="paragraph" w:customStyle="1" w:styleId="xl28">
    <w:name w:val="xl28"/>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29">
    <w:name w:val="xl29"/>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30">
    <w:name w:val="xl30"/>
    <w:basedOn w:val="a"/>
    <w:rsid w:val="008315BC"/>
    <w:pPr>
      <w:pBdr>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31">
    <w:name w:val="xl31"/>
    <w:basedOn w:val="a"/>
    <w:rsid w:val="008315BC"/>
    <w:pPr>
      <w:spacing w:before="100" w:beforeAutospacing="1" w:after="100" w:afterAutospacing="1"/>
      <w:ind w:firstLine="567"/>
      <w:jc w:val="center"/>
      <w:textAlignment w:val="top"/>
    </w:pPr>
  </w:style>
  <w:style w:type="paragraph" w:customStyle="1" w:styleId="xl32">
    <w:name w:val="xl32"/>
    <w:basedOn w:val="a"/>
    <w:rsid w:val="008315BC"/>
    <w:pPr>
      <w:spacing w:before="100" w:beforeAutospacing="1" w:after="100" w:afterAutospacing="1"/>
      <w:ind w:firstLine="567"/>
      <w:jc w:val="center"/>
    </w:pPr>
    <w:rPr>
      <w:b/>
      <w:bCs/>
    </w:rPr>
  </w:style>
  <w:style w:type="paragraph" w:customStyle="1" w:styleId="xl33">
    <w:name w:val="xl33"/>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34">
    <w:name w:val="xl34"/>
    <w:basedOn w:val="a"/>
    <w:rsid w:val="008315BC"/>
    <w:pPr>
      <w:pBdr>
        <w:top w:val="single" w:sz="8" w:space="0" w:color="auto"/>
        <w:left w:val="single" w:sz="4" w:space="0" w:color="auto"/>
        <w:bottom w:val="single" w:sz="4" w:space="0" w:color="auto"/>
        <w:right w:val="single" w:sz="8" w:space="0" w:color="auto"/>
      </w:pBdr>
      <w:spacing w:before="100" w:beforeAutospacing="1" w:after="100" w:afterAutospacing="1"/>
      <w:ind w:firstLine="567"/>
      <w:jc w:val="both"/>
    </w:pPr>
    <w:rPr>
      <w:i/>
      <w:iCs/>
    </w:rPr>
  </w:style>
  <w:style w:type="paragraph" w:customStyle="1" w:styleId="xl35">
    <w:name w:val="xl35"/>
    <w:basedOn w:val="a"/>
    <w:rsid w:val="008315BC"/>
    <w:pPr>
      <w:pBdr>
        <w:top w:val="single" w:sz="4" w:space="0" w:color="auto"/>
        <w:left w:val="single" w:sz="4" w:space="0" w:color="auto"/>
        <w:bottom w:val="single" w:sz="4" w:space="0" w:color="auto"/>
        <w:right w:val="single" w:sz="8" w:space="0" w:color="auto"/>
      </w:pBdr>
      <w:spacing w:before="100" w:beforeAutospacing="1" w:after="100" w:afterAutospacing="1"/>
      <w:ind w:firstLine="567"/>
      <w:jc w:val="both"/>
    </w:pPr>
  </w:style>
  <w:style w:type="paragraph" w:customStyle="1" w:styleId="xl36">
    <w:name w:val="xl36"/>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style>
  <w:style w:type="paragraph" w:customStyle="1" w:styleId="xl37">
    <w:name w:val="xl37"/>
    <w:basedOn w:val="a"/>
    <w:rsid w:val="008315BC"/>
    <w:pPr>
      <w:pBdr>
        <w:top w:val="single" w:sz="4" w:space="0" w:color="auto"/>
        <w:left w:val="single" w:sz="4" w:space="0" w:color="auto"/>
        <w:right w:val="single" w:sz="8" w:space="0" w:color="auto"/>
      </w:pBdr>
      <w:spacing w:before="100" w:beforeAutospacing="1" w:after="100" w:afterAutospacing="1"/>
      <w:ind w:firstLine="567"/>
      <w:jc w:val="both"/>
    </w:pPr>
  </w:style>
  <w:style w:type="paragraph" w:customStyle="1" w:styleId="xl38">
    <w:name w:val="xl38"/>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rPr>
      <w:b/>
      <w:bCs/>
    </w:rPr>
  </w:style>
  <w:style w:type="paragraph" w:customStyle="1" w:styleId="xl39">
    <w:name w:val="xl39"/>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center"/>
    </w:pPr>
    <w:rPr>
      <w:b/>
      <w:bCs/>
      <w:i/>
      <w:iCs/>
    </w:rPr>
  </w:style>
  <w:style w:type="paragraph" w:customStyle="1" w:styleId="xl40">
    <w:name w:val="xl40"/>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41">
    <w:name w:val="xl41"/>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42">
    <w:name w:val="xl42"/>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43">
    <w:name w:val="xl43"/>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44">
    <w:name w:val="xl44"/>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45">
    <w:name w:val="xl45"/>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46">
    <w:name w:val="xl46"/>
    <w:basedOn w:val="a"/>
    <w:rsid w:val="008315BC"/>
    <w:pPr>
      <w:pBdr>
        <w:top w:val="single" w:sz="8" w:space="0" w:color="auto"/>
        <w:left w:val="single" w:sz="8"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47">
    <w:name w:val="xl47"/>
    <w:basedOn w:val="a"/>
    <w:rsid w:val="008315BC"/>
    <w:pPr>
      <w:pBdr>
        <w:top w:val="single" w:sz="8" w:space="0" w:color="auto"/>
        <w:left w:val="single" w:sz="4" w:space="0" w:color="auto"/>
        <w:right w:val="single" w:sz="4" w:space="0" w:color="auto"/>
      </w:pBdr>
      <w:spacing w:before="100" w:beforeAutospacing="1" w:after="100" w:afterAutospacing="1"/>
      <w:ind w:firstLine="567"/>
      <w:jc w:val="both"/>
      <w:textAlignment w:val="center"/>
    </w:pPr>
    <w:rPr>
      <w:b/>
      <w:bCs/>
      <w:i/>
      <w:iCs/>
    </w:rPr>
  </w:style>
  <w:style w:type="paragraph" w:customStyle="1" w:styleId="xl48">
    <w:name w:val="xl48"/>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49">
    <w:name w:val="xl49"/>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50">
    <w:name w:val="xl50"/>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51">
    <w:name w:val="xl51"/>
    <w:basedOn w:val="a"/>
    <w:rsid w:val="008315BC"/>
    <w:pPr>
      <w:pBdr>
        <w:top w:val="single" w:sz="8" w:space="0" w:color="auto"/>
        <w:left w:val="single" w:sz="4" w:space="0" w:color="auto"/>
        <w:right w:val="single" w:sz="8" w:space="0" w:color="auto"/>
      </w:pBdr>
      <w:spacing w:before="100" w:beforeAutospacing="1" w:after="100" w:afterAutospacing="1"/>
      <w:ind w:firstLine="567"/>
      <w:jc w:val="both"/>
    </w:pPr>
  </w:style>
  <w:style w:type="paragraph" w:customStyle="1" w:styleId="xl52">
    <w:name w:val="xl52"/>
    <w:basedOn w:val="a"/>
    <w:rsid w:val="008315BC"/>
    <w:pPr>
      <w:pBdr>
        <w:left w:val="single" w:sz="8"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53">
    <w:name w:val="xl53"/>
    <w:basedOn w:val="a"/>
    <w:rsid w:val="008315BC"/>
    <w:pPr>
      <w:pBdr>
        <w:left w:val="single" w:sz="4" w:space="0" w:color="auto"/>
        <w:bottom w:val="single" w:sz="8" w:space="0" w:color="auto"/>
        <w:right w:val="single" w:sz="4" w:space="0" w:color="auto"/>
      </w:pBdr>
      <w:spacing w:before="100" w:beforeAutospacing="1" w:after="100" w:afterAutospacing="1"/>
      <w:ind w:firstLine="567"/>
      <w:jc w:val="both"/>
      <w:textAlignment w:val="center"/>
    </w:pPr>
  </w:style>
  <w:style w:type="paragraph" w:customStyle="1" w:styleId="xl54">
    <w:name w:val="xl54"/>
    <w:basedOn w:val="a"/>
    <w:rsid w:val="008315BC"/>
    <w:pPr>
      <w:pBdr>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55">
    <w:name w:val="xl55"/>
    <w:basedOn w:val="a"/>
    <w:rsid w:val="008315BC"/>
    <w:pPr>
      <w:pBdr>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56">
    <w:name w:val="xl56"/>
    <w:basedOn w:val="a"/>
    <w:rsid w:val="008315BC"/>
    <w:pPr>
      <w:pBdr>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57">
    <w:name w:val="xl57"/>
    <w:basedOn w:val="a"/>
    <w:rsid w:val="008315BC"/>
    <w:pPr>
      <w:pBdr>
        <w:left w:val="single" w:sz="4" w:space="0" w:color="auto"/>
        <w:bottom w:val="single" w:sz="8" w:space="0" w:color="auto"/>
        <w:right w:val="single" w:sz="8" w:space="0" w:color="auto"/>
      </w:pBdr>
      <w:spacing w:before="100" w:beforeAutospacing="1" w:after="100" w:afterAutospacing="1"/>
      <w:ind w:firstLine="567"/>
      <w:jc w:val="center"/>
    </w:pPr>
  </w:style>
  <w:style w:type="paragraph" w:customStyle="1" w:styleId="xl58">
    <w:name w:val="xl58"/>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59">
    <w:name w:val="xl59"/>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60">
    <w:name w:val="xl60"/>
    <w:basedOn w:val="a"/>
    <w:rsid w:val="008315BC"/>
    <w:pPr>
      <w:pBdr>
        <w:top w:val="single" w:sz="8" w:space="0" w:color="auto"/>
        <w:left w:val="single" w:sz="4" w:space="0" w:color="auto"/>
        <w:bottom w:val="single" w:sz="4" w:space="0" w:color="auto"/>
        <w:right w:val="single" w:sz="8" w:space="0" w:color="auto"/>
      </w:pBdr>
      <w:spacing w:before="100" w:beforeAutospacing="1" w:after="100" w:afterAutospacing="1"/>
      <w:ind w:firstLine="567"/>
      <w:jc w:val="both"/>
    </w:pPr>
  </w:style>
  <w:style w:type="paragraph" w:customStyle="1" w:styleId="xl61">
    <w:name w:val="xl61"/>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rPr>
      <w:b/>
      <w:bCs/>
    </w:rPr>
  </w:style>
  <w:style w:type="paragraph" w:customStyle="1" w:styleId="xl62">
    <w:name w:val="xl62"/>
    <w:basedOn w:val="a"/>
    <w:rsid w:val="008315BC"/>
    <w:pPr>
      <w:pBdr>
        <w:top w:val="single" w:sz="4" w:space="0" w:color="auto"/>
        <w:left w:val="single" w:sz="8" w:space="0" w:color="auto"/>
        <w:right w:val="single" w:sz="4" w:space="0" w:color="auto"/>
      </w:pBdr>
      <w:spacing w:before="100" w:beforeAutospacing="1" w:after="100" w:afterAutospacing="1"/>
      <w:ind w:firstLine="567"/>
      <w:jc w:val="center"/>
      <w:textAlignment w:val="center"/>
    </w:pPr>
    <w:rPr>
      <w:b/>
      <w:bCs/>
    </w:rPr>
  </w:style>
  <w:style w:type="paragraph" w:customStyle="1" w:styleId="xl63">
    <w:name w:val="xl63"/>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rPr>
      <w:b/>
      <w:bCs/>
    </w:rPr>
  </w:style>
  <w:style w:type="paragraph" w:customStyle="1" w:styleId="xl64">
    <w:name w:val="xl64"/>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65">
    <w:name w:val="xl65"/>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66">
    <w:name w:val="xl66"/>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67">
    <w:name w:val="xl67"/>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68">
    <w:name w:val="xl68"/>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69">
    <w:name w:val="xl69"/>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70">
    <w:name w:val="xl70"/>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style>
  <w:style w:type="paragraph" w:customStyle="1" w:styleId="xl71">
    <w:name w:val="xl71"/>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72">
    <w:name w:val="xl72"/>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73">
    <w:name w:val="xl73"/>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74">
    <w:name w:val="xl74"/>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75">
    <w:name w:val="xl75"/>
    <w:basedOn w:val="a"/>
    <w:rsid w:val="008315BC"/>
    <w:pPr>
      <w:pBdr>
        <w:top w:val="single" w:sz="4" w:space="0" w:color="auto"/>
        <w:left w:val="single" w:sz="8" w:space="0" w:color="auto"/>
        <w:right w:val="single" w:sz="4" w:space="0" w:color="auto"/>
      </w:pBdr>
      <w:spacing w:before="100" w:beforeAutospacing="1" w:after="100" w:afterAutospacing="1"/>
      <w:ind w:firstLine="567"/>
      <w:jc w:val="center"/>
      <w:textAlignment w:val="top"/>
    </w:pPr>
  </w:style>
  <w:style w:type="paragraph" w:customStyle="1" w:styleId="xl76">
    <w:name w:val="xl76"/>
    <w:basedOn w:val="a"/>
    <w:rsid w:val="008315BC"/>
    <w:pPr>
      <w:pBdr>
        <w:top w:val="single" w:sz="4" w:space="0" w:color="auto"/>
        <w:left w:val="single" w:sz="4" w:space="0" w:color="auto"/>
        <w:right w:val="single" w:sz="4" w:space="0" w:color="auto"/>
      </w:pBdr>
      <w:spacing w:before="100" w:beforeAutospacing="1" w:after="100" w:afterAutospacing="1"/>
      <w:ind w:firstLine="567"/>
      <w:jc w:val="both"/>
      <w:textAlignment w:val="top"/>
    </w:pPr>
  </w:style>
  <w:style w:type="paragraph" w:customStyle="1" w:styleId="xl77">
    <w:name w:val="xl77"/>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78">
    <w:name w:val="xl78"/>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79">
    <w:name w:val="xl79"/>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80">
    <w:name w:val="xl80"/>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81">
    <w:name w:val="xl81"/>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82">
    <w:name w:val="xl82"/>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83">
    <w:name w:val="xl83"/>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84">
    <w:name w:val="xl84"/>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style>
  <w:style w:type="paragraph" w:customStyle="1" w:styleId="xl85">
    <w:name w:val="xl85"/>
    <w:basedOn w:val="a"/>
    <w:rsid w:val="008315BC"/>
    <w:pPr>
      <w:pBdr>
        <w:top w:val="single" w:sz="4" w:space="0" w:color="auto"/>
        <w:left w:val="single" w:sz="4" w:space="0" w:color="auto"/>
        <w:right w:val="single" w:sz="4" w:space="0" w:color="auto"/>
      </w:pBdr>
      <w:spacing w:before="100" w:beforeAutospacing="1" w:after="100" w:afterAutospacing="1"/>
      <w:ind w:firstLine="567"/>
      <w:jc w:val="both"/>
      <w:textAlignment w:val="top"/>
    </w:pPr>
  </w:style>
  <w:style w:type="paragraph" w:customStyle="1" w:styleId="xl86">
    <w:name w:val="xl86"/>
    <w:basedOn w:val="a"/>
    <w:rsid w:val="008315BC"/>
    <w:pPr>
      <w:pBdr>
        <w:top w:val="single" w:sz="4" w:space="0" w:color="auto"/>
        <w:left w:val="single" w:sz="4" w:space="0" w:color="auto"/>
        <w:right w:val="single" w:sz="4" w:space="0" w:color="auto"/>
      </w:pBdr>
      <w:spacing w:before="100" w:beforeAutospacing="1" w:after="100" w:afterAutospacing="1"/>
      <w:ind w:firstLine="567"/>
      <w:jc w:val="both"/>
    </w:pPr>
  </w:style>
  <w:style w:type="paragraph" w:customStyle="1" w:styleId="xl87">
    <w:name w:val="xl87"/>
    <w:basedOn w:val="a"/>
    <w:rsid w:val="008315BC"/>
    <w:pPr>
      <w:pBdr>
        <w:top w:val="single" w:sz="8"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rPr>
      <w:b/>
      <w:bCs/>
      <w:i/>
      <w:iCs/>
    </w:rPr>
  </w:style>
  <w:style w:type="paragraph" w:customStyle="1" w:styleId="xl88">
    <w:name w:val="xl88"/>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rPr>
      <w:b/>
      <w:bCs/>
      <w:i/>
      <w:iCs/>
    </w:rPr>
  </w:style>
  <w:style w:type="paragraph" w:customStyle="1" w:styleId="xl89">
    <w:name w:val="xl89"/>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rPr>
      <w:i/>
      <w:iCs/>
    </w:rPr>
  </w:style>
  <w:style w:type="paragraph" w:customStyle="1" w:styleId="xl90">
    <w:name w:val="xl90"/>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rPr>
      <w:i/>
      <w:iCs/>
    </w:rPr>
  </w:style>
  <w:style w:type="paragraph" w:customStyle="1" w:styleId="xl91">
    <w:name w:val="xl91"/>
    <w:basedOn w:val="a"/>
    <w:rsid w:val="008315BC"/>
    <w:pPr>
      <w:pBdr>
        <w:top w:val="single" w:sz="8" w:space="0" w:color="auto"/>
        <w:left w:val="single" w:sz="4" w:space="0" w:color="auto"/>
        <w:bottom w:val="single" w:sz="8" w:space="0" w:color="auto"/>
        <w:right w:val="single" w:sz="8" w:space="0" w:color="auto"/>
      </w:pBdr>
      <w:spacing w:before="100" w:beforeAutospacing="1" w:after="100" w:afterAutospacing="1"/>
      <w:ind w:firstLine="567"/>
      <w:jc w:val="both"/>
    </w:pPr>
    <w:rPr>
      <w:i/>
      <w:iCs/>
    </w:rPr>
  </w:style>
  <w:style w:type="paragraph" w:customStyle="1" w:styleId="xl92">
    <w:name w:val="xl92"/>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93">
    <w:name w:val="xl93"/>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style>
  <w:style w:type="paragraph" w:customStyle="1" w:styleId="xl94">
    <w:name w:val="xl94"/>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95">
    <w:name w:val="xl95"/>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pPr>
  </w:style>
  <w:style w:type="paragraph" w:customStyle="1" w:styleId="xl96">
    <w:name w:val="xl96"/>
    <w:basedOn w:val="a"/>
    <w:rsid w:val="008315BC"/>
    <w:pPr>
      <w:pBdr>
        <w:top w:val="single" w:sz="4"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97">
    <w:name w:val="xl97"/>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style>
  <w:style w:type="paragraph" w:customStyle="1" w:styleId="xl98">
    <w:name w:val="xl98"/>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99">
    <w:name w:val="xl99"/>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00">
    <w:name w:val="xl100"/>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01">
    <w:name w:val="xl101"/>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pPr>
  </w:style>
  <w:style w:type="paragraph" w:customStyle="1" w:styleId="xl102">
    <w:name w:val="xl102"/>
    <w:basedOn w:val="a"/>
    <w:rsid w:val="008315BC"/>
    <w:pPr>
      <w:pBdr>
        <w:top w:val="single" w:sz="4" w:space="0" w:color="auto"/>
        <w:left w:val="single" w:sz="4" w:space="0" w:color="auto"/>
        <w:bottom w:val="single" w:sz="8" w:space="0" w:color="auto"/>
        <w:right w:val="single" w:sz="8" w:space="0" w:color="auto"/>
      </w:pBdr>
      <w:spacing w:before="100" w:beforeAutospacing="1" w:after="100" w:afterAutospacing="1"/>
      <w:ind w:firstLine="567"/>
      <w:jc w:val="both"/>
    </w:pPr>
  </w:style>
  <w:style w:type="paragraph" w:customStyle="1" w:styleId="xl103">
    <w:name w:val="xl103"/>
    <w:basedOn w:val="a"/>
    <w:rsid w:val="008315BC"/>
    <w:pPr>
      <w:pBdr>
        <w:top w:val="single" w:sz="8" w:space="0" w:color="auto"/>
        <w:left w:val="single" w:sz="8" w:space="0" w:color="auto"/>
        <w:right w:val="single" w:sz="4" w:space="0" w:color="auto"/>
      </w:pBdr>
      <w:spacing w:before="100" w:beforeAutospacing="1" w:after="100" w:afterAutospacing="1"/>
      <w:ind w:firstLine="567"/>
      <w:jc w:val="center"/>
      <w:textAlignment w:val="top"/>
    </w:pPr>
  </w:style>
  <w:style w:type="paragraph" w:customStyle="1" w:styleId="xl104">
    <w:name w:val="xl104"/>
    <w:basedOn w:val="a"/>
    <w:rsid w:val="008315BC"/>
    <w:pPr>
      <w:pBdr>
        <w:top w:val="single" w:sz="8" w:space="0" w:color="auto"/>
        <w:left w:val="single" w:sz="4" w:space="0" w:color="auto"/>
        <w:right w:val="single" w:sz="4" w:space="0" w:color="auto"/>
      </w:pBdr>
      <w:spacing w:before="100" w:beforeAutospacing="1" w:after="100" w:afterAutospacing="1"/>
      <w:ind w:firstLine="567"/>
      <w:jc w:val="both"/>
      <w:textAlignment w:val="top"/>
    </w:pPr>
  </w:style>
  <w:style w:type="paragraph" w:customStyle="1" w:styleId="xl105">
    <w:name w:val="xl105"/>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06">
    <w:name w:val="xl106"/>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07">
    <w:name w:val="xl107"/>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08">
    <w:name w:val="xl108"/>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b/>
      <w:bCs/>
    </w:rPr>
  </w:style>
  <w:style w:type="paragraph" w:customStyle="1" w:styleId="xl109">
    <w:name w:val="xl109"/>
    <w:basedOn w:val="a"/>
    <w:rsid w:val="008315BC"/>
    <w:pPr>
      <w:pBdr>
        <w:top w:val="single" w:sz="4"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rPr>
      <w:b/>
      <w:bCs/>
    </w:rPr>
  </w:style>
  <w:style w:type="paragraph" w:customStyle="1" w:styleId="xl110">
    <w:name w:val="xl110"/>
    <w:basedOn w:val="a"/>
    <w:rsid w:val="008315BC"/>
    <w:pPr>
      <w:pBdr>
        <w:top w:val="single" w:sz="8"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rPr>
      <w:b/>
      <w:bCs/>
    </w:rPr>
  </w:style>
  <w:style w:type="paragraph" w:customStyle="1" w:styleId="xl111">
    <w:name w:val="xl111"/>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rPr>
      <w:b/>
      <w:bCs/>
    </w:rPr>
  </w:style>
  <w:style w:type="paragraph" w:customStyle="1" w:styleId="xl112">
    <w:name w:val="xl112"/>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13">
    <w:name w:val="xl113"/>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14">
    <w:name w:val="xl114"/>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15">
    <w:name w:val="xl115"/>
    <w:basedOn w:val="a"/>
    <w:rsid w:val="008315BC"/>
    <w:pPr>
      <w:pBdr>
        <w:top w:val="single" w:sz="8" w:space="0" w:color="auto"/>
        <w:left w:val="single" w:sz="4" w:space="0" w:color="auto"/>
        <w:bottom w:val="single" w:sz="8" w:space="0" w:color="auto"/>
        <w:right w:val="single" w:sz="8" w:space="0" w:color="auto"/>
      </w:pBdr>
      <w:spacing w:before="100" w:beforeAutospacing="1" w:after="100" w:afterAutospacing="1"/>
      <w:ind w:firstLine="567"/>
      <w:jc w:val="both"/>
    </w:pPr>
  </w:style>
  <w:style w:type="paragraph" w:customStyle="1" w:styleId="xl116">
    <w:name w:val="xl116"/>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style>
  <w:style w:type="paragraph" w:customStyle="1" w:styleId="xl117">
    <w:name w:val="xl117"/>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pPr>
    <w:rPr>
      <w:i/>
      <w:iCs/>
    </w:rPr>
  </w:style>
  <w:style w:type="paragraph" w:customStyle="1" w:styleId="xl118">
    <w:name w:val="xl118"/>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style>
  <w:style w:type="paragraph" w:customStyle="1" w:styleId="xl119">
    <w:name w:val="xl119"/>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pPr>
    <w:rPr>
      <w:i/>
      <w:iCs/>
    </w:rPr>
  </w:style>
  <w:style w:type="paragraph" w:customStyle="1" w:styleId="xl120">
    <w:name w:val="xl120"/>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sz w:val="18"/>
      <w:szCs w:val="18"/>
    </w:rPr>
  </w:style>
  <w:style w:type="paragraph" w:customStyle="1" w:styleId="xl121">
    <w:name w:val="xl121"/>
    <w:basedOn w:val="a"/>
    <w:rsid w:val="008315BC"/>
    <w:pPr>
      <w:pBdr>
        <w:top w:val="single" w:sz="8"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122">
    <w:name w:val="xl122"/>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style>
  <w:style w:type="paragraph" w:customStyle="1" w:styleId="xl123">
    <w:name w:val="xl123"/>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24">
    <w:name w:val="xl124"/>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25">
    <w:name w:val="xl125"/>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style>
  <w:style w:type="paragraph" w:customStyle="1" w:styleId="xl126">
    <w:name w:val="xl126"/>
    <w:basedOn w:val="a"/>
    <w:rsid w:val="008315BC"/>
    <w:pPr>
      <w:pBdr>
        <w:top w:val="single" w:sz="4" w:space="0" w:color="auto"/>
        <w:left w:val="single" w:sz="8"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27">
    <w:name w:val="xl127"/>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28">
    <w:name w:val="xl128"/>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29">
    <w:name w:val="xl129"/>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30">
    <w:name w:val="xl130"/>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31">
    <w:name w:val="xl131"/>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pPr>
  </w:style>
  <w:style w:type="paragraph" w:customStyle="1" w:styleId="xl132">
    <w:name w:val="xl132"/>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33">
    <w:name w:val="xl133"/>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textAlignment w:val="center"/>
    </w:pPr>
  </w:style>
  <w:style w:type="paragraph" w:customStyle="1" w:styleId="xl134">
    <w:name w:val="xl134"/>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pPr>
    <w:rPr>
      <w:b/>
      <w:bCs/>
      <w:i/>
      <w:iCs/>
    </w:rPr>
  </w:style>
  <w:style w:type="paragraph" w:customStyle="1" w:styleId="xl135">
    <w:name w:val="xl135"/>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pPr>
  </w:style>
  <w:style w:type="paragraph" w:customStyle="1" w:styleId="xl136">
    <w:name w:val="xl136"/>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i/>
      <w:iCs/>
    </w:rPr>
  </w:style>
  <w:style w:type="paragraph" w:customStyle="1" w:styleId="xl137">
    <w:name w:val="xl137"/>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i/>
      <w:iCs/>
    </w:rPr>
  </w:style>
  <w:style w:type="paragraph" w:customStyle="1" w:styleId="xl138">
    <w:name w:val="xl138"/>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i/>
      <w:iCs/>
    </w:rPr>
  </w:style>
  <w:style w:type="paragraph" w:customStyle="1" w:styleId="xl139">
    <w:name w:val="xl139"/>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pPr>
  </w:style>
  <w:style w:type="paragraph" w:customStyle="1" w:styleId="xl140">
    <w:name w:val="xl140"/>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pPr>
  </w:style>
  <w:style w:type="paragraph" w:customStyle="1" w:styleId="xl141">
    <w:name w:val="xl141"/>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pPr>
  </w:style>
  <w:style w:type="paragraph" w:customStyle="1" w:styleId="xl142">
    <w:name w:val="xl142"/>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center"/>
    </w:pPr>
  </w:style>
  <w:style w:type="paragraph" w:customStyle="1" w:styleId="xl143">
    <w:name w:val="xl143"/>
    <w:basedOn w:val="a"/>
    <w:rsid w:val="008315BC"/>
    <w:pPr>
      <w:pBdr>
        <w:top w:val="single" w:sz="8" w:space="0" w:color="auto"/>
        <w:left w:val="single" w:sz="4" w:space="0" w:color="auto"/>
        <w:bottom w:val="single" w:sz="8" w:space="0" w:color="auto"/>
        <w:right w:val="single" w:sz="4" w:space="0" w:color="auto"/>
      </w:pBdr>
      <w:spacing w:before="100" w:beforeAutospacing="1" w:after="100" w:afterAutospacing="1"/>
      <w:ind w:firstLine="567"/>
      <w:jc w:val="both"/>
    </w:pPr>
  </w:style>
  <w:style w:type="paragraph" w:customStyle="1" w:styleId="xl144">
    <w:name w:val="xl144"/>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145">
    <w:name w:val="xl145"/>
    <w:basedOn w:val="a"/>
    <w:rsid w:val="008315BC"/>
    <w:pPr>
      <w:pBdr>
        <w:top w:val="single" w:sz="4" w:space="0" w:color="auto"/>
        <w:left w:val="single" w:sz="4" w:space="0" w:color="auto"/>
        <w:bottom w:val="single" w:sz="4" w:space="0" w:color="auto"/>
      </w:pBdr>
      <w:spacing w:before="100" w:beforeAutospacing="1" w:after="100" w:afterAutospacing="1"/>
      <w:ind w:firstLine="567"/>
      <w:jc w:val="center"/>
      <w:textAlignment w:val="top"/>
    </w:pPr>
  </w:style>
  <w:style w:type="paragraph" w:customStyle="1" w:styleId="xl146">
    <w:name w:val="xl146"/>
    <w:basedOn w:val="a"/>
    <w:rsid w:val="008315BC"/>
    <w:pPr>
      <w:pBdr>
        <w:top w:val="single" w:sz="4" w:space="0" w:color="auto"/>
        <w:bottom w:val="single" w:sz="4" w:space="0" w:color="auto"/>
      </w:pBdr>
      <w:spacing w:before="100" w:beforeAutospacing="1" w:after="100" w:afterAutospacing="1"/>
      <w:ind w:firstLine="567"/>
      <w:jc w:val="center"/>
      <w:textAlignment w:val="top"/>
    </w:pPr>
  </w:style>
  <w:style w:type="paragraph" w:customStyle="1" w:styleId="xl147">
    <w:name w:val="xl147"/>
    <w:basedOn w:val="a"/>
    <w:rsid w:val="008315BC"/>
    <w:pPr>
      <w:pBdr>
        <w:top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148">
    <w:name w:val="xl148"/>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49">
    <w:name w:val="xl149"/>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50">
    <w:name w:val="xl150"/>
    <w:basedOn w:val="a"/>
    <w:rsid w:val="008315BC"/>
    <w:pPr>
      <w:pBdr>
        <w:top w:val="single" w:sz="8" w:space="0" w:color="auto"/>
        <w:left w:val="single" w:sz="8" w:space="0" w:color="auto"/>
        <w:right w:val="single" w:sz="4" w:space="0" w:color="auto"/>
      </w:pBdr>
      <w:spacing w:before="100" w:beforeAutospacing="1" w:after="100" w:afterAutospacing="1"/>
      <w:ind w:firstLine="567"/>
      <w:jc w:val="center"/>
      <w:textAlignment w:val="top"/>
    </w:pPr>
  </w:style>
  <w:style w:type="paragraph" w:customStyle="1" w:styleId="xl151">
    <w:name w:val="xl151"/>
    <w:basedOn w:val="a"/>
    <w:rsid w:val="008315BC"/>
    <w:pPr>
      <w:pBdr>
        <w:top w:val="single" w:sz="8"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52">
    <w:name w:val="xl152"/>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rPr>
      <w:b/>
      <w:bCs/>
    </w:rPr>
  </w:style>
  <w:style w:type="paragraph" w:customStyle="1" w:styleId="xl153">
    <w:name w:val="xl153"/>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154">
    <w:name w:val="xl154"/>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i/>
      <w:iCs/>
    </w:rPr>
  </w:style>
  <w:style w:type="paragraph" w:customStyle="1" w:styleId="xl155">
    <w:name w:val="xl155"/>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156">
    <w:name w:val="xl156"/>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157">
    <w:name w:val="xl157"/>
    <w:basedOn w:val="a"/>
    <w:rsid w:val="008315BC"/>
    <w:pPr>
      <w:pBdr>
        <w:top w:val="single" w:sz="8" w:space="0" w:color="auto"/>
        <w:left w:val="single" w:sz="4" w:space="0" w:color="auto"/>
        <w:bottom w:val="single" w:sz="4" w:space="0" w:color="auto"/>
        <w:right w:val="single" w:sz="8" w:space="0" w:color="auto"/>
      </w:pBdr>
      <w:spacing w:before="100" w:beforeAutospacing="1" w:after="100" w:afterAutospacing="1"/>
      <w:ind w:firstLine="567"/>
      <w:jc w:val="both"/>
    </w:pPr>
    <w:rPr>
      <w:i/>
      <w:iCs/>
    </w:rPr>
  </w:style>
  <w:style w:type="paragraph" w:customStyle="1" w:styleId="xl158">
    <w:name w:val="xl158"/>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159">
    <w:name w:val="xl159"/>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style>
  <w:style w:type="paragraph" w:customStyle="1" w:styleId="xl160">
    <w:name w:val="xl160"/>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161">
    <w:name w:val="xl161"/>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162">
    <w:name w:val="xl162"/>
    <w:basedOn w:val="a"/>
    <w:rsid w:val="008315BC"/>
    <w:pPr>
      <w:pBdr>
        <w:top w:val="single" w:sz="4" w:space="0" w:color="auto"/>
        <w:left w:val="single" w:sz="4" w:space="0" w:color="auto"/>
        <w:bottom w:val="single" w:sz="4" w:space="0" w:color="auto"/>
        <w:right w:val="single" w:sz="8" w:space="0" w:color="auto"/>
      </w:pBdr>
      <w:spacing w:before="100" w:beforeAutospacing="1" w:after="100" w:afterAutospacing="1"/>
      <w:ind w:firstLine="567"/>
      <w:jc w:val="both"/>
    </w:pPr>
  </w:style>
  <w:style w:type="paragraph" w:customStyle="1" w:styleId="xl163">
    <w:name w:val="xl163"/>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style>
  <w:style w:type="paragraph" w:customStyle="1" w:styleId="xl164">
    <w:name w:val="xl164"/>
    <w:basedOn w:val="a"/>
    <w:rsid w:val="008315BC"/>
    <w:pPr>
      <w:pBdr>
        <w:top w:val="single" w:sz="4" w:space="0" w:color="auto"/>
        <w:left w:val="single" w:sz="8" w:space="0" w:color="auto"/>
        <w:right w:val="single" w:sz="4" w:space="0" w:color="auto"/>
      </w:pBdr>
      <w:spacing w:before="100" w:beforeAutospacing="1" w:after="100" w:afterAutospacing="1"/>
      <w:ind w:firstLine="567"/>
      <w:jc w:val="center"/>
      <w:textAlignment w:val="top"/>
    </w:pPr>
  </w:style>
  <w:style w:type="paragraph" w:customStyle="1" w:styleId="xl165">
    <w:name w:val="xl165"/>
    <w:basedOn w:val="a"/>
    <w:rsid w:val="008315BC"/>
    <w:pPr>
      <w:pBdr>
        <w:top w:val="single" w:sz="4" w:space="0" w:color="auto"/>
        <w:left w:val="single" w:sz="4" w:space="0" w:color="auto"/>
        <w:right w:val="single" w:sz="4" w:space="0" w:color="auto"/>
      </w:pBdr>
      <w:spacing w:before="100" w:beforeAutospacing="1" w:after="100" w:afterAutospacing="1"/>
      <w:ind w:firstLine="567"/>
      <w:jc w:val="both"/>
      <w:textAlignment w:val="top"/>
    </w:pPr>
  </w:style>
  <w:style w:type="paragraph" w:customStyle="1" w:styleId="xl166">
    <w:name w:val="xl166"/>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top"/>
    </w:pPr>
  </w:style>
  <w:style w:type="paragraph" w:customStyle="1" w:styleId="xl167">
    <w:name w:val="xl167"/>
    <w:basedOn w:val="a"/>
    <w:rsid w:val="008315BC"/>
    <w:pPr>
      <w:pBdr>
        <w:top w:val="single" w:sz="4" w:space="0" w:color="auto"/>
        <w:left w:val="single" w:sz="4" w:space="0" w:color="auto"/>
        <w:right w:val="single" w:sz="8" w:space="0" w:color="auto"/>
      </w:pBdr>
      <w:spacing w:before="100" w:beforeAutospacing="1" w:after="100" w:afterAutospacing="1"/>
      <w:ind w:firstLine="567"/>
      <w:jc w:val="both"/>
    </w:pPr>
  </w:style>
  <w:style w:type="paragraph" w:customStyle="1" w:styleId="xl168">
    <w:name w:val="xl168"/>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rPr>
      <w:b/>
      <w:bCs/>
    </w:rPr>
  </w:style>
  <w:style w:type="paragraph" w:customStyle="1" w:styleId="xl169">
    <w:name w:val="xl169"/>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center"/>
    </w:pPr>
    <w:rPr>
      <w:b/>
      <w:bCs/>
      <w:i/>
      <w:iCs/>
    </w:rPr>
  </w:style>
  <w:style w:type="paragraph" w:customStyle="1" w:styleId="xl170">
    <w:name w:val="xl170"/>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i/>
      <w:iCs/>
    </w:rPr>
  </w:style>
  <w:style w:type="paragraph" w:customStyle="1" w:styleId="xl171">
    <w:name w:val="xl171"/>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172">
    <w:name w:val="xl172"/>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173">
    <w:name w:val="xl173"/>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174">
    <w:name w:val="xl174"/>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75">
    <w:name w:val="xl175"/>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76">
    <w:name w:val="xl176"/>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77">
    <w:name w:val="xl177"/>
    <w:basedOn w:val="a"/>
    <w:rsid w:val="008315BC"/>
    <w:pPr>
      <w:pBdr>
        <w:top w:val="single" w:sz="4" w:space="0" w:color="auto"/>
        <w:left w:val="single" w:sz="8" w:space="0" w:color="auto"/>
        <w:right w:val="single" w:sz="4" w:space="0" w:color="auto"/>
      </w:pBdr>
      <w:spacing w:before="100" w:beforeAutospacing="1" w:after="100" w:afterAutospacing="1"/>
      <w:ind w:firstLine="567"/>
      <w:jc w:val="center"/>
      <w:textAlignment w:val="center"/>
    </w:pPr>
  </w:style>
  <w:style w:type="paragraph" w:customStyle="1" w:styleId="xl178">
    <w:name w:val="xl178"/>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179">
    <w:name w:val="xl179"/>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1f">
    <w:name w:val="Знак1 Знак Знак Знак"/>
    <w:basedOn w:val="a"/>
    <w:rsid w:val="008315BC"/>
    <w:pPr>
      <w:ind w:firstLine="567"/>
      <w:jc w:val="both"/>
    </w:pPr>
    <w:rPr>
      <w:rFonts w:ascii="Verdana" w:hAnsi="Verdana" w:cs="Verdana"/>
      <w:sz w:val="20"/>
      <w:szCs w:val="20"/>
      <w:lang w:val="en-US" w:eastAsia="en-US"/>
    </w:rPr>
  </w:style>
  <w:style w:type="numbering" w:customStyle="1" w:styleId="110">
    <w:name w:val="Нет списка11"/>
    <w:next w:val="a2"/>
    <w:semiHidden/>
    <w:rsid w:val="008315BC"/>
  </w:style>
  <w:style w:type="paragraph" w:customStyle="1" w:styleId="xl180">
    <w:name w:val="xl180"/>
    <w:basedOn w:val="a"/>
    <w:rsid w:val="008315BC"/>
    <w:pPr>
      <w:pBdr>
        <w:left w:val="single" w:sz="8" w:space="0" w:color="auto"/>
        <w:right w:val="single" w:sz="4" w:space="0" w:color="auto"/>
      </w:pBdr>
      <w:spacing w:before="100" w:beforeAutospacing="1" w:after="100" w:afterAutospacing="1"/>
      <w:ind w:firstLine="567"/>
      <w:jc w:val="center"/>
      <w:textAlignment w:val="top"/>
    </w:pPr>
    <w:rPr>
      <w:b/>
      <w:bCs/>
      <w:i/>
      <w:iCs/>
    </w:rPr>
  </w:style>
  <w:style w:type="paragraph" w:customStyle="1" w:styleId="xl181">
    <w:name w:val="xl181"/>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center"/>
      <w:textAlignment w:val="center"/>
    </w:pPr>
  </w:style>
  <w:style w:type="paragraph" w:customStyle="1" w:styleId="xl182">
    <w:name w:val="xl182"/>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pPr>
  </w:style>
  <w:style w:type="paragraph" w:customStyle="1" w:styleId="xl183">
    <w:name w:val="xl183"/>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pPr>
  </w:style>
  <w:style w:type="paragraph" w:customStyle="1" w:styleId="xl184">
    <w:name w:val="xl184"/>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style>
  <w:style w:type="paragraph" w:customStyle="1" w:styleId="xl185">
    <w:name w:val="xl185"/>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style>
  <w:style w:type="paragraph" w:customStyle="1" w:styleId="xl186">
    <w:name w:val="xl186"/>
    <w:basedOn w:val="a"/>
    <w:rsid w:val="008315BC"/>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pPr>
  </w:style>
  <w:style w:type="paragraph" w:customStyle="1" w:styleId="xl187">
    <w:name w:val="xl187"/>
    <w:basedOn w:val="a"/>
    <w:rsid w:val="008315BC"/>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firstLine="567"/>
      <w:jc w:val="center"/>
    </w:pPr>
  </w:style>
  <w:style w:type="paragraph" w:customStyle="1" w:styleId="xl188">
    <w:name w:val="xl188"/>
    <w:basedOn w:val="a"/>
    <w:rsid w:val="008315B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567"/>
      <w:jc w:val="center"/>
      <w:textAlignment w:val="top"/>
    </w:pPr>
  </w:style>
  <w:style w:type="paragraph" w:customStyle="1" w:styleId="xl189">
    <w:name w:val="xl189"/>
    <w:basedOn w:val="a"/>
    <w:rsid w:val="008315BC"/>
    <w:pPr>
      <w:pBdr>
        <w:left w:val="single" w:sz="4" w:space="0" w:color="auto"/>
        <w:right w:val="single" w:sz="4" w:space="0" w:color="auto"/>
      </w:pBdr>
      <w:shd w:val="clear" w:color="auto" w:fill="CCFFCC"/>
      <w:spacing w:before="100" w:beforeAutospacing="1" w:after="100" w:afterAutospacing="1"/>
      <w:ind w:firstLine="567"/>
      <w:jc w:val="center"/>
      <w:textAlignment w:val="top"/>
    </w:pPr>
  </w:style>
  <w:style w:type="paragraph" w:customStyle="1" w:styleId="xl190">
    <w:name w:val="xl190"/>
    <w:basedOn w:val="a"/>
    <w:rsid w:val="008315BC"/>
    <w:pPr>
      <w:pBdr>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center"/>
    </w:pPr>
    <w:rPr>
      <w:b/>
      <w:bCs/>
      <w:i/>
      <w:iCs/>
    </w:rPr>
  </w:style>
  <w:style w:type="paragraph" w:customStyle="1" w:styleId="xl191">
    <w:name w:val="xl191"/>
    <w:basedOn w:val="a"/>
    <w:rsid w:val="008315BC"/>
    <w:pPr>
      <w:pBdr>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center"/>
    </w:pPr>
    <w:rPr>
      <w:b/>
      <w:bCs/>
      <w:i/>
      <w:iCs/>
    </w:rPr>
  </w:style>
  <w:style w:type="paragraph" w:customStyle="1" w:styleId="xl192">
    <w:name w:val="xl192"/>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both"/>
    </w:pPr>
  </w:style>
  <w:style w:type="paragraph" w:customStyle="1" w:styleId="xl193">
    <w:name w:val="xl193"/>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style>
  <w:style w:type="paragraph" w:customStyle="1" w:styleId="xl194">
    <w:name w:val="xl194"/>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top"/>
    </w:pPr>
    <w:rPr>
      <w:b/>
      <w:bCs/>
      <w:i/>
      <w:iCs/>
    </w:rPr>
  </w:style>
  <w:style w:type="paragraph" w:customStyle="1" w:styleId="xl195">
    <w:name w:val="xl195"/>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rPr>
      <w:b/>
      <w:bCs/>
    </w:rPr>
  </w:style>
  <w:style w:type="paragraph" w:customStyle="1" w:styleId="xl196">
    <w:name w:val="xl196"/>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rPr>
      <w:b/>
      <w:bCs/>
    </w:rPr>
  </w:style>
  <w:style w:type="paragraph" w:customStyle="1" w:styleId="xl197">
    <w:name w:val="xl197"/>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center"/>
    </w:pPr>
    <w:rPr>
      <w:b/>
      <w:bCs/>
    </w:rPr>
  </w:style>
  <w:style w:type="paragraph" w:customStyle="1" w:styleId="xl198">
    <w:name w:val="xl198"/>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top"/>
    </w:pPr>
  </w:style>
  <w:style w:type="paragraph" w:customStyle="1" w:styleId="xl199">
    <w:name w:val="xl199"/>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00">
    <w:name w:val="xl200"/>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201">
    <w:name w:val="xl201"/>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202">
    <w:name w:val="xl202"/>
    <w:basedOn w:val="a"/>
    <w:rsid w:val="008315BC"/>
    <w:pPr>
      <w:pBdr>
        <w:top w:val="single" w:sz="8" w:space="0" w:color="auto"/>
        <w:left w:val="single" w:sz="4" w:space="0" w:color="auto"/>
        <w:bottom w:val="single" w:sz="4" w:space="0" w:color="auto"/>
        <w:right w:val="single" w:sz="4" w:space="0" w:color="auto"/>
      </w:pBdr>
      <w:spacing w:before="100" w:beforeAutospacing="1" w:after="100" w:afterAutospacing="1"/>
      <w:ind w:firstLine="567"/>
      <w:jc w:val="both"/>
      <w:textAlignment w:val="center"/>
    </w:pPr>
    <w:rPr>
      <w:b/>
      <w:bCs/>
      <w:i/>
      <w:iCs/>
    </w:rPr>
  </w:style>
  <w:style w:type="paragraph" w:customStyle="1" w:styleId="xl203">
    <w:name w:val="xl203"/>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center"/>
    </w:pPr>
  </w:style>
  <w:style w:type="paragraph" w:customStyle="1" w:styleId="xl204">
    <w:name w:val="xl204"/>
    <w:basedOn w:val="a"/>
    <w:rsid w:val="008315B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567"/>
      <w:jc w:val="both"/>
    </w:pPr>
  </w:style>
  <w:style w:type="paragraph" w:customStyle="1" w:styleId="xl205">
    <w:name w:val="xl205"/>
    <w:basedOn w:val="a"/>
    <w:rsid w:val="008315BC"/>
    <w:pPr>
      <w:pBdr>
        <w:left w:val="single" w:sz="4" w:space="0" w:color="auto"/>
        <w:bottom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206">
    <w:name w:val="xl206"/>
    <w:basedOn w:val="a"/>
    <w:rsid w:val="008315BC"/>
    <w:pPr>
      <w:pBdr>
        <w:left w:val="single" w:sz="4" w:space="0" w:color="auto"/>
        <w:bottom w:val="single" w:sz="4" w:space="0" w:color="auto"/>
        <w:right w:val="single" w:sz="4" w:space="0" w:color="auto"/>
      </w:pBdr>
      <w:spacing w:before="100" w:beforeAutospacing="1" w:after="100" w:afterAutospacing="1"/>
      <w:ind w:firstLine="567"/>
      <w:jc w:val="center"/>
    </w:pPr>
  </w:style>
  <w:style w:type="paragraph" w:customStyle="1" w:styleId="xl207">
    <w:name w:val="xl207"/>
    <w:basedOn w:val="a"/>
    <w:rsid w:val="008315BC"/>
    <w:pPr>
      <w:pBdr>
        <w:left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208">
    <w:name w:val="xl208"/>
    <w:basedOn w:val="a"/>
    <w:rsid w:val="008315BC"/>
    <w:pPr>
      <w:pBdr>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09">
    <w:name w:val="xl209"/>
    <w:basedOn w:val="a"/>
    <w:rsid w:val="008315BC"/>
    <w:pPr>
      <w:pBdr>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10">
    <w:name w:val="xl210"/>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top"/>
    </w:pPr>
    <w:rPr>
      <w:b/>
      <w:bCs/>
      <w:i/>
      <w:iCs/>
    </w:rPr>
  </w:style>
  <w:style w:type="paragraph" w:customStyle="1" w:styleId="xl211">
    <w:name w:val="xl211"/>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center"/>
    </w:pPr>
  </w:style>
  <w:style w:type="paragraph" w:customStyle="1" w:styleId="xl212">
    <w:name w:val="xl212"/>
    <w:basedOn w:val="a"/>
    <w:rsid w:val="008315BC"/>
    <w:pPr>
      <w:pBdr>
        <w:top w:val="single" w:sz="8" w:space="0" w:color="auto"/>
        <w:left w:val="single" w:sz="8" w:space="0" w:color="auto"/>
        <w:bottom w:val="single" w:sz="4" w:space="0" w:color="auto"/>
        <w:right w:val="single" w:sz="4" w:space="0" w:color="auto"/>
      </w:pBdr>
      <w:spacing w:before="100" w:beforeAutospacing="1" w:after="100" w:afterAutospacing="1"/>
      <w:ind w:firstLine="567"/>
      <w:jc w:val="center"/>
      <w:textAlignment w:val="center"/>
    </w:pPr>
    <w:rPr>
      <w:b/>
      <w:bCs/>
      <w:i/>
      <w:iCs/>
    </w:rPr>
  </w:style>
  <w:style w:type="paragraph" w:customStyle="1" w:styleId="xl213">
    <w:name w:val="xl213"/>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center"/>
    </w:pPr>
  </w:style>
  <w:style w:type="paragraph" w:customStyle="1" w:styleId="xl214">
    <w:name w:val="xl214"/>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center"/>
    </w:pPr>
  </w:style>
  <w:style w:type="paragraph" w:customStyle="1" w:styleId="xl215">
    <w:name w:val="xl215"/>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16">
    <w:name w:val="xl216"/>
    <w:basedOn w:val="a"/>
    <w:rsid w:val="008315BC"/>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ind w:firstLine="567"/>
      <w:jc w:val="center"/>
    </w:pPr>
  </w:style>
  <w:style w:type="paragraph" w:customStyle="1" w:styleId="xl217">
    <w:name w:val="xl217"/>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textAlignment w:val="top"/>
    </w:pPr>
  </w:style>
  <w:style w:type="paragraph" w:customStyle="1" w:styleId="xl218">
    <w:name w:val="xl218"/>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center"/>
    </w:pPr>
  </w:style>
  <w:style w:type="paragraph" w:customStyle="1" w:styleId="xl219">
    <w:name w:val="xl219"/>
    <w:basedOn w:val="a"/>
    <w:rsid w:val="008315BC"/>
    <w:pPr>
      <w:pBdr>
        <w:top w:val="single" w:sz="4"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style>
  <w:style w:type="paragraph" w:customStyle="1" w:styleId="xl220">
    <w:name w:val="xl220"/>
    <w:basedOn w:val="a"/>
    <w:rsid w:val="008315BC"/>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ind w:firstLine="567"/>
      <w:jc w:val="center"/>
    </w:pPr>
  </w:style>
  <w:style w:type="paragraph" w:customStyle="1" w:styleId="xl221">
    <w:name w:val="xl221"/>
    <w:basedOn w:val="a"/>
    <w:rsid w:val="008315BC"/>
    <w:pPr>
      <w:pBdr>
        <w:top w:val="single" w:sz="8" w:space="0" w:color="auto"/>
        <w:left w:val="single" w:sz="8" w:space="0" w:color="auto"/>
        <w:right w:val="single" w:sz="4" w:space="0" w:color="auto"/>
      </w:pBdr>
      <w:spacing w:before="100" w:beforeAutospacing="1" w:after="100" w:afterAutospacing="1"/>
      <w:ind w:firstLine="567"/>
      <w:jc w:val="center"/>
      <w:textAlignment w:val="top"/>
    </w:pPr>
    <w:rPr>
      <w:b/>
      <w:bCs/>
      <w:i/>
      <w:iCs/>
    </w:rPr>
  </w:style>
  <w:style w:type="paragraph" w:customStyle="1" w:styleId="xl222">
    <w:name w:val="xl222"/>
    <w:basedOn w:val="a"/>
    <w:rsid w:val="008315BC"/>
    <w:pPr>
      <w:pBdr>
        <w:top w:val="single" w:sz="8" w:space="0" w:color="auto"/>
        <w:left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223">
    <w:name w:val="xl223"/>
    <w:basedOn w:val="a"/>
    <w:rsid w:val="008315BC"/>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textAlignment w:val="top"/>
    </w:pPr>
  </w:style>
  <w:style w:type="paragraph" w:customStyle="1" w:styleId="xl224">
    <w:name w:val="xl224"/>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top"/>
    </w:pPr>
  </w:style>
  <w:style w:type="paragraph" w:customStyle="1" w:styleId="xl225">
    <w:name w:val="xl225"/>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top"/>
    </w:pPr>
  </w:style>
  <w:style w:type="paragraph" w:customStyle="1" w:styleId="xl226">
    <w:name w:val="xl226"/>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style>
  <w:style w:type="paragraph" w:customStyle="1" w:styleId="xl227">
    <w:name w:val="xl227"/>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center"/>
    </w:pPr>
  </w:style>
  <w:style w:type="paragraph" w:customStyle="1" w:styleId="xl228">
    <w:name w:val="xl228"/>
    <w:basedOn w:val="a"/>
    <w:rsid w:val="008315BC"/>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ind w:firstLine="567"/>
      <w:jc w:val="center"/>
    </w:pPr>
  </w:style>
  <w:style w:type="paragraph" w:customStyle="1" w:styleId="xl229">
    <w:name w:val="xl229"/>
    <w:basedOn w:val="a"/>
    <w:rsid w:val="008315BC"/>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ind w:firstLine="567"/>
      <w:jc w:val="both"/>
    </w:pPr>
  </w:style>
  <w:style w:type="paragraph" w:customStyle="1" w:styleId="xl230">
    <w:name w:val="xl230"/>
    <w:basedOn w:val="a"/>
    <w:rsid w:val="008315B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567"/>
      <w:jc w:val="both"/>
    </w:pPr>
  </w:style>
  <w:style w:type="paragraph" w:customStyle="1" w:styleId="xl231">
    <w:name w:val="xl231"/>
    <w:basedOn w:val="a"/>
    <w:rsid w:val="008315BC"/>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ind w:firstLine="567"/>
      <w:jc w:val="center"/>
      <w:textAlignment w:val="top"/>
    </w:pPr>
  </w:style>
  <w:style w:type="paragraph" w:customStyle="1" w:styleId="xl232">
    <w:name w:val="xl232"/>
    <w:basedOn w:val="a"/>
    <w:rsid w:val="008315BC"/>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ind w:firstLine="567"/>
      <w:jc w:val="center"/>
      <w:textAlignment w:val="top"/>
    </w:pPr>
  </w:style>
  <w:style w:type="paragraph" w:customStyle="1" w:styleId="xl233">
    <w:name w:val="xl233"/>
    <w:basedOn w:val="a"/>
    <w:rsid w:val="008315BC"/>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567"/>
      <w:jc w:val="center"/>
      <w:textAlignment w:val="top"/>
    </w:pPr>
  </w:style>
  <w:style w:type="paragraph" w:customStyle="1" w:styleId="xl234">
    <w:name w:val="xl234"/>
    <w:basedOn w:val="a"/>
    <w:rsid w:val="008315BC"/>
    <w:pPr>
      <w:pBdr>
        <w:top w:val="single" w:sz="4" w:space="0" w:color="auto"/>
        <w:left w:val="single" w:sz="4" w:space="0" w:color="auto"/>
        <w:bottom w:val="single" w:sz="8" w:space="0" w:color="auto"/>
        <w:right w:val="single" w:sz="4" w:space="0" w:color="auto"/>
      </w:pBdr>
      <w:spacing w:before="100" w:beforeAutospacing="1" w:after="100" w:afterAutospacing="1"/>
      <w:ind w:firstLine="567"/>
      <w:jc w:val="both"/>
    </w:pPr>
    <w:rPr>
      <w:b/>
      <w:bCs/>
    </w:rPr>
  </w:style>
  <w:style w:type="paragraph" w:customStyle="1" w:styleId="xl235">
    <w:name w:val="xl235"/>
    <w:basedOn w:val="a"/>
    <w:rsid w:val="008315BC"/>
    <w:pPr>
      <w:pBdr>
        <w:top w:val="single" w:sz="8" w:space="0" w:color="auto"/>
      </w:pBdr>
      <w:spacing w:before="100" w:beforeAutospacing="1" w:after="100" w:afterAutospacing="1"/>
      <w:ind w:firstLine="567"/>
      <w:jc w:val="center"/>
    </w:pPr>
    <w:rPr>
      <w:b/>
      <w:bCs/>
    </w:rPr>
  </w:style>
  <w:style w:type="paragraph" w:customStyle="1" w:styleId="xl236">
    <w:name w:val="xl236"/>
    <w:basedOn w:val="a"/>
    <w:rsid w:val="008315BC"/>
    <w:pPr>
      <w:pBdr>
        <w:top w:val="single" w:sz="8" w:space="0" w:color="auto"/>
        <w:right w:val="single" w:sz="8" w:space="0" w:color="auto"/>
      </w:pBdr>
      <w:spacing w:before="100" w:beforeAutospacing="1" w:after="100" w:afterAutospacing="1"/>
      <w:ind w:firstLine="567"/>
      <w:jc w:val="center"/>
    </w:pPr>
    <w:rPr>
      <w:b/>
      <w:bCs/>
    </w:rPr>
  </w:style>
  <w:style w:type="paragraph" w:customStyle="1" w:styleId="xl237">
    <w:name w:val="xl237"/>
    <w:basedOn w:val="a"/>
    <w:rsid w:val="008315BC"/>
    <w:pPr>
      <w:pBdr>
        <w:top w:val="single" w:sz="4" w:space="0" w:color="auto"/>
        <w:left w:val="single" w:sz="4" w:space="0" w:color="auto"/>
        <w:bottom w:val="single" w:sz="4" w:space="0" w:color="auto"/>
        <w:right w:val="single" w:sz="8" w:space="0" w:color="auto"/>
      </w:pBdr>
      <w:spacing w:before="100" w:beforeAutospacing="1" w:after="100" w:afterAutospacing="1"/>
      <w:ind w:firstLine="567"/>
      <w:jc w:val="center"/>
      <w:textAlignment w:val="top"/>
    </w:pPr>
  </w:style>
  <w:style w:type="paragraph" w:customStyle="1" w:styleId="xl238">
    <w:name w:val="xl238"/>
    <w:basedOn w:val="a"/>
    <w:rsid w:val="008315BC"/>
    <w:pPr>
      <w:pBdr>
        <w:top w:val="single" w:sz="4" w:space="0" w:color="auto"/>
        <w:left w:val="single" w:sz="4" w:space="0" w:color="auto"/>
        <w:bottom w:val="single" w:sz="4" w:space="0" w:color="auto"/>
      </w:pBdr>
      <w:spacing w:before="100" w:beforeAutospacing="1" w:after="100" w:afterAutospacing="1"/>
      <w:ind w:firstLine="567"/>
      <w:jc w:val="center"/>
      <w:textAlignment w:val="top"/>
    </w:pPr>
  </w:style>
  <w:style w:type="paragraph" w:customStyle="1" w:styleId="xl239">
    <w:name w:val="xl239"/>
    <w:basedOn w:val="a"/>
    <w:rsid w:val="008315BC"/>
    <w:pPr>
      <w:pBdr>
        <w:top w:val="single" w:sz="4" w:space="0" w:color="auto"/>
        <w:bottom w:val="single" w:sz="4" w:space="0" w:color="auto"/>
      </w:pBdr>
      <w:spacing w:before="100" w:beforeAutospacing="1" w:after="100" w:afterAutospacing="1"/>
      <w:ind w:firstLine="567"/>
      <w:jc w:val="center"/>
      <w:textAlignment w:val="top"/>
    </w:pPr>
  </w:style>
  <w:style w:type="paragraph" w:customStyle="1" w:styleId="xl240">
    <w:name w:val="xl240"/>
    <w:basedOn w:val="a"/>
    <w:rsid w:val="008315BC"/>
    <w:pPr>
      <w:pBdr>
        <w:top w:val="single" w:sz="4" w:space="0" w:color="auto"/>
        <w:bottom w:val="single" w:sz="4" w:space="0" w:color="auto"/>
        <w:right w:val="single" w:sz="8" w:space="0" w:color="auto"/>
      </w:pBdr>
      <w:spacing w:before="100" w:beforeAutospacing="1" w:after="100" w:afterAutospacing="1"/>
      <w:ind w:firstLine="567"/>
      <w:jc w:val="center"/>
      <w:textAlignment w:val="top"/>
    </w:pPr>
  </w:style>
  <w:style w:type="paragraph" w:customStyle="1" w:styleId="xl241">
    <w:name w:val="xl241"/>
    <w:basedOn w:val="a"/>
    <w:rsid w:val="008315BC"/>
    <w:pPr>
      <w:pBdr>
        <w:top w:val="single" w:sz="4" w:space="0" w:color="auto"/>
        <w:bottom w:val="single" w:sz="4" w:space="0" w:color="auto"/>
        <w:right w:val="single" w:sz="4" w:space="0" w:color="auto"/>
      </w:pBdr>
      <w:spacing w:before="100" w:beforeAutospacing="1" w:after="100" w:afterAutospacing="1"/>
      <w:ind w:firstLine="567"/>
      <w:jc w:val="center"/>
      <w:textAlignment w:val="top"/>
    </w:pPr>
  </w:style>
  <w:style w:type="paragraph" w:customStyle="1" w:styleId="xl242">
    <w:name w:val="xl242"/>
    <w:basedOn w:val="a"/>
    <w:rsid w:val="008315BC"/>
    <w:pPr>
      <w:pBdr>
        <w:top w:val="single" w:sz="4" w:space="0" w:color="auto"/>
        <w:left w:val="single" w:sz="4" w:space="0" w:color="auto"/>
      </w:pBdr>
      <w:spacing w:before="100" w:beforeAutospacing="1" w:after="100" w:afterAutospacing="1"/>
      <w:ind w:firstLine="567"/>
      <w:jc w:val="center"/>
      <w:textAlignment w:val="top"/>
    </w:pPr>
  </w:style>
  <w:style w:type="paragraph" w:customStyle="1" w:styleId="xl243">
    <w:name w:val="xl243"/>
    <w:basedOn w:val="a"/>
    <w:rsid w:val="008315BC"/>
    <w:pPr>
      <w:pBdr>
        <w:top w:val="single" w:sz="4" w:space="0" w:color="auto"/>
      </w:pBdr>
      <w:spacing w:before="100" w:beforeAutospacing="1" w:after="100" w:afterAutospacing="1"/>
      <w:ind w:firstLine="567"/>
      <w:jc w:val="center"/>
      <w:textAlignment w:val="top"/>
    </w:pPr>
  </w:style>
  <w:style w:type="paragraph" w:customStyle="1" w:styleId="xl244">
    <w:name w:val="xl244"/>
    <w:basedOn w:val="a"/>
    <w:rsid w:val="008315BC"/>
    <w:pPr>
      <w:pBdr>
        <w:top w:val="single" w:sz="4" w:space="0" w:color="auto"/>
        <w:right w:val="single" w:sz="4" w:space="0" w:color="auto"/>
      </w:pBdr>
      <w:spacing w:before="100" w:beforeAutospacing="1" w:after="100" w:afterAutospacing="1"/>
      <w:ind w:firstLine="567"/>
      <w:jc w:val="center"/>
      <w:textAlignment w:val="top"/>
    </w:pPr>
  </w:style>
  <w:style w:type="paragraph" w:customStyle="1" w:styleId="xl245">
    <w:name w:val="xl245"/>
    <w:basedOn w:val="a"/>
    <w:rsid w:val="008315BC"/>
    <w:pPr>
      <w:pBdr>
        <w:left w:val="single" w:sz="4" w:space="0" w:color="auto"/>
        <w:bottom w:val="single" w:sz="4" w:space="0" w:color="auto"/>
      </w:pBdr>
      <w:spacing w:before="100" w:beforeAutospacing="1" w:after="100" w:afterAutospacing="1"/>
      <w:ind w:firstLine="567"/>
      <w:jc w:val="center"/>
      <w:textAlignment w:val="top"/>
    </w:pPr>
  </w:style>
  <w:style w:type="paragraph" w:customStyle="1" w:styleId="xl246">
    <w:name w:val="xl246"/>
    <w:basedOn w:val="a"/>
    <w:rsid w:val="008315BC"/>
    <w:pPr>
      <w:pBdr>
        <w:bottom w:val="single" w:sz="4" w:space="0" w:color="auto"/>
      </w:pBdr>
      <w:spacing w:before="100" w:beforeAutospacing="1" w:after="100" w:afterAutospacing="1"/>
      <w:ind w:firstLine="567"/>
      <w:jc w:val="center"/>
      <w:textAlignment w:val="top"/>
    </w:pPr>
  </w:style>
  <w:style w:type="paragraph" w:customStyle="1" w:styleId="xl247">
    <w:name w:val="xl247"/>
    <w:basedOn w:val="a"/>
    <w:rsid w:val="008315BC"/>
    <w:pPr>
      <w:pBdr>
        <w:bottom w:val="single" w:sz="4" w:space="0" w:color="auto"/>
        <w:right w:val="single" w:sz="4" w:space="0" w:color="auto"/>
      </w:pBdr>
      <w:spacing w:before="100" w:beforeAutospacing="1" w:after="100" w:afterAutospacing="1"/>
      <w:ind w:firstLine="567"/>
      <w:jc w:val="center"/>
      <w:textAlignment w:val="top"/>
    </w:pPr>
  </w:style>
  <w:style w:type="paragraph" w:customStyle="1" w:styleId="xl248">
    <w:name w:val="xl248"/>
    <w:basedOn w:val="a"/>
    <w:rsid w:val="008315BC"/>
    <w:pPr>
      <w:shd w:val="clear" w:color="auto" w:fill="FFFF99"/>
      <w:spacing w:before="100" w:beforeAutospacing="1" w:after="100" w:afterAutospacing="1"/>
      <w:ind w:firstLine="567"/>
      <w:jc w:val="both"/>
    </w:pPr>
  </w:style>
  <w:style w:type="paragraph" w:customStyle="1" w:styleId="xl249">
    <w:name w:val="xl249"/>
    <w:basedOn w:val="a"/>
    <w:rsid w:val="008315BC"/>
    <w:pPr>
      <w:pBdr>
        <w:left w:val="single" w:sz="4" w:space="0" w:color="auto"/>
        <w:right w:val="single" w:sz="4" w:space="0" w:color="auto"/>
      </w:pBdr>
      <w:shd w:val="clear" w:color="auto" w:fill="CCFFCC"/>
      <w:spacing w:before="100" w:beforeAutospacing="1" w:after="100" w:afterAutospacing="1"/>
      <w:ind w:firstLine="567"/>
      <w:jc w:val="both"/>
    </w:pPr>
  </w:style>
  <w:style w:type="paragraph" w:customStyle="1" w:styleId="xl250">
    <w:name w:val="xl250"/>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51">
    <w:name w:val="xl251"/>
    <w:basedOn w:val="a"/>
    <w:rsid w:val="008315BC"/>
    <w:pPr>
      <w:pBdr>
        <w:left w:val="single" w:sz="4" w:space="0" w:color="auto"/>
        <w:right w:val="single" w:sz="4" w:space="0" w:color="auto"/>
      </w:pBdr>
      <w:spacing w:before="100" w:beforeAutospacing="1" w:after="100" w:afterAutospacing="1"/>
      <w:ind w:firstLine="567"/>
      <w:jc w:val="both"/>
      <w:textAlignment w:val="top"/>
    </w:pPr>
  </w:style>
  <w:style w:type="paragraph" w:customStyle="1" w:styleId="xl252">
    <w:name w:val="xl252"/>
    <w:basedOn w:val="a"/>
    <w:rsid w:val="008315BC"/>
    <w:pPr>
      <w:pBdr>
        <w:left w:val="single" w:sz="8" w:space="0" w:color="auto"/>
        <w:right w:val="single" w:sz="4" w:space="0" w:color="auto"/>
      </w:pBdr>
      <w:spacing w:before="100" w:beforeAutospacing="1" w:after="100" w:afterAutospacing="1"/>
      <w:ind w:firstLine="567"/>
      <w:jc w:val="center"/>
      <w:textAlignment w:val="top"/>
    </w:pPr>
  </w:style>
  <w:style w:type="paragraph" w:customStyle="1" w:styleId="xl253">
    <w:name w:val="xl253"/>
    <w:basedOn w:val="a"/>
    <w:rsid w:val="008315BC"/>
    <w:pPr>
      <w:pBdr>
        <w:left w:val="single" w:sz="4" w:space="0" w:color="auto"/>
        <w:right w:val="single" w:sz="4" w:space="0" w:color="auto"/>
      </w:pBdr>
      <w:shd w:val="clear" w:color="auto" w:fill="CCFFCC"/>
      <w:spacing w:before="100" w:beforeAutospacing="1" w:after="100" w:afterAutospacing="1"/>
      <w:ind w:firstLine="567"/>
      <w:jc w:val="center"/>
    </w:pPr>
  </w:style>
  <w:style w:type="paragraph" w:customStyle="1" w:styleId="xl254">
    <w:name w:val="xl254"/>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55">
    <w:name w:val="xl255"/>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56">
    <w:name w:val="xl256"/>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rPr>
      <w:b/>
      <w:bCs/>
    </w:rPr>
  </w:style>
  <w:style w:type="paragraph" w:customStyle="1" w:styleId="xl257">
    <w:name w:val="xl257"/>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center"/>
    </w:pPr>
    <w:rPr>
      <w:b/>
      <w:bCs/>
    </w:rPr>
  </w:style>
  <w:style w:type="paragraph" w:customStyle="1" w:styleId="xl258">
    <w:name w:val="xl258"/>
    <w:basedOn w:val="a"/>
    <w:rsid w:val="008315BC"/>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firstLine="567"/>
      <w:jc w:val="center"/>
    </w:pPr>
  </w:style>
  <w:style w:type="paragraph" w:customStyle="1" w:styleId="xl259">
    <w:name w:val="xl259"/>
    <w:basedOn w:val="a"/>
    <w:rsid w:val="008315BC"/>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ind w:firstLine="567"/>
      <w:jc w:val="both"/>
    </w:pPr>
  </w:style>
  <w:style w:type="paragraph" w:customStyle="1" w:styleId="xl260">
    <w:name w:val="xl260"/>
    <w:basedOn w:val="a"/>
    <w:rsid w:val="008315BC"/>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ind w:firstLine="567"/>
      <w:jc w:val="center"/>
      <w:textAlignment w:val="center"/>
    </w:pPr>
  </w:style>
  <w:style w:type="paragraph" w:customStyle="1" w:styleId="xl261">
    <w:name w:val="xl261"/>
    <w:basedOn w:val="a"/>
    <w:rsid w:val="008315BC"/>
    <w:pPr>
      <w:pBdr>
        <w:top w:val="single" w:sz="4" w:space="0" w:color="auto"/>
        <w:left w:val="single" w:sz="4" w:space="0" w:color="auto"/>
        <w:right w:val="single" w:sz="4" w:space="0" w:color="auto"/>
      </w:pBdr>
      <w:spacing w:before="100" w:beforeAutospacing="1" w:after="100" w:afterAutospacing="1"/>
      <w:ind w:firstLine="567"/>
      <w:jc w:val="center"/>
      <w:textAlignment w:val="center"/>
    </w:pPr>
  </w:style>
  <w:style w:type="paragraph" w:customStyle="1" w:styleId="xl262">
    <w:name w:val="xl262"/>
    <w:basedOn w:val="a"/>
    <w:rsid w:val="008315BC"/>
    <w:pPr>
      <w:pBdr>
        <w:top w:val="single" w:sz="4" w:space="0" w:color="auto"/>
        <w:left w:val="single" w:sz="4" w:space="0" w:color="auto"/>
        <w:right w:val="single" w:sz="4" w:space="0" w:color="auto"/>
      </w:pBdr>
      <w:shd w:val="clear" w:color="auto" w:fill="CCFFCC"/>
      <w:spacing w:before="100" w:beforeAutospacing="1" w:after="100" w:afterAutospacing="1"/>
      <w:ind w:firstLine="567"/>
      <w:jc w:val="both"/>
    </w:pPr>
  </w:style>
  <w:style w:type="paragraph" w:customStyle="1" w:styleId="xl263">
    <w:name w:val="xl263"/>
    <w:basedOn w:val="a"/>
    <w:rsid w:val="008315BC"/>
    <w:pPr>
      <w:pBdr>
        <w:top w:val="single" w:sz="4" w:space="0" w:color="auto"/>
        <w:left w:val="single" w:sz="4" w:space="0" w:color="auto"/>
        <w:right w:val="single" w:sz="4" w:space="0" w:color="auto"/>
      </w:pBdr>
      <w:shd w:val="clear" w:color="auto" w:fill="CCFFFF"/>
      <w:spacing w:before="100" w:beforeAutospacing="1" w:after="100" w:afterAutospacing="1"/>
      <w:ind w:firstLine="567"/>
      <w:jc w:val="center"/>
      <w:textAlignment w:val="center"/>
    </w:pPr>
  </w:style>
  <w:style w:type="paragraph" w:customStyle="1" w:styleId="xl264">
    <w:name w:val="xl264"/>
    <w:basedOn w:val="a"/>
    <w:rsid w:val="008315BC"/>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65">
    <w:name w:val="xl265"/>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66">
    <w:name w:val="xl266"/>
    <w:basedOn w:val="a"/>
    <w:rsid w:val="008315BC"/>
    <w:pPr>
      <w:pBdr>
        <w:top w:val="single" w:sz="4" w:space="0" w:color="auto"/>
        <w:left w:val="single" w:sz="8" w:space="0" w:color="auto"/>
        <w:bottom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267">
    <w:name w:val="xl267"/>
    <w:basedOn w:val="a"/>
    <w:rsid w:val="008315BC"/>
    <w:pPr>
      <w:pBdr>
        <w:top w:val="single" w:sz="4" w:space="0" w:color="auto"/>
        <w:left w:val="single" w:sz="8" w:space="0" w:color="auto"/>
        <w:bottom w:val="single" w:sz="8" w:space="0" w:color="auto"/>
        <w:right w:val="single" w:sz="4" w:space="0" w:color="auto"/>
      </w:pBdr>
      <w:spacing w:before="100" w:beforeAutospacing="1" w:after="100" w:afterAutospacing="1"/>
      <w:ind w:firstLine="567"/>
      <w:jc w:val="center"/>
      <w:textAlignment w:val="top"/>
    </w:pPr>
    <w:rPr>
      <w:b/>
      <w:bCs/>
      <w:i/>
      <w:iCs/>
    </w:rPr>
  </w:style>
  <w:style w:type="paragraph" w:customStyle="1" w:styleId="xl268">
    <w:name w:val="xl268"/>
    <w:basedOn w:val="a"/>
    <w:rsid w:val="008315B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567"/>
      <w:jc w:val="center"/>
      <w:textAlignment w:val="center"/>
    </w:pPr>
  </w:style>
  <w:style w:type="paragraph" w:customStyle="1" w:styleId="xl269">
    <w:name w:val="xl269"/>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top"/>
    </w:pPr>
  </w:style>
  <w:style w:type="paragraph" w:customStyle="1" w:styleId="xl270">
    <w:name w:val="xl270"/>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center"/>
    </w:pPr>
    <w:rPr>
      <w:b/>
      <w:bCs/>
    </w:rPr>
  </w:style>
  <w:style w:type="paragraph" w:customStyle="1" w:styleId="xl271">
    <w:name w:val="xl271"/>
    <w:basedOn w:val="a"/>
    <w:rsid w:val="008315BC"/>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ind w:firstLine="567"/>
      <w:jc w:val="center"/>
      <w:textAlignment w:val="center"/>
    </w:pPr>
  </w:style>
  <w:style w:type="paragraph" w:customStyle="1" w:styleId="xl272">
    <w:name w:val="xl272"/>
    <w:basedOn w:val="a"/>
    <w:rsid w:val="008315BC"/>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center"/>
    </w:pPr>
    <w:rPr>
      <w:b/>
      <w:bCs/>
    </w:rPr>
  </w:style>
  <w:style w:type="paragraph" w:customStyle="1" w:styleId="xl273">
    <w:name w:val="xl273"/>
    <w:basedOn w:val="a"/>
    <w:rsid w:val="008315BC"/>
    <w:pPr>
      <w:pBdr>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center"/>
    </w:pPr>
    <w:rPr>
      <w:b/>
      <w:bCs/>
    </w:rPr>
  </w:style>
  <w:style w:type="paragraph" w:customStyle="1" w:styleId="xl274">
    <w:name w:val="xl274"/>
    <w:basedOn w:val="a"/>
    <w:rsid w:val="008315BC"/>
    <w:pPr>
      <w:pBdr>
        <w:top w:val="single" w:sz="4" w:space="0" w:color="auto"/>
        <w:left w:val="single" w:sz="4" w:space="0" w:color="auto"/>
        <w:right w:val="single" w:sz="8" w:space="0" w:color="auto"/>
      </w:pBdr>
      <w:shd w:val="clear" w:color="auto" w:fill="CCFFFF"/>
      <w:spacing w:before="100" w:beforeAutospacing="1" w:after="100" w:afterAutospacing="1"/>
      <w:ind w:firstLine="567"/>
      <w:jc w:val="center"/>
      <w:textAlignment w:val="center"/>
    </w:pPr>
  </w:style>
  <w:style w:type="paragraph" w:customStyle="1" w:styleId="xl275">
    <w:name w:val="xl275"/>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rPr>
      <w:b/>
      <w:bCs/>
    </w:rPr>
  </w:style>
  <w:style w:type="paragraph" w:customStyle="1" w:styleId="xl276">
    <w:name w:val="xl276"/>
    <w:basedOn w:val="a"/>
    <w:rsid w:val="008315BC"/>
    <w:pPr>
      <w:pBdr>
        <w:left w:val="single" w:sz="4" w:space="0" w:color="auto"/>
        <w:right w:val="single" w:sz="4" w:space="0" w:color="auto"/>
      </w:pBdr>
      <w:spacing w:before="100" w:beforeAutospacing="1" w:after="100" w:afterAutospacing="1"/>
      <w:ind w:firstLine="567"/>
      <w:jc w:val="center"/>
      <w:textAlignment w:val="top"/>
    </w:pPr>
    <w:rPr>
      <w:b/>
      <w:bCs/>
      <w:i/>
      <w:iCs/>
    </w:rPr>
  </w:style>
  <w:style w:type="paragraph" w:customStyle="1" w:styleId="xl277">
    <w:name w:val="xl277"/>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top"/>
    </w:pPr>
    <w:rPr>
      <w:b/>
      <w:bCs/>
      <w:i/>
      <w:iCs/>
    </w:rPr>
  </w:style>
  <w:style w:type="paragraph" w:customStyle="1" w:styleId="xl278">
    <w:name w:val="xl278"/>
    <w:basedOn w:val="a"/>
    <w:rsid w:val="008315BC"/>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ind w:firstLine="567"/>
      <w:jc w:val="center"/>
      <w:textAlignment w:val="center"/>
    </w:pPr>
  </w:style>
  <w:style w:type="paragraph" w:customStyle="1" w:styleId="xl279">
    <w:name w:val="xl279"/>
    <w:basedOn w:val="a"/>
    <w:rsid w:val="008315BC"/>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ind w:firstLine="567"/>
      <w:jc w:val="center"/>
      <w:textAlignment w:val="center"/>
    </w:pPr>
    <w:rPr>
      <w:b/>
      <w:bCs/>
    </w:rPr>
  </w:style>
  <w:style w:type="paragraph" w:customStyle="1" w:styleId="xl280">
    <w:name w:val="xl280"/>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both"/>
    </w:pPr>
    <w:rPr>
      <w:b/>
      <w:bCs/>
    </w:rPr>
  </w:style>
  <w:style w:type="paragraph" w:customStyle="1" w:styleId="xl281">
    <w:name w:val="xl281"/>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rPr>
      <w:b/>
      <w:bCs/>
    </w:rPr>
  </w:style>
  <w:style w:type="paragraph" w:customStyle="1" w:styleId="xl282">
    <w:name w:val="xl282"/>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top"/>
    </w:pPr>
    <w:rPr>
      <w:b/>
      <w:bCs/>
    </w:rPr>
  </w:style>
  <w:style w:type="paragraph" w:customStyle="1" w:styleId="xl283">
    <w:name w:val="xl283"/>
    <w:basedOn w:val="a"/>
    <w:rsid w:val="008315BC"/>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firstLine="567"/>
      <w:jc w:val="center"/>
      <w:textAlignment w:val="center"/>
    </w:pPr>
    <w:rPr>
      <w:b/>
      <w:bCs/>
    </w:rPr>
  </w:style>
  <w:style w:type="paragraph" w:customStyle="1" w:styleId="xl284">
    <w:name w:val="xl284"/>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rPr>
      <w:b/>
      <w:bCs/>
    </w:rPr>
  </w:style>
  <w:style w:type="paragraph" w:customStyle="1" w:styleId="xl285">
    <w:name w:val="xl285"/>
    <w:basedOn w:val="a"/>
    <w:rsid w:val="008315B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top"/>
    </w:pPr>
    <w:rPr>
      <w:b/>
      <w:bCs/>
    </w:rPr>
  </w:style>
  <w:style w:type="paragraph" w:customStyle="1" w:styleId="xl286">
    <w:name w:val="xl286"/>
    <w:basedOn w:val="a"/>
    <w:rsid w:val="008315B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center"/>
      <w:textAlignment w:val="top"/>
    </w:pPr>
    <w:rPr>
      <w:b/>
      <w:bCs/>
    </w:rPr>
  </w:style>
  <w:style w:type="paragraph" w:customStyle="1" w:styleId="xl287">
    <w:name w:val="xl287"/>
    <w:basedOn w:val="a"/>
    <w:rsid w:val="008315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top"/>
    </w:pPr>
    <w:rPr>
      <w:b/>
      <w:bCs/>
    </w:rPr>
  </w:style>
  <w:style w:type="paragraph" w:customStyle="1" w:styleId="xl288">
    <w:name w:val="xl288"/>
    <w:basedOn w:val="a"/>
    <w:rsid w:val="008315BC"/>
    <w:pPr>
      <w:pBdr>
        <w:top w:val="single" w:sz="4" w:space="0" w:color="auto"/>
        <w:left w:val="single" w:sz="8" w:space="0" w:color="auto"/>
        <w:right w:val="single" w:sz="4" w:space="0" w:color="auto"/>
      </w:pBdr>
      <w:spacing w:before="100" w:beforeAutospacing="1" w:after="100" w:afterAutospacing="1"/>
      <w:ind w:firstLine="567"/>
      <w:jc w:val="center"/>
      <w:textAlignment w:val="top"/>
    </w:pPr>
    <w:rPr>
      <w:b/>
      <w:bCs/>
      <w:i/>
      <w:iCs/>
    </w:rPr>
  </w:style>
  <w:style w:type="paragraph" w:customStyle="1" w:styleId="xl289">
    <w:name w:val="xl289"/>
    <w:basedOn w:val="a"/>
    <w:rsid w:val="008315BC"/>
    <w:pPr>
      <w:pBdr>
        <w:top w:val="single" w:sz="4" w:space="0" w:color="auto"/>
        <w:left w:val="single" w:sz="4" w:space="0" w:color="auto"/>
        <w:right w:val="single" w:sz="4" w:space="0" w:color="auto"/>
      </w:pBdr>
      <w:shd w:val="clear" w:color="auto" w:fill="CCFFCC"/>
      <w:spacing w:before="100" w:beforeAutospacing="1" w:after="100" w:afterAutospacing="1"/>
      <w:ind w:firstLine="567"/>
      <w:jc w:val="center"/>
    </w:pPr>
  </w:style>
  <w:style w:type="paragraph" w:customStyle="1" w:styleId="xl290">
    <w:name w:val="xl290"/>
    <w:basedOn w:val="a"/>
    <w:rsid w:val="008315BC"/>
    <w:pPr>
      <w:pBdr>
        <w:top w:val="single" w:sz="4" w:space="0" w:color="auto"/>
        <w:left w:val="single" w:sz="4" w:space="0" w:color="auto"/>
        <w:right w:val="single" w:sz="4" w:space="0" w:color="auto"/>
      </w:pBdr>
      <w:shd w:val="clear" w:color="auto" w:fill="CCFFCC"/>
      <w:spacing w:before="100" w:beforeAutospacing="1" w:after="100" w:afterAutospacing="1"/>
      <w:ind w:firstLine="567"/>
      <w:jc w:val="center"/>
      <w:textAlignment w:val="top"/>
    </w:pPr>
  </w:style>
  <w:style w:type="paragraph" w:customStyle="1" w:styleId="xl291">
    <w:name w:val="xl291"/>
    <w:basedOn w:val="a"/>
    <w:rsid w:val="008315BC"/>
    <w:pPr>
      <w:pBdr>
        <w:top w:val="single" w:sz="4" w:space="0" w:color="auto"/>
        <w:left w:val="single" w:sz="4" w:space="0" w:color="auto"/>
        <w:right w:val="single" w:sz="8" w:space="0" w:color="auto"/>
      </w:pBdr>
      <w:shd w:val="clear" w:color="auto" w:fill="CCFFFF"/>
      <w:spacing w:before="100" w:beforeAutospacing="1" w:after="100" w:afterAutospacing="1"/>
      <w:ind w:firstLine="567"/>
      <w:jc w:val="both"/>
    </w:pPr>
  </w:style>
  <w:style w:type="paragraph" w:customStyle="1" w:styleId="xl292">
    <w:name w:val="xl292"/>
    <w:basedOn w:val="a"/>
    <w:rsid w:val="008315BC"/>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b/>
      <w:bCs/>
      <w:i/>
      <w:iCs/>
    </w:rPr>
  </w:style>
  <w:style w:type="paragraph" w:customStyle="1" w:styleId="xl293">
    <w:name w:val="xl293"/>
    <w:basedOn w:val="a"/>
    <w:rsid w:val="008315B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ind w:firstLine="567"/>
      <w:jc w:val="center"/>
      <w:textAlignment w:val="top"/>
    </w:pPr>
    <w:rPr>
      <w:b/>
      <w:bCs/>
    </w:rPr>
  </w:style>
  <w:style w:type="paragraph" w:customStyle="1" w:styleId="xl294">
    <w:name w:val="xl294"/>
    <w:basedOn w:val="a"/>
    <w:rsid w:val="008315BC"/>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center"/>
      <w:textAlignment w:val="top"/>
    </w:pPr>
    <w:rPr>
      <w:b/>
      <w:bCs/>
    </w:rPr>
  </w:style>
  <w:style w:type="paragraph" w:customStyle="1" w:styleId="xl295">
    <w:name w:val="xl295"/>
    <w:basedOn w:val="a"/>
    <w:rsid w:val="008315BC"/>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ind w:firstLine="567"/>
      <w:jc w:val="center"/>
      <w:textAlignment w:val="top"/>
    </w:pPr>
  </w:style>
  <w:style w:type="paragraph" w:customStyle="1" w:styleId="xl296">
    <w:name w:val="xl296"/>
    <w:basedOn w:val="a"/>
    <w:rsid w:val="008315BC"/>
    <w:pPr>
      <w:pBdr>
        <w:left w:val="single" w:sz="4" w:space="0" w:color="auto"/>
        <w:right w:val="single" w:sz="4" w:space="0" w:color="auto"/>
      </w:pBdr>
      <w:shd w:val="clear" w:color="auto" w:fill="CCFFCC"/>
      <w:spacing w:before="100" w:beforeAutospacing="1" w:after="100" w:afterAutospacing="1"/>
      <w:ind w:firstLine="567"/>
      <w:jc w:val="both"/>
    </w:pPr>
    <w:rPr>
      <w:b/>
      <w:bCs/>
    </w:rPr>
  </w:style>
  <w:style w:type="paragraph" w:customStyle="1" w:styleId="xl297">
    <w:name w:val="xl297"/>
    <w:basedOn w:val="a"/>
    <w:rsid w:val="008315BC"/>
    <w:pPr>
      <w:pBdr>
        <w:left w:val="single" w:sz="4" w:space="0" w:color="auto"/>
        <w:right w:val="single" w:sz="4" w:space="0" w:color="auto"/>
      </w:pBdr>
      <w:shd w:val="clear" w:color="auto" w:fill="FFFF99"/>
      <w:spacing w:before="100" w:beforeAutospacing="1" w:after="100" w:afterAutospacing="1"/>
      <w:ind w:firstLine="567"/>
      <w:jc w:val="center"/>
      <w:textAlignment w:val="top"/>
    </w:pPr>
    <w:rPr>
      <w:b/>
      <w:bCs/>
    </w:rPr>
  </w:style>
  <w:style w:type="paragraph" w:customStyle="1" w:styleId="xl298">
    <w:name w:val="xl298"/>
    <w:basedOn w:val="a"/>
    <w:rsid w:val="008315BC"/>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ind w:firstLine="567"/>
      <w:jc w:val="both"/>
    </w:pPr>
    <w:rPr>
      <w:b/>
      <w:bCs/>
    </w:rPr>
  </w:style>
  <w:style w:type="paragraph" w:customStyle="1" w:styleId="xl299">
    <w:name w:val="xl299"/>
    <w:basedOn w:val="a"/>
    <w:rsid w:val="008315BC"/>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ind w:firstLine="567"/>
      <w:jc w:val="both"/>
    </w:pPr>
    <w:rPr>
      <w:b/>
      <w:bCs/>
    </w:rPr>
  </w:style>
  <w:style w:type="paragraph" w:customStyle="1" w:styleId="xl300">
    <w:name w:val="xl300"/>
    <w:basedOn w:val="a"/>
    <w:rsid w:val="008315BC"/>
    <w:pPr>
      <w:pBdr>
        <w:top w:val="single" w:sz="8" w:space="0" w:color="auto"/>
        <w:left w:val="single" w:sz="4" w:space="0" w:color="auto"/>
        <w:right w:val="single" w:sz="4" w:space="0" w:color="auto"/>
      </w:pBdr>
      <w:shd w:val="clear" w:color="auto" w:fill="CCFFFF"/>
      <w:spacing w:before="100" w:beforeAutospacing="1" w:after="100" w:afterAutospacing="1"/>
      <w:ind w:firstLine="567"/>
      <w:jc w:val="center"/>
    </w:pPr>
    <w:rPr>
      <w:b/>
      <w:bCs/>
    </w:rPr>
  </w:style>
  <w:style w:type="paragraph" w:customStyle="1" w:styleId="xl301">
    <w:name w:val="xl301"/>
    <w:basedOn w:val="a"/>
    <w:rsid w:val="008315BC"/>
    <w:pPr>
      <w:pBdr>
        <w:top w:val="single" w:sz="8" w:space="0" w:color="auto"/>
        <w:left w:val="single" w:sz="4" w:space="0" w:color="auto"/>
        <w:right w:val="single" w:sz="4" w:space="0" w:color="auto"/>
      </w:pBdr>
      <w:shd w:val="clear" w:color="auto" w:fill="FFFF99"/>
      <w:spacing w:before="100" w:beforeAutospacing="1" w:after="100" w:afterAutospacing="1"/>
      <w:ind w:firstLine="567"/>
      <w:jc w:val="center"/>
    </w:pPr>
    <w:rPr>
      <w:b/>
      <w:bCs/>
    </w:rPr>
  </w:style>
  <w:style w:type="paragraph" w:customStyle="1" w:styleId="xl302">
    <w:name w:val="xl302"/>
    <w:basedOn w:val="a"/>
    <w:rsid w:val="008315BC"/>
    <w:pPr>
      <w:pBdr>
        <w:top w:val="single" w:sz="8" w:space="0" w:color="auto"/>
        <w:left w:val="single" w:sz="4" w:space="0" w:color="auto"/>
        <w:right w:val="single" w:sz="4" w:space="0" w:color="auto"/>
      </w:pBdr>
      <w:shd w:val="clear" w:color="auto" w:fill="CCFFCC"/>
      <w:spacing w:before="100" w:beforeAutospacing="1" w:after="100" w:afterAutospacing="1"/>
      <w:ind w:firstLine="567"/>
      <w:jc w:val="center"/>
    </w:pPr>
    <w:rPr>
      <w:b/>
      <w:bCs/>
    </w:rPr>
  </w:style>
  <w:style w:type="paragraph" w:customStyle="1" w:styleId="xl303">
    <w:name w:val="xl303"/>
    <w:basedOn w:val="a"/>
    <w:rsid w:val="008315B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567"/>
      <w:jc w:val="center"/>
    </w:pPr>
    <w:rPr>
      <w:b/>
      <w:bCs/>
    </w:rPr>
  </w:style>
  <w:style w:type="paragraph" w:customStyle="1" w:styleId="xl304">
    <w:name w:val="xl304"/>
    <w:basedOn w:val="a"/>
    <w:rsid w:val="008315BC"/>
    <w:pPr>
      <w:pBdr>
        <w:top w:val="single" w:sz="4" w:space="0" w:color="auto"/>
        <w:left w:val="single" w:sz="4" w:space="0" w:color="auto"/>
        <w:right w:val="single" w:sz="4" w:space="0" w:color="auto"/>
      </w:pBdr>
      <w:shd w:val="clear" w:color="auto" w:fill="CCFFCC"/>
      <w:spacing w:before="100" w:beforeAutospacing="1" w:after="100" w:afterAutospacing="1"/>
      <w:ind w:firstLine="567"/>
      <w:jc w:val="center"/>
      <w:textAlignment w:val="top"/>
    </w:pPr>
    <w:rPr>
      <w:sz w:val="16"/>
      <w:szCs w:val="16"/>
    </w:rPr>
  </w:style>
  <w:style w:type="paragraph" w:customStyle="1" w:styleId="xl305">
    <w:name w:val="xl305"/>
    <w:basedOn w:val="a"/>
    <w:rsid w:val="008315BC"/>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textAlignment w:val="top"/>
    </w:pPr>
    <w:rPr>
      <w:sz w:val="16"/>
      <w:szCs w:val="16"/>
    </w:rPr>
  </w:style>
  <w:style w:type="paragraph" w:customStyle="1" w:styleId="xl306">
    <w:name w:val="xl306"/>
    <w:basedOn w:val="a"/>
    <w:rsid w:val="008315BC"/>
    <w:pPr>
      <w:pBdr>
        <w:top w:val="single" w:sz="4" w:space="0" w:color="auto"/>
        <w:left w:val="single" w:sz="4" w:space="0" w:color="auto"/>
        <w:right w:val="single" w:sz="4" w:space="0" w:color="auto"/>
      </w:pBdr>
      <w:shd w:val="clear" w:color="auto" w:fill="FFFF99"/>
      <w:spacing w:before="100" w:beforeAutospacing="1" w:after="100" w:afterAutospacing="1"/>
      <w:ind w:firstLine="567"/>
      <w:jc w:val="center"/>
      <w:textAlignment w:val="top"/>
    </w:pPr>
    <w:rPr>
      <w:sz w:val="16"/>
      <w:szCs w:val="16"/>
    </w:rPr>
  </w:style>
  <w:style w:type="paragraph" w:customStyle="1" w:styleId="xl307">
    <w:name w:val="xl307"/>
    <w:basedOn w:val="a"/>
    <w:rsid w:val="008315BC"/>
    <w:pPr>
      <w:pBdr>
        <w:top w:val="single" w:sz="4" w:space="0" w:color="auto"/>
        <w:left w:val="single" w:sz="4" w:space="0" w:color="auto"/>
        <w:right w:val="single" w:sz="4" w:space="0" w:color="auto"/>
      </w:pBdr>
      <w:shd w:val="clear" w:color="auto" w:fill="CCFFFF"/>
      <w:spacing w:before="100" w:beforeAutospacing="1" w:after="100" w:afterAutospacing="1"/>
      <w:ind w:firstLine="567"/>
      <w:jc w:val="center"/>
      <w:textAlignment w:val="top"/>
    </w:pPr>
    <w:rPr>
      <w:sz w:val="16"/>
      <w:szCs w:val="16"/>
    </w:rPr>
  </w:style>
  <w:style w:type="paragraph" w:customStyle="1" w:styleId="xl308">
    <w:name w:val="xl308"/>
    <w:basedOn w:val="a"/>
    <w:rsid w:val="008315BC"/>
    <w:pPr>
      <w:pBdr>
        <w:top w:val="single" w:sz="4" w:space="0" w:color="auto"/>
        <w:left w:val="single" w:sz="4" w:space="0" w:color="auto"/>
        <w:right w:val="single" w:sz="8" w:space="0" w:color="auto"/>
      </w:pBdr>
      <w:shd w:val="clear" w:color="auto" w:fill="CCFFFF"/>
      <w:spacing w:before="100" w:beforeAutospacing="1" w:after="100" w:afterAutospacing="1"/>
      <w:ind w:firstLine="567"/>
      <w:jc w:val="center"/>
      <w:textAlignment w:val="top"/>
    </w:pPr>
    <w:rPr>
      <w:sz w:val="16"/>
      <w:szCs w:val="16"/>
    </w:rPr>
  </w:style>
  <w:style w:type="paragraph" w:customStyle="1" w:styleId="afff6">
    <w:name w:val="Знак"/>
    <w:basedOn w:val="a"/>
    <w:rsid w:val="008315BC"/>
    <w:pPr>
      <w:ind w:firstLine="567"/>
      <w:jc w:val="both"/>
    </w:pPr>
    <w:rPr>
      <w:rFonts w:ascii="Verdana" w:hAnsi="Verdana" w:cs="Verdana"/>
      <w:sz w:val="20"/>
      <w:szCs w:val="20"/>
      <w:lang w:val="en-US" w:eastAsia="en-US"/>
    </w:rPr>
  </w:style>
  <w:style w:type="character" w:customStyle="1" w:styleId="180">
    <w:name w:val="Знак Знак18"/>
    <w:rsid w:val="008315BC"/>
    <w:rPr>
      <w:sz w:val="28"/>
    </w:rPr>
  </w:style>
  <w:style w:type="paragraph" w:customStyle="1" w:styleId="221">
    <w:name w:val="Основной текст 22"/>
    <w:basedOn w:val="a"/>
    <w:rsid w:val="008315BC"/>
    <w:pPr>
      <w:widowControl w:val="0"/>
      <w:overflowPunct w:val="0"/>
      <w:autoSpaceDE w:val="0"/>
      <w:autoSpaceDN w:val="0"/>
      <w:adjustRightInd w:val="0"/>
      <w:spacing w:line="300" w:lineRule="auto"/>
      <w:ind w:firstLine="567"/>
      <w:jc w:val="center"/>
    </w:pPr>
    <w:rPr>
      <w:b/>
      <w:i/>
      <w:sz w:val="56"/>
      <w:szCs w:val="20"/>
    </w:rPr>
  </w:style>
  <w:style w:type="paragraph" w:customStyle="1" w:styleId="ConsCell">
    <w:name w:val="ConsCell"/>
    <w:rsid w:val="008315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b1">
    <w:name w:val="Обычный (Web)1"/>
    <w:basedOn w:val="a"/>
    <w:rsid w:val="008315BC"/>
    <w:pPr>
      <w:spacing w:before="100" w:beforeAutospacing="1" w:after="100" w:afterAutospacing="1"/>
      <w:ind w:left="480" w:right="240" w:firstLine="567"/>
      <w:jc w:val="both"/>
    </w:pPr>
    <w:rPr>
      <w:rFonts w:ascii="Verdana" w:eastAsia="Arial Unicode MS" w:hAnsi="Verdana" w:cs="Arial Unicode MS"/>
      <w:color w:val="000000"/>
      <w:sz w:val="16"/>
      <w:szCs w:val="16"/>
    </w:rPr>
  </w:style>
  <w:style w:type="table" w:customStyle="1" w:styleId="1f0">
    <w:name w:val="Стиль таблицы1"/>
    <w:basedOn w:val="a1"/>
    <w:rsid w:val="008315B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100">
    <w:name w:val="Стиль10"/>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rPr>
      <w:szCs w:val="20"/>
    </w:rPr>
  </w:style>
  <w:style w:type="paragraph" w:customStyle="1" w:styleId="111">
    <w:name w:val="Стиль11"/>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rPr>
      <w:szCs w:val="20"/>
    </w:rPr>
  </w:style>
  <w:style w:type="paragraph" w:customStyle="1" w:styleId="130">
    <w:name w:val="Стиль13"/>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style>
  <w:style w:type="paragraph" w:customStyle="1" w:styleId="142">
    <w:name w:val="Стиль14"/>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style>
  <w:style w:type="paragraph" w:customStyle="1" w:styleId="160">
    <w:name w:val="Стиль16"/>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style>
  <w:style w:type="paragraph" w:customStyle="1" w:styleId="170">
    <w:name w:val="Стиль17"/>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rPr>
      <w:szCs w:val="20"/>
    </w:rPr>
  </w:style>
  <w:style w:type="paragraph" w:customStyle="1" w:styleId="181">
    <w:name w:val="Стиль18"/>
    <w:basedOn w:val="1"/>
    <w:autoRedefine/>
    <w:rsid w:val="008315BC"/>
    <w:pPr>
      <w:pageBreakBefore/>
      <w:widowControl w:val="0"/>
      <w:overflowPunct w:val="0"/>
      <w:autoSpaceDE w:val="0"/>
      <w:autoSpaceDN w:val="0"/>
      <w:adjustRightInd w:val="0"/>
      <w:spacing w:before="120" w:after="60" w:line="300" w:lineRule="auto"/>
      <w:ind w:left="440" w:firstLine="720"/>
      <w:textAlignment w:val="baseline"/>
    </w:pPr>
    <w:rPr>
      <w:szCs w:val="20"/>
    </w:rPr>
  </w:style>
  <w:style w:type="paragraph" w:customStyle="1" w:styleId="190">
    <w:name w:val="Стиль19"/>
    <w:basedOn w:val="2"/>
    <w:autoRedefine/>
    <w:rsid w:val="008315BC"/>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7">
    <w:name w:val="Основной тект"/>
    <w:basedOn w:val="a"/>
    <w:link w:val="afff8"/>
    <w:rsid w:val="008315BC"/>
    <w:pPr>
      <w:autoSpaceDE w:val="0"/>
      <w:autoSpaceDN w:val="0"/>
      <w:ind w:firstLine="851"/>
      <w:jc w:val="both"/>
    </w:pPr>
    <w:rPr>
      <w:sz w:val="28"/>
      <w:szCs w:val="28"/>
      <w:lang w:val="x-none"/>
    </w:rPr>
  </w:style>
  <w:style w:type="character" w:customStyle="1" w:styleId="afff8">
    <w:name w:val="Основной тект Знак"/>
    <w:link w:val="afff7"/>
    <w:rsid w:val="008315BC"/>
    <w:rPr>
      <w:rFonts w:ascii="Times New Roman" w:eastAsia="Times New Roman" w:hAnsi="Times New Roman" w:cs="Times New Roman"/>
      <w:sz w:val="28"/>
      <w:szCs w:val="28"/>
      <w:lang w:val="x-none" w:eastAsia="ru-RU"/>
    </w:rPr>
  </w:style>
  <w:style w:type="paragraph" w:styleId="afff9">
    <w:name w:val="caption"/>
    <w:next w:val="a"/>
    <w:qFormat/>
    <w:rsid w:val="008315BC"/>
    <w:pPr>
      <w:spacing w:before="240" w:after="60" w:line="240" w:lineRule="auto"/>
      <w:contextualSpacing/>
      <w:outlineLvl w:val="4"/>
    </w:pPr>
    <w:rPr>
      <w:rFonts w:ascii="Times New Roman" w:eastAsia="Times New Roman" w:hAnsi="Times New Roman" w:cs="Times New Roman"/>
      <w:sz w:val="24"/>
      <w:szCs w:val="20"/>
      <w:lang w:eastAsia="ru-RU"/>
    </w:rPr>
  </w:style>
  <w:style w:type="character" w:customStyle="1" w:styleId="Normal">
    <w:name w:val="Normal Знак"/>
    <w:link w:val="1e"/>
    <w:rsid w:val="008315BC"/>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8315BC"/>
    <w:pPr>
      <w:ind w:left="-113" w:right="-113" w:firstLine="567"/>
      <w:jc w:val="center"/>
    </w:pPr>
    <w:rPr>
      <w:b/>
      <w:bCs/>
      <w:sz w:val="20"/>
      <w:szCs w:val="20"/>
    </w:rPr>
  </w:style>
  <w:style w:type="paragraph" w:customStyle="1" w:styleId="font1">
    <w:name w:val="font1"/>
    <w:basedOn w:val="a"/>
    <w:rsid w:val="008315BC"/>
    <w:pPr>
      <w:spacing w:before="100" w:beforeAutospacing="1" w:after="100" w:afterAutospacing="1"/>
      <w:ind w:firstLine="567"/>
      <w:jc w:val="both"/>
    </w:pPr>
    <w:rPr>
      <w:rFonts w:ascii="Arial" w:hAnsi="Arial" w:cs="Arial"/>
      <w:sz w:val="20"/>
      <w:szCs w:val="20"/>
    </w:rPr>
  </w:style>
  <w:style w:type="paragraph" w:customStyle="1" w:styleId="Sf13">
    <w:name w:val="Основной текст с отSf1тупом 3"/>
    <w:basedOn w:val="a"/>
    <w:rsid w:val="008315BC"/>
    <w:pPr>
      <w:widowControl w:val="0"/>
      <w:ind w:firstLine="709"/>
      <w:jc w:val="both"/>
    </w:pPr>
    <w:rPr>
      <w:snapToGrid w:val="0"/>
      <w:sz w:val="28"/>
      <w:szCs w:val="20"/>
    </w:rPr>
  </w:style>
  <w:style w:type="table" w:styleId="-2">
    <w:name w:val="Table Web 2"/>
    <w:basedOn w:val="a1"/>
    <w:rsid w:val="008315B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8315B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8315BC"/>
    <w:rPr>
      <w:rFonts w:ascii="Times New Roman" w:eastAsia="Times New Roman" w:hAnsi="Times New Roman" w:cs="Times New Roman"/>
      <w:sz w:val="28"/>
      <w:szCs w:val="20"/>
      <w:lang w:val="x-none" w:eastAsia="ru-RU"/>
    </w:rPr>
  </w:style>
  <w:style w:type="paragraph" w:customStyle="1" w:styleId="1f1">
    <w:name w:val="Основной текст1"/>
    <w:basedOn w:val="a"/>
    <w:rsid w:val="008315BC"/>
    <w:pPr>
      <w:ind w:firstLine="567"/>
      <w:jc w:val="both"/>
    </w:pPr>
    <w:rPr>
      <w:rFonts w:ascii="Bookman Old Style" w:hAnsi="Bookman Old Style" w:cs="Arial"/>
    </w:rPr>
  </w:style>
  <w:style w:type="paragraph" w:customStyle="1" w:styleId="Normal10-022">
    <w:name w:val="Стиль Normal + 10 пт полужирный По центру Слева:  -02 см Справ...2"/>
    <w:basedOn w:val="a"/>
    <w:rsid w:val="008315BC"/>
    <w:pPr>
      <w:snapToGrid w:val="0"/>
      <w:ind w:left="-113" w:right="-113" w:firstLine="567"/>
      <w:jc w:val="center"/>
    </w:pPr>
    <w:rPr>
      <w:b/>
      <w:bCs/>
      <w:sz w:val="20"/>
      <w:szCs w:val="20"/>
    </w:rPr>
  </w:style>
  <w:style w:type="paragraph" w:styleId="afffa">
    <w:name w:val="List Bullet"/>
    <w:basedOn w:val="a"/>
    <w:rsid w:val="008315BC"/>
    <w:pPr>
      <w:overflowPunct w:val="0"/>
      <w:autoSpaceDE w:val="0"/>
      <w:autoSpaceDN w:val="0"/>
      <w:adjustRightInd w:val="0"/>
      <w:ind w:firstLine="510"/>
      <w:jc w:val="both"/>
      <w:textAlignment w:val="baseline"/>
    </w:pPr>
    <w:rPr>
      <w:sz w:val="28"/>
      <w:szCs w:val="20"/>
    </w:rPr>
  </w:style>
  <w:style w:type="paragraph" w:customStyle="1" w:styleId="54">
    <w:name w:val="Стиль5"/>
    <w:basedOn w:val="2"/>
    <w:rsid w:val="008315BC"/>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8315BC"/>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8315BC"/>
    <w:pPr>
      <w:keepLines w:val="0"/>
      <w:spacing w:line="240" w:lineRule="auto"/>
    </w:pPr>
    <w:rPr>
      <w:szCs w:val="20"/>
    </w:rPr>
  </w:style>
  <w:style w:type="paragraph" w:customStyle="1" w:styleId="2f0">
    <w:name w:val="Абзац списка2"/>
    <w:basedOn w:val="a"/>
    <w:rsid w:val="008315BC"/>
    <w:pPr>
      <w:ind w:left="720" w:firstLine="567"/>
      <w:jc w:val="both"/>
    </w:pPr>
    <w:rPr>
      <w:sz w:val="20"/>
      <w:szCs w:val="20"/>
    </w:rPr>
  </w:style>
  <w:style w:type="character" w:customStyle="1" w:styleId="commentcontents">
    <w:name w:val="commentcontents"/>
    <w:rsid w:val="008315BC"/>
  </w:style>
  <w:style w:type="paragraph" w:customStyle="1" w:styleId="afffb">
    <w:name w:val="Название таблицы"/>
    <w:basedOn w:val="a6"/>
    <w:link w:val="afffc"/>
    <w:autoRedefine/>
    <w:rsid w:val="008315BC"/>
    <w:pPr>
      <w:suppressAutoHyphens/>
      <w:spacing w:before="0" w:beforeAutospacing="0" w:after="0" w:afterAutospacing="0"/>
      <w:jc w:val="center"/>
    </w:pPr>
    <w:rPr>
      <w:rFonts w:ascii="Tahoma" w:hAnsi="Tahoma"/>
      <w:sz w:val="28"/>
      <w:szCs w:val="16"/>
    </w:rPr>
  </w:style>
  <w:style w:type="character" w:customStyle="1" w:styleId="afffc">
    <w:name w:val="Название таблицы Знак"/>
    <w:link w:val="afffb"/>
    <w:rsid w:val="008315BC"/>
    <w:rPr>
      <w:rFonts w:ascii="Tahoma" w:eastAsia="Times New Roman" w:hAnsi="Tahoma" w:cs="Times New Roman"/>
      <w:sz w:val="28"/>
      <w:szCs w:val="16"/>
      <w:lang w:val="x-none" w:eastAsia="ru-RU"/>
    </w:rPr>
  </w:style>
  <w:style w:type="paragraph" w:styleId="afffd">
    <w:name w:val="Subtitle"/>
    <w:basedOn w:val="a"/>
    <w:next w:val="a"/>
    <w:link w:val="afffe"/>
    <w:qFormat/>
    <w:rsid w:val="008315BC"/>
    <w:pPr>
      <w:spacing w:after="60"/>
      <w:ind w:firstLine="567"/>
      <w:jc w:val="center"/>
      <w:outlineLvl w:val="1"/>
    </w:pPr>
    <w:rPr>
      <w:rFonts w:ascii="Cambria" w:hAnsi="Cambria"/>
      <w:lang w:val="x-none" w:eastAsia="x-none"/>
    </w:rPr>
  </w:style>
  <w:style w:type="character" w:customStyle="1" w:styleId="afffe">
    <w:name w:val="Подзаголовок Знак"/>
    <w:basedOn w:val="a0"/>
    <w:link w:val="afffd"/>
    <w:rsid w:val="008315BC"/>
    <w:rPr>
      <w:rFonts w:ascii="Cambria" w:eastAsia="Times New Roman" w:hAnsi="Cambria" w:cs="Times New Roman"/>
      <w:sz w:val="24"/>
      <w:szCs w:val="24"/>
      <w:lang w:val="x-none" w:eastAsia="x-none"/>
    </w:rPr>
  </w:style>
  <w:style w:type="paragraph" w:customStyle="1" w:styleId="ind">
    <w:name w:val="ind"/>
    <w:basedOn w:val="a"/>
    <w:rsid w:val="008315BC"/>
    <w:pPr>
      <w:spacing w:before="100" w:beforeAutospacing="1" w:after="100" w:afterAutospacing="1"/>
      <w:ind w:firstLine="300"/>
      <w:jc w:val="both"/>
    </w:pPr>
  </w:style>
  <w:style w:type="paragraph" w:customStyle="1" w:styleId="Heading">
    <w:name w:val="Heading"/>
    <w:rsid w:val="008315BC"/>
    <w:pPr>
      <w:autoSpaceDE w:val="0"/>
      <w:autoSpaceDN w:val="0"/>
      <w:adjustRightInd w:val="0"/>
      <w:spacing w:after="0" w:line="240" w:lineRule="auto"/>
    </w:pPr>
    <w:rPr>
      <w:rFonts w:ascii="Arial" w:eastAsia="Times New Roman" w:hAnsi="Arial" w:cs="Arial"/>
      <w:b/>
      <w:bCs/>
      <w:lang w:eastAsia="ru-RU"/>
    </w:rPr>
  </w:style>
  <w:style w:type="character" w:customStyle="1" w:styleId="2f1">
    <w:name w:val="Знак Знак2"/>
    <w:rsid w:val="008315BC"/>
    <w:rPr>
      <w:sz w:val="32"/>
      <w:lang w:val="ru-RU" w:eastAsia="ru-RU" w:bidi="ar-SA"/>
    </w:rPr>
  </w:style>
  <w:style w:type="paragraph" w:styleId="2f2">
    <w:name w:val="Quote"/>
    <w:basedOn w:val="a"/>
    <w:next w:val="a"/>
    <w:link w:val="2f3"/>
    <w:uiPriority w:val="29"/>
    <w:qFormat/>
    <w:rsid w:val="008315BC"/>
    <w:pPr>
      <w:ind w:firstLine="567"/>
      <w:jc w:val="both"/>
    </w:pPr>
    <w:rPr>
      <w:rFonts w:ascii="Calibri" w:hAnsi="Calibri"/>
      <w:i/>
      <w:lang w:val="x-none" w:eastAsia="x-none"/>
    </w:rPr>
  </w:style>
  <w:style w:type="character" w:customStyle="1" w:styleId="2f3">
    <w:name w:val="Цитата 2 Знак"/>
    <w:basedOn w:val="a0"/>
    <w:link w:val="2f2"/>
    <w:uiPriority w:val="29"/>
    <w:rsid w:val="008315BC"/>
    <w:rPr>
      <w:rFonts w:ascii="Calibri" w:eastAsia="Times New Roman" w:hAnsi="Calibri" w:cs="Times New Roman"/>
      <w:i/>
      <w:sz w:val="24"/>
      <w:szCs w:val="24"/>
      <w:lang w:val="x-none" w:eastAsia="x-none"/>
    </w:rPr>
  </w:style>
  <w:style w:type="paragraph" w:styleId="affff">
    <w:name w:val="Intense Quote"/>
    <w:basedOn w:val="a"/>
    <w:next w:val="a"/>
    <w:link w:val="affff0"/>
    <w:uiPriority w:val="30"/>
    <w:qFormat/>
    <w:rsid w:val="008315BC"/>
    <w:pPr>
      <w:ind w:left="720" w:right="720" w:firstLine="567"/>
      <w:jc w:val="both"/>
    </w:pPr>
    <w:rPr>
      <w:rFonts w:ascii="Calibri" w:hAnsi="Calibri"/>
      <w:b/>
      <w:i/>
      <w:szCs w:val="20"/>
      <w:lang w:val="x-none" w:eastAsia="x-none"/>
    </w:rPr>
  </w:style>
  <w:style w:type="character" w:customStyle="1" w:styleId="affff0">
    <w:name w:val="Выделенная цитата Знак"/>
    <w:basedOn w:val="a0"/>
    <w:link w:val="affff"/>
    <w:uiPriority w:val="30"/>
    <w:rsid w:val="008315BC"/>
    <w:rPr>
      <w:rFonts w:ascii="Calibri" w:eastAsia="Times New Roman" w:hAnsi="Calibri" w:cs="Times New Roman"/>
      <w:b/>
      <w:i/>
      <w:sz w:val="24"/>
      <w:szCs w:val="20"/>
      <w:lang w:val="x-none" w:eastAsia="x-none"/>
    </w:rPr>
  </w:style>
  <w:style w:type="character" w:styleId="affff1">
    <w:name w:val="Subtle Emphasis"/>
    <w:uiPriority w:val="19"/>
    <w:qFormat/>
    <w:rsid w:val="008315BC"/>
    <w:rPr>
      <w:i/>
      <w:color w:val="5A5A5A"/>
    </w:rPr>
  </w:style>
  <w:style w:type="character" w:styleId="affff2">
    <w:name w:val="Intense Emphasis"/>
    <w:uiPriority w:val="21"/>
    <w:qFormat/>
    <w:rsid w:val="008315BC"/>
    <w:rPr>
      <w:b/>
      <w:i/>
      <w:sz w:val="24"/>
      <w:szCs w:val="24"/>
      <w:u w:val="single"/>
    </w:rPr>
  </w:style>
  <w:style w:type="character" w:styleId="affff3">
    <w:name w:val="Subtle Reference"/>
    <w:uiPriority w:val="31"/>
    <w:qFormat/>
    <w:rsid w:val="008315BC"/>
    <w:rPr>
      <w:sz w:val="24"/>
      <w:szCs w:val="24"/>
      <w:u w:val="single"/>
    </w:rPr>
  </w:style>
  <w:style w:type="character" w:styleId="affff4">
    <w:name w:val="Intense Reference"/>
    <w:uiPriority w:val="32"/>
    <w:qFormat/>
    <w:rsid w:val="008315BC"/>
    <w:rPr>
      <w:b/>
      <w:sz w:val="24"/>
      <w:u w:val="single"/>
    </w:rPr>
  </w:style>
  <w:style w:type="character" w:styleId="affff5">
    <w:name w:val="Book Title"/>
    <w:uiPriority w:val="33"/>
    <w:qFormat/>
    <w:rsid w:val="008315BC"/>
    <w:rPr>
      <w:rFonts w:ascii="Cambria" w:eastAsia="Times New Roman" w:hAnsi="Cambria"/>
      <w:b/>
      <w:i/>
      <w:sz w:val="24"/>
      <w:szCs w:val="24"/>
    </w:rPr>
  </w:style>
  <w:style w:type="table" w:styleId="-1">
    <w:name w:val="Table Web 1"/>
    <w:basedOn w:val="a1"/>
    <w:rsid w:val="008315BC"/>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8315BC"/>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8315BC"/>
    <w:pPr>
      <w:keepLines w:val="0"/>
      <w:spacing w:before="240" w:after="60" w:line="240" w:lineRule="auto"/>
    </w:pPr>
    <w:rPr>
      <w:b w:val="0"/>
      <w:bCs w:val="0"/>
      <w:kern w:val="32"/>
      <w:sz w:val="36"/>
      <w:szCs w:val="20"/>
    </w:rPr>
  </w:style>
  <w:style w:type="paragraph" w:customStyle="1" w:styleId="1TimesNewRoman1">
    <w:name w:val="Стиль Заголовок 1 + Times New Roman не полужирный По центру1"/>
    <w:basedOn w:val="1"/>
    <w:rsid w:val="008315BC"/>
    <w:pPr>
      <w:keepLines w:val="0"/>
      <w:spacing w:before="240" w:after="60" w:line="240" w:lineRule="auto"/>
    </w:pPr>
    <w:rPr>
      <w:b w:val="0"/>
      <w:bCs w:val="0"/>
      <w:kern w:val="32"/>
      <w:sz w:val="36"/>
      <w:szCs w:val="20"/>
    </w:rPr>
  </w:style>
  <w:style w:type="paragraph" w:customStyle="1" w:styleId="143">
    <w:name w:val="основной 14"/>
    <w:basedOn w:val="a"/>
    <w:link w:val="144"/>
    <w:qFormat/>
    <w:rsid w:val="008315BC"/>
    <w:pPr>
      <w:ind w:firstLine="720"/>
      <w:jc w:val="both"/>
    </w:pPr>
    <w:rPr>
      <w:sz w:val="28"/>
      <w:szCs w:val="28"/>
      <w:lang w:val="x-none"/>
    </w:rPr>
  </w:style>
  <w:style w:type="character" w:customStyle="1" w:styleId="144">
    <w:name w:val="основной 14 Знак"/>
    <w:link w:val="143"/>
    <w:rsid w:val="008315BC"/>
    <w:rPr>
      <w:rFonts w:ascii="Times New Roman" w:eastAsia="Times New Roman" w:hAnsi="Times New Roman" w:cs="Times New Roman"/>
      <w:sz w:val="28"/>
      <w:szCs w:val="28"/>
      <w:lang w:val="x-none" w:eastAsia="ru-RU"/>
    </w:rPr>
  </w:style>
  <w:style w:type="table" w:customStyle="1" w:styleId="-11">
    <w:name w:val="Светлый список - Акцент 11"/>
    <w:basedOn w:val="a1"/>
    <w:uiPriority w:val="61"/>
    <w:rsid w:val="008315B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2">
    <w:name w:val="Светлый список1"/>
    <w:basedOn w:val="a1"/>
    <w:uiPriority w:val="61"/>
    <w:rsid w:val="008315B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1"/>
    <w:uiPriority w:val="60"/>
    <w:rsid w:val="008315BC"/>
    <w:pPr>
      <w:spacing w:after="0" w:line="240" w:lineRule="auto"/>
    </w:pPr>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Shading Accent 5"/>
    <w:basedOn w:val="a1"/>
    <w:uiPriority w:val="60"/>
    <w:rsid w:val="008315BC"/>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ubmenu-table">
    <w:name w:val="submenu-table"/>
    <w:basedOn w:val="a0"/>
    <w:rsid w:val="008315BC"/>
  </w:style>
  <w:style w:type="character" w:customStyle="1" w:styleId="92">
    <w:name w:val="Основной текст + 9"/>
    <w:aliases w:val="5 pt6,Полужирный1"/>
    <w:uiPriority w:val="99"/>
    <w:rsid w:val="008315BC"/>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uiPriority w:val="99"/>
    <w:rsid w:val="008315BC"/>
    <w:rPr>
      <w:rFonts w:ascii="Times New Roman" w:eastAsia="Times New Roman" w:hAnsi="Times New Roman" w:cs="Times New Roman"/>
      <w:spacing w:val="0"/>
      <w:sz w:val="19"/>
      <w:szCs w:val="19"/>
      <w:u w:val="none"/>
      <w:shd w:val="clear" w:color="auto" w:fill="FFFFFF"/>
      <w:lang w:val="ru-RU"/>
    </w:rPr>
  </w:style>
  <w:style w:type="character" w:customStyle="1" w:styleId="affff6">
    <w:name w:val="Основной текст_"/>
    <w:link w:val="39"/>
    <w:rsid w:val="008315BC"/>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6"/>
    <w:rsid w:val="008315BC"/>
    <w:pPr>
      <w:shd w:val="clear" w:color="auto" w:fill="FFFFFF"/>
      <w:spacing w:line="0" w:lineRule="atLeast"/>
      <w:ind w:hanging="1540"/>
      <w:jc w:val="both"/>
    </w:pPr>
    <w:rPr>
      <w:sz w:val="26"/>
      <w:szCs w:val="26"/>
      <w:lang w:eastAsia="en-US"/>
    </w:rPr>
  </w:style>
  <w:style w:type="character" w:customStyle="1" w:styleId="75">
    <w:name w:val="Основной текст (7)_"/>
    <w:link w:val="76"/>
    <w:rsid w:val="008315BC"/>
    <w:rPr>
      <w:rFonts w:ascii="Times New Roman" w:eastAsia="Times New Roman" w:hAnsi="Times New Roman" w:cs="Times New Roman"/>
      <w:sz w:val="21"/>
      <w:szCs w:val="21"/>
      <w:shd w:val="clear" w:color="auto" w:fill="FFFFFF"/>
    </w:rPr>
  </w:style>
  <w:style w:type="character" w:customStyle="1" w:styleId="93">
    <w:name w:val="Основной текст (9)_"/>
    <w:link w:val="94"/>
    <w:rsid w:val="008315BC"/>
    <w:rPr>
      <w:rFonts w:ascii="Times New Roman" w:eastAsia="Times New Roman" w:hAnsi="Times New Roman" w:cs="Times New Roman"/>
      <w:shd w:val="clear" w:color="auto" w:fill="FFFFFF"/>
    </w:rPr>
  </w:style>
  <w:style w:type="paragraph" w:customStyle="1" w:styleId="76">
    <w:name w:val="Основной текст (7)"/>
    <w:basedOn w:val="a"/>
    <w:link w:val="75"/>
    <w:rsid w:val="008315BC"/>
    <w:pPr>
      <w:shd w:val="clear" w:color="auto" w:fill="FFFFFF"/>
      <w:spacing w:line="0" w:lineRule="atLeast"/>
      <w:ind w:firstLine="567"/>
      <w:jc w:val="both"/>
    </w:pPr>
    <w:rPr>
      <w:sz w:val="21"/>
      <w:szCs w:val="21"/>
      <w:lang w:eastAsia="en-US"/>
    </w:rPr>
  </w:style>
  <w:style w:type="paragraph" w:customStyle="1" w:styleId="94">
    <w:name w:val="Основной текст (9)"/>
    <w:basedOn w:val="a"/>
    <w:link w:val="93"/>
    <w:rsid w:val="008315BC"/>
    <w:pPr>
      <w:shd w:val="clear" w:color="auto" w:fill="FFFFFF"/>
      <w:spacing w:line="0" w:lineRule="atLeast"/>
      <w:ind w:firstLine="567"/>
      <w:jc w:val="both"/>
    </w:pPr>
    <w:rPr>
      <w:sz w:val="22"/>
      <w:szCs w:val="22"/>
      <w:lang w:eastAsia="en-US"/>
    </w:rPr>
  </w:style>
  <w:style w:type="character" w:customStyle="1" w:styleId="8pt">
    <w:name w:val="Основной текст + 8 pt"/>
    <w:uiPriority w:val="99"/>
    <w:rsid w:val="008315BC"/>
    <w:rPr>
      <w:rFonts w:ascii="Lucida Sans Unicode" w:eastAsia="Times New Roman" w:hAnsi="Lucida Sans Unicode" w:cs="Lucida Sans Unicode"/>
      <w:spacing w:val="0"/>
      <w:sz w:val="16"/>
      <w:szCs w:val="16"/>
      <w:u w:val="none"/>
      <w:lang w:val="ru-RU"/>
    </w:rPr>
  </w:style>
  <w:style w:type="character" w:customStyle="1" w:styleId="12">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link w:val="a6"/>
    <w:uiPriority w:val="99"/>
    <w:rsid w:val="008315BC"/>
    <w:rPr>
      <w:rFonts w:ascii="Verdana" w:eastAsia="Times New Roman" w:hAnsi="Verdana" w:cs="Times New Roman"/>
      <w:sz w:val="17"/>
      <w:szCs w:val="17"/>
      <w:lang w:val="x-none" w:eastAsia="ru-RU"/>
    </w:rPr>
  </w:style>
  <w:style w:type="paragraph" w:customStyle="1" w:styleId="ConsTitle">
    <w:name w:val="ConsTitle"/>
    <w:rsid w:val="008315BC"/>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customStyle="1" w:styleId="S">
    <w:name w:val="S_Обычный"/>
    <w:basedOn w:val="a"/>
    <w:link w:val="S0"/>
    <w:qFormat/>
    <w:rsid w:val="008315BC"/>
    <w:pPr>
      <w:spacing w:line="360" w:lineRule="auto"/>
      <w:ind w:firstLine="567"/>
      <w:jc w:val="both"/>
    </w:pPr>
    <w:rPr>
      <w:sz w:val="28"/>
      <w:lang w:val="x-none" w:eastAsia="x-none"/>
    </w:rPr>
  </w:style>
  <w:style w:type="paragraph" w:customStyle="1" w:styleId="affff7">
    <w:name w:val="Нормальный (таблица)"/>
    <w:basedOn w:val="a"/>
    <w:next w:val="a"/>
    <w:uiPriority w:val="99"/>
    <w:rsid w:val="008315BC"/>
    <w:pPr>
      <w:widowControl w:val="0"/>
      <w:autoSpaceDE w:val="0"/>
      <w:autoSpaceDN w:val="0"/>
      <w:adjustRightInd w:val="0"/>
      <w:ind w:firstLine="567"/>
      <w:jc w:val="both"/>
    </w:pPr>
    <w:rPr>
      <w:rFonts w:ascii="Arial" w:hAnsi="Arial" w:cs="Arial"/>
    </w:rPr>
  </w:style>
  <w:style w:type="paragraph" w:customStyle="1" w:styleId="ConsPlusCell">
    <w:name w:val="ConsPlusCell"/>
    <w:uiPriority w:val="99"/>
    <w:rsid w:val="008315B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31">
    <w:name w:val="Основной текст (13)"/>
    <w:uiPriority w:val="99"/>
    <w:rsid w:val="008315BC"/>
    <w:rPr>
      <w:rFonts w:ascii="Batang" w:eastAsia="Batang" w:cs="Batang"/>
      <w:sz w:val="26"/>
      <w:szCs w:val="26"/>
    </w:rPr>
  </w:style>
  <w:style w:type="character" w:customStyle="1" w:styleId="11pt">
    <w:name w:val="Основной текст + 11 pt"/>
    <w:uiPriority w:val="99"/>
    <w:rsid w:val="008315BC"/>
    <w:rPr>
      <w:rFonts w:ascii="Batang" w:eastAsia="Batang" w:cs="Batang"/>
      <w:sz w:val="22"/>
      <w:szCs w:val="22"/>
    </w:rPr>
  </w:style>
  <w:style w:type="character" w:customStyle="1" w:styleId="3a">
    <w:name w:val="Заголовок №3"/>
    <w:link w:val="310"/>
    <w:uiPriority w:val="99"/>
    <w:rsid w:val="008315BC"/>
    <w:rPr>
      <w:rFonts w:ascii="Batang" w:eastAsia="Batang" w:cs="Batang"/>
      <w:b/>
      <w:bCs/>
      <w:sz w:val="26"/>
      <w:szCs w:val="26"/>
      <w:shd w:val="clear" w:color="auto" w:fill="FFFFFF"/>
    </w:rPr>
  </w:style>
  <w:style w:type="character" w:customStyle="1" w:styleId="250">
    <w:name w:val="Основной текст (25)"/>
    <w:link w:val="251"/>
    <w:uiPriority w:val="99"/>
    <w:rsid w:val="008315BC"/>
    <w:rPr>
      <w:rFonts w:ascii="Batang" w:eastAsia="Batang" w:cs="Batang"/>
      <w:sz w:val="26"/>
      <w:szCs w:val="26"/>
      <w:shd w:val="clear" w:color="auto" w:fill="FFFFFF"/>
    </w:rPr>
  </w:style>
  <w:style w:type="character" w:customStyle="1" w:styleId="215pt">
    <w:name w:val="Основной текст (2) + 15 pt"/>
    <w:uiPriority w:val="99"/>
    <w:rsid w:val="008315BC"/>
    <w:rPr>
      <w:rFonts w:ascii="Batang" w:eastAsia="Batang" w:hAnsi="Times New Roman" w:cs="Batang"/>
      <w:b w:val="0"/>
      <w:bCs w:val="0"/>
      <w:noProof/>
      <w:sz w:val="30"/>
      <w:szCs w:val="30"/>
      <w:u w:val="none"/>
    </w:rPr>
  </w:style>
  <w:style w:type="character" w:customStyle="1" w:styleId="2f4">
    <w:name w:val="Основной текст (2) + Полужирный"/>
    <w:uiPriority w:val="99"/>
    <w:rsid w:val="008315BC"/>
    <w:rPr>
      <w:rFonts w:ascii="Batang" w:eastAsia="Batang" w:hAnsi="Times New Roman" w:cs="Batang"/>
      <w:b/>
      <w:bCs/>
      <w:sz w:val="26"/>
      <w:szCs w:val="26"/>
      <w:u w:val="none"/>
    </w:rPr>
  </w:style>
  <w:style w:type="character" w:customStyle="1" w:styleId="260">
    <w:name w:val="Основной текст (26)"/>
    <w:link w:val="261"/>
    <w:uiPriority w:val="99"/>
    <w:rsid w:val="008315BC"/>
    <w:rPr>
      <w:rFonts w:ascii="Batang" w:eastAsia="Batang" w:cs="Batang"/>
      <w:sz w:val="26"/>
      <w:szCs w:val="26"/>
      <w:shd w:val="clear" w:color="auto" w:fill="FFFFFF"/>
    </w:rPr>
  </w:style>
  <w:style w:type="character" w:customStyle="1" w:styleId="270">
    <w:name w:val="Основной текст (27)"/>
    <w:link w:val="271"/>
    <w:uiPriority w:val="99"/>
    <w:rsid w:val="008315BC"/>
    <w:rPr>
      <w:rFonts w:ascii="Batang" w:eastAsia="Batang" w:cs="Batang"/>
      <w:sz w:val="26"/>
      <w:szCs w:val="26"/>
      <w:shd w:val="clear" w:color="auto" w:fill="FFFFFF"/>
    </w:rPr>
  </w:style>
  <w:style w:type="character" w:customStyle="1" w:styleId="3b">
    <w:name w:val="Подпись к таблице (3)"/>
    <w:link w:val="311"/>
    <w:uiPriority w:val="99"/>
    <w:rsid w:val="008315BC"/>
    <w:rPr>
      <w:rFonts w:ascii="Batang" w:eastAsia="Batang" w:cs="Batang"/>
      <w:sz w:val="26"/>
      <w:szCs w:val="26"/>
      <w:shd w:val="clear" w:color="auto" w:fill="FFFFFF"/>
    </w:rPr>
  </w:style>
  <w:style w:type="character" w:customStyle="1" w:styleId="280">
    <w:name w:val="Основной текст (28)"/>
    <w:link w:val="281"/>
    <w:uiPriority w:val="99"/>
    <w:rsid w:val="008315BC"/>
    <w:rPr>
      <w:rFonts w:ascii="Batang" w:eastAsia="Batang" w:cs="Batang"/>
      <w:shd w:val="clear" w:color="auto" w:fill="FFFFFF"/>
    </w:rPr>
  </w:style>
  <w:style w:type="character" w:customStyle="1" w:styleId="affff8">
    <w:name w:val="Подпись к таблице"/>
    <w:link w:val="1f3"/>
    <w:uiPriority w:val="99"/>
    <w:rsid w:val="008315BC"/>
    <w:rPr>
      <w:rFonts w:ascii="Batang" w:eastAsia="Batang" w:cs="Batang"/>
      <w:shd w:val="clear" w:color="auto" w:fill="FFFFFF"/>
    </w:rPr>
  </w:style>
  <w:style w:type="character" w:customStyle="1" w:styleId="312">
    <w:name w:val="Основной текст (31)"/>
    <w:link w:val="3110"/>
    <w:uiPriority w:val="99"/>
    <w:rsid w:val="008315BC"/>
    <w:rPr>
      <w:rFonts w:ascii="Batang" w:eastAsia="Batang" w:cs="Batang"/>
      <w:shd w:val="clear" w:color="auto" w:fill="FFFFFF"/>
    </w:rPr>
  </w:style>
  <w:style w:type="character" w:customStyle="1" w:styleId="145">
    <w:name w:val="Основной текст (14)"/>
    <w:link w:val="1410"/>
    <w:uiPriority w:val="99"/>
    <w:rsid w:val="008315BC"/>
    <w:rPr>
      <w:rFonts w:ascii="Batang" w:eastAsia="Batang" w:cs="Batang"/>
      <w:shd w:val="clear" w:color="auto" w:fill="FFFFFF"/>
    </w:rPr>
  </w:style>
  <w:style w:type="character" w:customStyle="1" w:styleId="320">
    <w:name w:val="Основной текст (32)"/>
    <w:link w:val="321"/>
    <w:uiPriority w:val="99"/>
    <w:rsid w:val="008315BC"/>
    <w:rPr>
      <w:rFonts w:ascii="Batang" w:eastAsia="Batang" w:cs="Batang"/>
      <w:shd w:val="clear" w:color="auto" w:fill="FFFFFF"/>
    </w:rPr>
  </w:style>
  <w:style w:type="character" w:customStyle="1" w:styleId="171">
    <w:name w:val="Основной текст (17)"/>
    <w:link w:val="1710"/>
    <w:uiPriority w:val="99"/>
    <w:rsid w:val="008315BC"/>
    <w:rPr>
      <w:rFonts w:ascii="Times New Roman" w:hAnsi="Times New Roman"/>
      <w:noProof/>
      <w:shd w:val="clear" w:color="auto" w:fill="FFFFFF"/>
    </w:rPr>
  </w:style>
  <w:style w:type="character" w:customStyle="1" w:styleId="77">
    <w:name w:val="Основной текст (7) + Полужирный"/>
    <w:uiPriority w:val="99"/>
    <w:rsid w:val="008315BC"/>
    <w:rPr>
      <w:rFonts w:ascii="Batang" w:eastAsia="Batang" w:cs="Batang"/>
      <w:b/>
      <w:bCs/>
      <w:sz w:val="22"/>
      <w:szCs w:val="22"/>
    </w:rPr>
  </w:style>
  <w:style w:type="character" w:customStyle="1" w:styleId="300">
    <w:name w:val="Основной текст (30)"/>
    <w:link w:val="301"/>
    <w:uiPriority w:val="99"/>
    <w:rsid w:val="008315BC"/>
    <w:rPr>
      <w:rFonts w:ascii="Batang" w:eastAsia="Batang" w:cs="Batang"/>
      <w:b/>
      <w:bCs/>
      <w:shd w:val="clear" w:color="auto" w:fill="FFFFFF"/>
    </w:rPr>
  </w:style>
  <w:style w:type="character" w:customStyle="1" w:styleId="146">
    <w:name w:val="Основной текст (14) + Полужирный"/>
    <w:uiPriority w:val="99"/>
    <w:rsid w:val="008315BC"/>
    <w:rPr>
      <w:rFonts w:ascii="Batang" w:eastAsia="Batang" w:cs="Batang"/>
      <w:b/>
      <w:bCs/>
      <w:shd w:val="clear" w:color="auto" w:fill="FFFFFF"/>
    </w:rPr>
  </w:style>
  <w:style w:type="character" w:customStyle="1" w:styleId="302">
    <w:name w:val="Основной текст (30) + Не полужирный"/>
    <w:uiPriority w:val="99"/>
    <w:rsid w:val="008315BC"/>
    <w:rPr>
      <w:rFonts w:ascii="Batang" w:eastAsia="Batang" w:cs="Batang"/>
      <w:b w:val="0"/>
      <w:bCs w:val="0"/>
      <w:shd w:val="clear" w:color="auto" w:fill="FFFFFF"/>
    </w:rPr>
  </w:style>
  <w:style w:type="character" w:customStyle="1" w:styleId="290">
    <w:name w:val="Основной текст (29)"/>
    <w:link w:val="291"/>
    <w:uiPriority w:val="99"/>
    <w:rsid w:val="008315BC"/>
    <w:rPr>
      <w:rFonts w:ascii="Garamond" w:hAnsi="Garamond" w:cs="Garamond"/>
      <w:i/>
      <w:iCs/>
      <w:noProof/>
      <w:sz w:val="24"/>
      <w:szCs w:val="24"/>
      <w:shd w:val="clear" w:color="auto" w:fill="FFFFFF"/>
    </w:rPr>
  </w:style>
  <w:style w:type="character" w:customStyle="1" w:styleId="85">
    <w:name w:val="Основной текст (8)"/>
    <w:link w:val="810"/>
    <w:uiPriority w:val="99"/>
    <w:rsid w:val="008315BC"/>
    <w:rPr>
      <w:rFonts w:ascii="Batang" w:eastAsia="Batang" w:cs="Batang"/>
      <w:b/>
      <w:bCs/>
      <w:noProof/>
      <w:shd w:val="clear" w:color="auto" w:fill="FFFFFF"/>
    </w:rPr>
  </w:style>
  <w:style w:type="character" w:customStyle="1" w:styleId="710">
    <w:name w:val="Основной текст (7) + Полужирный1"/>
    <w:uiPriority w:val="99"/>
    <w:rsid w:val="008315BC"/>
    <w:rPr>
      <w:rFonts w:ascii="Batang" w:eastAsia="Batang" w:cs="Batang"/>
      <w:b/>
      <w:bCs/>
      <w:sz w:val="22"/>
      <w:szCs w:val="22"/>
    </w:rPr>
  </w:style>
  <w:style w:type="paragraph" w:customStyle="1" w:styleId="310">
    <w:name w:val="Заголовок №31"/>
    <w:basedOn w:val="a"/>
    <w:link w:val="3a"/>
    <w:uiPriority w:val="99"/>
    <w:rsid w:val="008315BC"/>
    <w:pPr>
      <w:shd w:val="clear" w:color="auto" w:fill="FFFFFF"/>
      <w:spacing w:before="300" w:line="322" w:lineRule="exact"/>
      <w:outlineLvl w:val="2"/>
    </w:pPr>
    <w:rPr>
      <w:rFonts w:ascii="Batang" w:eastAsia="Batang" w:hAnsiTheme="minorHAnsi" w:cs="Batang"/>
      <w:b/>
      <w:bCs/>
      <w:sz w:val="26"/>
      <w:szCs w:val="26"/>
      <w:lang w:eastAsia="en-US"/>
    </w:rPr>
  </w:style>
  <w:style w:type="paragraph" w:customStyle="1" w:styleId="251">
    <w:name w:val="Основной текст (25)1"/>
    <w:basedOn w:val="a"/>
    <w:link w:val="250"/>
    <w:uiPriority w:val="99"/>
    <w:rsid w:val="008315BC"/>
    <w:pPr>
      <w:shd w:val="clear" w:color="auto" w:fill="FFFFFF"/>
      <w:spacing w:line="322" w:lineRule="exact"/>
      <w:ind w:firstLine="700"/>
    </w:pPr>
    <w:rPr>
      <w:rFonts w:ascii="Batang" w:eastAsia="Batang" w:hAnsiTheme="minorHAnsi" w:cs="Batang"/>
      <w:sz w:val="26"/>
      <w:szCs w:val="26"/>
      <w:lang w:eastAsia="en-US"/>
    </w:rPr>
  </w:style>
  <w:style w:type="paragraph" w:customStyle="1" w:styleId="210">
    <w:name w:val="Основной текст (2)1"/>
    <w:basedOn w:val="a"/>
    <w:link w:val="23"/>
    <w:uiPriority w:val="99"/>
    <w:rsid w:val="008315BC"/>
    <w:pPr>
      <w:shd w:val="clear" w:color="auto" w:fill="FFFFFF"/>
      <w:spacing w:line="240" w:lineRule="atLeast"/>
    </w:pPr>
    <w:rPr>
      <w:b/>
      <w:bCs/>
      <w:sz w:val="19"/>
      <w:szCs w:val="22"/>
      <w:lang w:eastAsia="en-US"/>
    </w:rPr>
  </w:style>
  <w:style w:type="paragraph" w:customStyle="1" w:styleId="261">
    <w:name w:val="Основной текст (26)1"/>
    <w:basedOn w:val="a"/>
    <w:link w:val="260"/>
    <w:uiPriority w:val="99"/>
    <w:rsid w:val="008315BC"/>
    <w:pPr>
      <w:shd w:val="clear" w:color="auto" w:fill="FFFFFF"/>
      <w:spacing w:line="322" w:lineRule="exact"/>
      <w:ind w:firstLine="2980"/>
    </w:pPr>
    <w:rPr>
      <w:rFonts w:ascii="Batang" w:eastAsia="Batang" w:hAnsiTheme="minorHAnsi" w:cs="Batang"/>
      <w:sz w:val="26"/>
      <w:szCs w:val="26"/>
      <w:lang w:eastAsia="en-US"/>
    </w:rPr>
  </w:style>
  <w:style w:type="paragraph" w:customStyle="1" w:styleId="271">
    <w:name w:val="Основной текст (27)1"/>
    <w:basedOn w:val="a"/>
    <w:link w:val="270"/>
    <w:uiPriority w:val="99"/>
    <w:rsid w:val="008315BC"/>
    <w:pPr>
      <w:shd w:val="clear" w:color="auto" w:fill="FFFFFF"/>
      <w:spacing w:line="322" w:lineRule="exact"/>
      <w:ind w:firstLine="3540"/>
    </w:pPr>
    <w:rPr>
      <w:rFonts w:ascii="Batang" w:eastAsia="Batang" w:hAnsiTheme="minorHAnsi" w:cs="Batang"/>
      <w:sz w:val="26"/>
      <w:szCs w:val="26"/>
      <w:lang w:eastAsia="en-US"/>
    </w:rPr>
  </w:style>
  <w:style w:type="paragraph" w:customStyle="1" w:styleId="311">
    <w:name w:val="Подпись к таблице (3)1"/>
    <w:basedOn w:val="a"/>
    <w:link w:val="3b"/>
    <w:uiPriority w:val="99"/>
    <w:rsid w:val="008315BC"/>
    <w:pPr>
      <w:shd w:val="clear" w:color="auto" w:fill="FFFFFF"/>
      <w:spacing w:line="240" w:lineRule="atLeast"/>
    </w:pPr>
    <w:rPr>
      <w:rFonts w:ascii="Batang" w:eastAsia="Batang" w:hAnsiTheme="minorHAnsi" w:cs="Batang"/>
      <w:sz w:val="26"/>
      <w:szCs w:val="26"/>
      <w:lang w:eastAsia="en-US"/>
    </w:rPr>
  </w:style>
  <w:style w:type="paragraph" w:customStyle="1" w:styleId="281">
    <w:name w:val="Основной текст (28)1"/>
    <w:basedOn w:val="a"/>
    <w:link w:val="280"/>
    <w:uiPriority w:val="99"/>
    <w:rsid w:val="008315BC"/>
    <w:pPr>
      <w:shd w:val="clear" w:color="auto" w:fill="FFFFFF"/>
      <w:spacing w:line="240" w:lineRule="atLeast"/>
      <w:jc w:val="right"/>
    </w:pPr>
    <w:rPr>
      <w:rFonts w:ascii="Batang" w:eastAsia="Batang" w:hAnsiTheme="minorHAnsi" w:cs="Batang"/>
      <w:sz w:val="22"/>
      <w:szCs w:val="22"/>
      <w:lang w:eastAsia="en-US"/>
    </w:rPr>
  </w:style>
  <w:style w:type="paragraph" w:customStyle="1" w:styleId="711">
    <w:name w:val="Основной текст (7)1"/>
    <w:basedOn w:val="a"/>
    <w:uiPriority w:val="99"/>
    <w:rsid w:val="008315BC"/>
    <w:pPr>
      <w:shd w:val="clear" w:color="auto" w:fill="FFFFFF"/>
      <w:spacing w:line="240" w:lineRule="atLeast"/>
    </w:pPr>
    <w:rPr>
      <w:rFonts w:ascii="Batang" w:eastAsia="Batang" w:hAnsi="Arial Unicode MS" w:cs="Batang"/>
      <w:sz w:val="22"/>
      <w:szCs w:val="22"/>
    </w:rPr>
  </w:style>
  <w:style w:type="paragraph" w:customStyle="1" w:styleId="1f3">
    <w:name w:val="Подпись к таблице1"/>
    <w:basedOn w:val="a"/>
    <w:link w:val="affff8"/>
    <w:uiPriority w:val="99"/>
    <w:rsid w:val="008315BC"/>
    <w:pPr>
      <w:shd w:val="clear" w:color="auto" w:fill="FFFFFF"/>
      <w:spacing w:line="240" w:lineRule="atLeast"/>
    </w:pPr>
    <w:rPr>
      <w:rFonts w:ascii="Batang" w:eastAsia="Batang" w:hAnsiTheme="minorHAnsi" w:cs="Batang"/>
      <w:sz w:val="22"/>
      <w:szCs w:val="22"/>
      <w:lang w:eastAsia="en-US"/>
    </w:rPr>
  </w:style>
  <w:style w:type="paragraph" w:customStyle="1" w:styleId="3110">
    <w:name w:val="Основной текст (31)1"/>
    <w:basedOn w:val="a"/>
    <w:link w:val="312"/>
    <w:uiPriority w:val="99"/>
    <w:rsid w:val="008315BC"/>
    <w:pPr>
      <w:shd w:val="clear" w:color="auto" w:fill="FFFFFF"/>
      <w:spacing w:line="240" w:lineRule="atLeast"/>
      <w:jc w:val="center"/>
    </w:pPr>
    <w:rPr>
      <w:rFonts w:ascii="Batang" w:eastAsia="Batang" w:hAnsiTheme="minorHAnsi" w:cs="Batang"/>
      <w:sz w:val="22"/>
      <w:szCs w:val="22"/>
      <w:lang w:eastAsia="en-US"/>
    </w:rPr>
  </w:style>
  <w:style w:type="paragraph" w:customStyle="1" w:styleId="1410">
    <w:name w:val="Основной текст (14)1"/>
    <w:basedOn w:val="a"/>
    <w:link w:val="145"/>
    <w:uiPriority w:val="99"/>
    <w:rsid w:val="008315BC"/>
    <w:pPr>
      <w:shd w:val="clear" w:color="auto" w:fill="FFFFFF"/>
      <w:spacing w:line="58" w:lineRule="exact"/>
      <w:jc w:val="both"/>
    </w:pPr>
    <w:rPr>
      <w:rFonts w:ascii="Batang" w:eastAsia="Batang" w:hAnsiTheme="minorHAnsi" w:cs="Batang"/>
      <w:sz w:val="22"/>
      <w:szCs w:val="22"/>
      <w:lang w:eastAsia="en-US"/>
    </w:rPr>
  </w:style>
  <w:style w:type="paragraph" w:customStyle="1" w:styleId="321">
    <w:name w:val="Основной текст (32)1"/>
    <w:basedOn w:val="a"/>
    <w:link w:val="320"/>
    <w:uiPriority w:val="99"/>
    <w:rsid w:val="008315BC"/>
    <w:pPr>
      <w:shd w:val="clear" w:color="auto" w:fill="FFFFFF"/>
      <w:spacing w:line="269" w:lineRule="exact"/>
      <w:ind w:firstLine="300"/>
    </w:pPr>
    <w:rPr>
      <w:rFonts w:ascii="Batang" w:eastAsia="Batang" w:hAnsiTheme="minorHAnsi" w:cs="Batang"/>
      <w:sz w:val="22"/>
      <w:szCs w:val="22"/>
      <w:lang w:eastAsia="en-US"/>
    </w:rPr>
  </w:style>
  <w:style w:type="paragraph" w:customStyle="1" w:styleId="1710">
    <w:name w:val="Основной текст (17)1"/>
    <w:basedOn w:val="a"/>
    <w:link w:val="171"/>
    <w:uiPriority w:val="99"/>
    <w:rsid w:val="008315BC"/>
    <w:pPr>
      <w:shd w:val="clear" w:color="auto" w:fill="FFFFFF"/>
      <w:spacing w:line="240" w:lineRule="atLeast"/>
    </w:pPr>
    <w:rPr>
      <w:rFonts w:eastAsiaTheme="minorHAnsi" w:cstheme="minorBidi"/>
      <w:noProof/>
      <w:sz w:val="22"/>
      <w:szCs w:val="22"/>
      <w:lang w:eastAsia="en-US"/>
    </w:rPr>
  </w:style>
  <w:style w:type="paragraph" w:customStyle="1" w:styleId="301">
    <w:name w:val="Основной текст (30)1"/>
    <w:basedOn w:val="a"/>
    <w:link w:val="300"/>
    <w:uiPriority w:val="99"/>
    <w:rsid w:val="008315BC"/>
    <w:pPr>
      <w:shd w:val="clear" w:color="auto" w:fill="FFFFFF"/>
      <w:spacing w:after="60" w:line="240" w:lineRule="atLeast"/>
      <w:jc w:val="right"/>
    </w:pPr>
    <w:rPr>
      <w:rFonts w:ascii="Batang" w:eastAsia="Batang" w:hAnsiTheme="minorHAnsi" w:cs="Batang"/>
      <w:b/>
      <w:bCs/>
      <w:sz w:val="22"/>
      <w:szCs w:val="22"/>
      <w:lang w:eastAsia="en-US"/>
    </w:rPr>
  </w:style>
  <w:style w:type="paragraph" w:customStyle="1" w:styleId="291">
    <w:name w:val="Основной текст (29)1"/>
    <w:basedOn w:val="a"/>
    <w:link w:val="290"/>
    <w:uiPriority w:val="99"/>
    <w:rsid w:val="008315BC"/>
    <w:pPr>
      <w:shd w:val="clear" w:color="auto" w:fill="FFFFFF"/>
      <w:spacing w:line="240" w:lineRule="atLeast"/>
      <w:jc w:val="right"/>
    </w:pPr>
    <w:rPr>
      <w:rFonts w:ascii="Garamond" w:eastAsiaTheme="minorHAnsi" w:hAnsi="Garamond" w:cs="Garamond"/>
      <w:i/>
      <w:iCs/>
      <w:noProof/>
      <w:lang w:eastAsia="en-US"/>
    </w:rPr>
  </w:style>
  <w:style w:type="paragraph" w:customStyle="1" w:styleId="810">
    <w:name w:val="Основной текст (8)1"/>
    <w:basedOn w:val="a"/>
    <w:link w:val="85"/>
    <w:uiPriority w:val="99"/>
    <w:rsid w:val="008315BC"/>
    <w:pPr>
      <w:shd w:val="clear" w:color="auto" w:fill="FFFFFF"/>
      <w:spacing w:before="300" w:after="300" w:line="240" w:lineRule="atLeast"/>
    </w:pPr>
    <w:rPr>
      <w:rFonts w:ascii="Batang" w:eastAsia="Batang" w:hAnsiTheme="minorHAnsi" w:cs="Batang"/>
      <w:b/>
      <w:bCs/>
      <w:noProof/>
      <w:sz w:val="22"/>
      <w:szCs w:val="22"/>
      <w:lang w:eastAsia="en-US"/>
    </w:rPr>
  </w:style>
  <w:style w:type="character" w:customStyle="1" w:styleId="3c">
    <w:name w:val="Основной текст (3)"/>
    <w:link w:val="313"/>
    <w:uiPriority w:val="99"/>
    <w:rsid w:val="008315BC"/>
    <w:rPr>
      <w:rFonts w:ascii="Times New Roman" w:hAnsi="Times New Roman"/>
      <w:sz w:val="24"/>
      <w:szCs w:val="24"/>
      <w:shd w:val="clear" w:color="auto" w:fill="FFFFFF"/>
    </w:rPr>
  </w:style>
  <w:style w:type="character" w:customStyle="1" w:styleId="42">
    <w:name w:val="Основной текст (4)"/>
    <w:link w:val="410"/>
    <w:uiPriority w:val="99"/>
    <w:rsid w:val="008315BC"/>
    <w:rPr>
      <w:rFonts w:ascii="Times New Roman" w:hAnsi="Times New Roman"/>
      <w:sz w:val="24"/>
      <w:szCs w:val="24"/>
      <w:shd w:val="clear" w:color="auto" w:fill="FFFFFF"/>
    </w:rPr>
  </w:style>
  <w:style w:type="paragraph" w:customStyle="1" w:styleId="313">
    <w:name w:val="Основной текст (3)1"/>
    <w:basedOn w:val="a"/>
    <w:link w:val="3c"/>
    <w:uiPriority w:val="99"/>
    <w:rsid w:val="008315BC"/>
    <w:pPr>
      <w:shd w:val="clear" w:color="auto" w:fill="FFFFFF"/>
      <w:spacing w:line="269" w:lineRule="exact"/>
      <w:ind w:firstLine="320"/>
    </w:pPr>
    <w:rPr>
      <w:rFonts w:eastAsiaTheme="minorHAnsi" w:cstheme="minorBidi"/>
      <w:lang w:eastAsia="en-US"/>
    </w:rPr>
  </w:style>
  <w:style w:type="paragraph" w:customStyle="1" w:styleId="410">
    <w:name w:val="Основной текст (4)1"/>
    <w:basedOn w:val="a"/>
    <w:link w:val="42"/>
    <w:uiPriority w:val="99"/>
    <w:rsid w:val="008315BC"/>
    <w:pPr>
      <w:shd w:val="clear" w:color="auto" w:fill="FFFFFF"/>
      <w:spacing w:line="274" w:lineRule="exact"/>
      <w:jc w:val="both"/>
    </w:pPr>
    <w:rPr>
      <w:rFonts w:eastAsiaTheme="minorHAnsi" w:cstheme="minorBidi"/>
      <w:lang w:eastAsia="en-US"/>
    </w:rPr>
  </w:style>
  <w:style w:type="character" w:customStyle="1" w:styleId="420">
    <w:name w:val="Основной текст (4)2"/>
    <w:uiPriority w:val="99"/>
    <w:rsid w:val="008315BC"/>
    <w:rPr>
      <w:rFonts w:ascii="Times New Roman" w:hAnsi="Times New Roman" w:cs="Times New Roman"/>
      <w:b/>
      <w:bCs/>
      <w:sz w:val="14"/>
      <w:szCs w:val="14"/>
      <w:shd w:val="clear" w:color="auto" w:fill="FFFFFF"/>
    </w:rPr>
  </w:style>
  <w:style w:type="character" w:customStyle="1" w:styleId="65">
    <w:name w:val="Основной текст (6)"/>
    <w:link w:val="610"/>
    <w:uiPriority w:val="99"/>
    <w:rsid w:val="008315BC"/>
    <w:rPr>
      <w:rFonts w:ascii="Times New Roman" w:hAnsi="Times New Roman"/>
      <w:b/>
      <w:bCs/>
      <w:sz w:val="14"/>
      <w:szCs w:val="14"/>
      <w:shd w:val="clear" w:color="auto" w:fill="FFFFFF"/>
    </w:rPr>
  </w:style>
  <w:style w:type="character" w:customStyle="1" w:styleId="620">
    <w:name w:val="Основной текст (6)2"/>
    <w:uiPriority w:val="99"/>
    <w:rsid w:val="008315BC"/>
  </w:style>
  <w:style w:type="character" w:customStyle="1" w:styleId="820">
    <w:name w:val="Основной текст (8)2"/>
    <w:uiPriority w:val="99"/>
    <w:rsid w:val="008315BC"/>
    <w:rPr>
      <w:rFonts w:ascii="Times New Roman" w:eastAsia="Batang" w:hAnsi="Times New Roman" w:cs="Times New Roman"/>
      <w:b/>
      <w:bCs/>
      <w:noProof/>
      <w:sz w:val="14"/>
      <w:szCs w:val="14"/>
      <w:shd w:val="clear" w:color="auto" w:fill="FFFFFF"/>
    </w:rPr>
  </w:style>
  <w:style w:type="character" w:customStyle="1" w:styleId="101">
    <w:name w:val="Основной текст (10)"/>
    <w:link w:val="1010"/>
    <w:uiPriority w:val="99"/>
    <w:rsid w:val="008315BC"/>
    <w:rPr>
      <w:rFonts w:ascii="Times New Roman" w:hAnsi="Times New Roman"/>
      <w:i/>
      <w:iCs/>
      <w:shd w:val="clear" w:color="auto" w:fill="FFFFFF"/>
    </w:rPr>
  </w:style>
  <w:style w:type="character" w:customStyle="1" w:styleId="322">
    <w:name w:val="Основной текст (3)2"/>
    <w:uiPriority w:val="99"/>
    <w:rsid w:val="008315BC"/>
    <w:rPr>
      <w:rFonts w:ascii="Times New Roman" w:hAnsi="Times New Roman" w:cs="Times New Roman"/>
      <w:sz w:val="14"/>
      <w:szCs w:val="14"/>
      <w:shd w:val="clear" w:color="auto" w:fill="FFFFFF"/>
    </w:rPr>
  </w:style>
  <w:style w:type="character" w:customStyle="1" w:styleId="720">
    <w:name w:val="Основной текст (7)2"/>
    <w:uiPriority w:val="99"/>
    <w:rsid w:val="008315BC"/>
    <w:rPr>
      <w:rFonts w:ascii="Century Gothic" w:hAnsi="Century Gothic" w:cs="Century Gothic"/>
      <w:sz w:val="12"/>
      <w:szCs w:val="12"/>
    </w:rPr>
  </w:style>
  <w:style w:type="character" w:customStyle="1" w:styleId="921">
    <w:name w:val="Основной текст (9)2"/>
    <w:uiPriority w:val="99"/>
    <w:rsid w:val="008315BC"/>
    <w:rPr>
      <w:rFonts w:ascii="Times New Roman" w:hAnsi="Times New Roman" w:cs="Times New Roman"/>
      <w:b/>
      <w:bCs/>
      <w:i/>
      <w:iCs/>
      <w:sz w:val="14"/>
      <w:szCs w:val="14"/>
    </w:rPr>
  </w:style>
  <w:style w:type="character" w:customStyle="1" w:styleId="7TimesNewRoman">
    <w:name w:val="Основной текст (7) + Times New Roman"/>
    <w:aliases w:val="7 pt,Полужирный,Курсив"/>
    <w:uiPriority w:val="99"/>
    <w:rsid w:val="008315BC"/>
    <w:rPr>
      <w:rFonts w:ascii="Times New Roman" w:hAnsi="Times New Roman" w:cs="Times New Roman"/>
      <w:b/>
      <w:bCs/>
      <w:i/>
      <w:iCs/>
      <w:sz w:val="14"/>
      <w:szCs w:val="14"/>
    </w:rPr>
  </w:style>
  <w:style w:type="character" w:customStyle="1" w:styleId="55">
    <w:name w:val="Основной текст (5)"/>
    <w:link w:val="510"/>
    <w:uiPriority w:val="99"/>
    <w:rsid w:val="008315BC"/>
    <w:rPr>
      <w:rFonts w:ascii="Times New Roman" w:hAnsi="Times New Roman"/>
      <w:smallCaps/>
      <w:sz w:val="18"/>
      <w:szCs w:val="18"/>
      <w:shd w:val="clear" w:color="auto" w:fill="FFFFFF"/>
    </w:rPr>
  </w:style>
  <w:style w:type="character" w:customStyle="1" w:styleId="520">
    <w:name w:val="Основной текст (5)2"/>
    <w:uiPriority w:val="99"/>
    <w:rsid w:val="008315BC"/>
  </w:style>
  <w:style w:type="character" w:customStyle="1" w:styleId="6pt">
    <w:name w:val="Основной текст + 6 pt"/>
    <w:aliases w:val="Малые прописные"/>
    <w:uiPriority w:val="99"/>
    <w:rsid w:val="008315BC"/>
    <w:rPr>
      <w:rFonts w:ascii="Times New Roman" w:hAnsi="Times New Roman" w:cs="Times New Roman"/>
      <w:smallCaps/>
      <w:sz w:val="12"/>
      <w:szCs w:val="12"/>
      <w:lang w:val="en-US" w:eastAsia="en-US"/>
    </w:rPr>
  </w:style>
  <w:style w:type="character" w:customStyle="1" w:styleId="CenturyGothic">
    <w:name w:val="Основной текст + Century Gothic"/>
    <w:aliases w:val="6 pt"/>
    <w:uiPriority w:val="99"/>
    <w:rsid w:val="008315BC"/>
    <w:rPr>
      <w:rFonts w:ascii="Century Gothic" w:hAnsi="Century Gothic" w:cs="Century Gothic"/>
      <w:noProof/>
      <w:sz w:val="12"/>
      <w:szCs w:val="12"/>
    </w:rPr>
  </w:style>
  <w:style w:type="paragraph" w:customStyle="1" w:styleId="610">
    <w:name w:val="Основной текст (6)1"/>
    <w:basedOn w:val="a"/>
    <w:link w:val="65"/>
    <w:uiPriority w:val="99"/>
    <w:rsid w:val="008315BC"/>
    <w:pPr>
      <w:shd w:val="clear" w:color="auto" w:fill="FFFFFF"/>
      <w:spacing w:line="161" w:lineRule="exact"/>
      <w:jc w:val="right"/>
    </w:pPr>
    <w:rPr>
      <w:rFonts w:eastAsiaTheme="minorHAnsi" w:cstheme="minorBidi"/>
      <w:b/>
      <w:bCs/>
      <w:sz w:val="14"/>
      <w:szCs w:val="14"/>
      <w:lang w:eastAsia="en-US"/>
    </w:rPr>
  </w:style>
  <w:style w:type="paragraph" w:customStyle="1" w:styleId="1010">
    <w:name w:val="Основной текст (10)1"/>
    <w:basedOn w:val="a"/>
    <w:link w:val="101"/>
    <w:uiPriority w:val="99"/>
    <w:rsid w:val="008315BC"/>
    <w:pPr>
      <w:shd w:val="clear" w:color="auto" w:fill="FFFFFF"/>
      <w:spacing w:line="240" w:lineRule="atLeast"/>
    </w:pPr>
    <w:rPr>
      <w:rFonts w:eastAsiaTheme="minorHAnsi" w:cstheme="minorBidi"/>
      <w:i/>
      <w:iCs/>
      <w:sz w:val="22"/>
      <w:szCs w:val="22"/>
      <w:lang w:eastAsia="en-US"/>
    </w:rPr>
  </w:style>
  <w:style w:type="paragraph" w:customStyle="1" w:styleId="910">
    <w:name w:val="Основной текст (9)1"/>
    <w:basedOn w:val="a"/>
    <w:uiPriority w:val="99"/>
    <w:rsid w:val="008315BC"/>
    <w:pPr>
      <w:shd w:val="clear" w:color="auto" w:fill="FFFFFF"/>
      <w:spacing w:line="240" w:lineRule="atLeast"/>
    </w:pPr>
    <w:rPr>
      <w:rFonts w:eastAsia="Arial Unicode MS"/>
      <w:b/>
      <w:bCs/>
      <w:i/>
      <w:iCs/>
      <w:sz w:val="14"/>
      <w:szCs w:val="14"/>
    </w:rPr>
  </w:style>
  <w:style w:type="paragraph" w:customStyle="1" w:styleId="510">
    <w:name w:val="Основной текст (5)1"/>
    <w:basedOn w:val="a"/>
    <w:link w:val="55"/>
    <w:uiPriority w:val="99"/>
    <w:rsid w:val="008315BC"/>
    <w:pPr>
      <w:shd w:val="clear" w:color="auto" w:fill="FFFFFF"/>
      <w:spacing w:line="158" w:lineRule="exact"/>
    </w:pPr>
    <w:rPr>
      <w:rFonts w:eastAsiaTheme="minorHAnsi" w:cstheme="minorBidi"/>
      <w:smallCaps/>
      <w:sz w:val="18"/>
      <w:szCs w:val="18"/>
      <w:lang w:eastAsia="en-US"/>
    </w:rPr>
  </w:style>
  <w:style w:type="character" w:customStyle="1" w:styleId="a5">
    <w:name w:val="Абзац списка Знак"/>
    <w:link w:val="a4"/>
    <w:uiPriority w:val="34"/>
    <w:rsid w:val="008315BC"/>
    <w:rPr>
      <w:rFonts w:ascii="Times New Roman" w:eastAsia="Calibri" w:hAnsi="Times New Roman" w:cs="Times New Roman"/>
      <w:sz w:val="28"/>
      <w:lang w:val="x-none"/>
    </w:rPr>
  </w:style>
  <w:style w:type="paragraph" w:customStyle="1" w:styleId="Textbody">
    <w:name w:val="Text body"/>
    <w:basedOn w:val="a"/>
    <w:rsid w:val="008315BC"/>
    <w:pPr>
      <w:widowControl w:val="0"/>
      <w:suppressAutoHyphens/>
      <w:autoSpaceDE w:val="0"/>
      <w:autoSpaceDN w:val="0"/>
      <w:spacing w:after="120"/>
      <w:textAlignment w:val="baseline"/>
    </w:pPr>
    <w:rPr>
      <w:rFonts w:eastAsia="Arial Unicode MS"/>
      <w:kern w:val="3"/>
      <w:lang w:eastAsia="zh-CN" w:bidi="hi-IN"/>
    </w:rPr>
  </w:style>
  <w:style w:type="character" w:customStyle="1" w:styleId="FontStyle158">
    <w:name w:val="Font Style158"/>
    <w:rsid w:val="008315BC"/>
    <w:rPr>
      <w:rFonts w:eastAsia="Times New Roman"/>
      <w:color w:val="auto"/>
      <w:sz w:val="26"/>
      <w:lang w:val="ru-RU" w:eastAsia="zh-CN"/>
    </w:rPr>
  </w:style>
  <w:style w:type="table" w:customStyle="1" w:styleId="affff9">
    <w:name w:val="Энергоактив"/>
    <w:basedOn w:val="a1"/>
    <w:uiPriority w:val="99"/>
    <w:rsid w:val="008315BC"/>
    <w:pPr>
      <w:spacing w:after="0" w:line="240" w:lineRule="auto"/>
      <w:jc w:val="center"/>
    </w:pPr>
    <w:rPr>
      <w:rFonts w:ascii="Times New Roman" w:eastAsia="Times New Roman" w:hAnsi="Times New Roman" w:cs="Times New Roman"/>
      <w:sz w:val="24"/>
      <w:lang w:eastAsia="ru-RU"/>
    </w:rPr>
    <w:tblPr>
      <w:tblInd w:w="0" w:type="dxa"/>
      <w:tblBorders>
        <w:top w:val="single" w:sz="2" w:space="0" w:color="auto"/>
        <w:left w:val="single" w:sz="2" w:space="0" w:color="auto"/>
        <w:bottom w:val="single" w:sz="12" w:space="0" w:color="auto"/>
        <w:right w:val="single" w:sz="2" w:space="0" w:color="auto"/>
        <w:insideH w:val="single" w:sz="2" w:space="0" w:color="auto"/>
        <w:insideV w:val="single" w:sz="12" w:space="0" w:color="auto"/>
      </w:tblBorders>
      <w:tblCellMar>
        <w:top w:w="0" w:type="dxa"/>
        <w:left w:w="108" w:type="dxa"/>
        <w:bottom w:w="0" w:type="dxa"/>
        <w:right w:w="108" w:type="dxa"/>
      </w:tblCellMar>
    </w:tblPr>
    <w:tcP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tblStylePr w:type="firstCol">
      <w:pPr>
        <w:jc w:val="left"/>
      </w:pPr>
      <w:tblPr/>
      <w:tcPr>
        <w:tcBorders>
          <w:top w:val="single" w:sz="12" w:space="0" w:color="auto"/>
          <w:left w:val="single" w:sz="12" w:space="0" w:color="auto"/>
          <w:bottom w:val="single" w:sz="12" w:space="0" w:color="auto"/>
          <w:right w:val="single" w:sz="12" w:space="0" w:color="auto"/>
        </w:tcBorders>
      </w:tcPr>
    </w:tblStylePr>
    <w:tblStylePr w:type="lastCol">
      <w:tblPr/>
      <w:tcPr>
        <w:tcBorders>
          <w:top w:val="single" w:sz="12" w:space="0" w:color="auto"/>
          <w:left w:val="single" w:sz="12" w:space="0" w:color="auto"/>
          <w:bottom w:val="single" w:sz="12" w:space="0" w:color="auto"/>
          <w:right w:val="single" w:sz="12" w:space="0" w:color="auto"/>
        </w:tcBorders>
      </w:tcPr>
    </w:tblStylePr>
  </w:style>
  <w:style w:type="character" w:customStyle="1" w:styleId="S0">
    <w:name w:val="S_Обычный Знак"/>
    <w:link w:val="S"/>
    <w:rsid w:val="008315BC"/>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50720">
      <w:bodyDiv w:val="1"/>
      <w:marLeft w:val="0"/>
      <w:marRight w:val="0"/>
      <w:marTop w:val="0"/>
      <w:marBottom w:val="0"/>
      <w:divBdr>
        <w:top w:val="none" w:sz="0" w:space="0" w:color="auto"/>
        <w:left w:val="none" w:sz="0" w:space="0" w:color="auto"/>
        <w:bottom w:val="none" w:sz="0" w:space="0" w:color="auto"/>
        <w:right w:val="none" w:sz="0" w:space="0" w:color="auto"/>
      </w:divBdr>
    </w:div>
    <w:div w:id="18540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117</Pages>
  <Words>26838</Words>
  <Characters>152978</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11</cp:revision>
  <cp:lastPrinted>2015-04-28T01:41:00Z</cp:lastPrinted>
  <dcterms:created xsi:type="dcterms:W3CDTF">2015-04-07T00:55:00Z</dcterms:created>
  <dcterms:modified xsi:type="dcterms:W3CDTF">2015-04-30T09:56:00Z</dcterms:modified>
</cp:coreProperties>
</file>