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proofErr w:type="spellStart"/>
            <w:r w:rsidRPr="00151D19">
              <w:rPr>
                <w:b/>
              </w:rPr>
              <w:t>МП-сп</w:t>
            </w:r>
            <w:proofErr w:type="spellEnd"/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C50F0A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0.9pt;margin-top:19.3pt;width:239.8pt;height:44.5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" fillcolor="window" stroked="f" strokeweight=".5pt">
            <v:path arrowok="t"/>
            <v:textbox>
              <w:txbxContent>
                <w:p w:rsidR="00BC5589" w:rsidRDefault="00ED6DF4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 xml:space="preserve">В </w:t>
                  </w:r>
                  <w:r>
                    <w:rPr>
                      <w:b/>
                      <w:color w:val="000000" w:themeColor="text1"/>
                    </w:rPr>
                    <w:t>р</w:t>
                  </w:r>
                  <w:r w:rsidR="00E64F0D" w:rsidRPr="00BC5589">
                    <w:rPr>
                      <w:b/>
                      <w:color w:val="000000" w:themeColor="text1"/>
                    </w:rPr>
                    <w:t>аздел 3</w:t>
                  </w:r>
                  <w:r w:rsidR="00BC5589">
                    <w:rPr>
                      <w:b/>
                      <w:color w:val="000000" w:themeColor="text1"/>
                    </w:rPr>
                    <w:t xml:space="preserve">. </w:t>
                  </w:r>
                  <w:r w:rsidR="00BC5589" w:rsidRPr="000411DB">
                    <w:rPr>
                      <w:b/>
                      <w:color w:val="262626" w:themeColor="text1" w:themeTint="D9"/>
                      <w:szCs w:val="24"/>
                    </w:rPr>
                    <w:t xml:space="preserve">Основные фонды (средства) </w:t>
                  </w:r>
                  <w:r w:rsidR="001844FB" w:rsidRPr="000411DB">
                    <w:rPr>
                      <w:b/>
                      <w:color w:val="262626" w:themeColor="text1" w:themeTint="D9"/>
                      <w:szCs w:val="24"/>
                    </w:rPr>
                    <w:br/>
                  </w:r>
                  <w:r w:rsidR="00BC5589" w:rsidRPr="000411DB">
                    <w:rPr>
                      <w:b/>
                      <w:color w:val="262626" w:themeColor="text1" w:themeTint="D9"/>
                      <w:szCs w:val="24"/>
                    </w:rPr>
                    <w:t>и инвестиции в основной капитал</w:t>
                  </w:r>
                  <w:r w:rsidR="00E64F0D" w:rsidRPr="00BC5589">
                    <w:rPr>
                      <w:b/>
                      <w:color w:val="000000" w:themeColor="text1"/>
                      <w:sz w:val="16"/>
                    </w:rPr>
                    <w:t xml:space="preserve"> </w:t>
                  </w:r>
                </w:p>
                <w:p w:rsidR="009F285C" w:rsidRPr="00BC5589" w:rsidRDefault="00E64F0D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>(строки 2</w:t>
                  </w:r>
                  <w:r w:rsidR="00335139" w:rsidRPr="00ED6DF4">
                    <w:rPr>
                      <w:b/>
                      <w:color w:val="000000" w:themeColor="text1"/>
                    </w:rPr>
                    <w:t>4</w:t>
                  </w:r>
                  <w:r w:rsidR="00166158"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="00895CDB" w:rsidRPr="00ED6DF4">
                    <w:rPr>
                      <w:b/>
                      <w:color w:val="000000" w:themeColor="text1"/>
                    </w:rPr>
                    <w:t>–</w:t>
                  </w:r>
                  <w:r w:rsidR="00166158"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="00335139" w:rsidRPr="00ED6DF4">
                    <w:rPr>
                      <w:b/>
                      <w:color w:val="000000" w:themeColor="text1"/>
                    </w:rPr>
                    <w:t>32</w:t>
                  </w:r>
                  <w:r w:rsidR="00AD5D9D" w:rsidRPr="00ED6DF4">
                    <w:rPr>
                      <w:b/>
                      <w:color w:val="000000" w:themeColor="text1"/>
                    </w:rPr>
                    <w:t>)</w:t>
                  </w:r>
                </w:p>
              </w:txbxContent>
            </v:textbox>
          </v:shape>
        </w:pic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C50F0A" w:rsidP="004D5802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0" type="#_x0000_t34" style="position:absolute;margin-left:4.25pt;margin-top:7.8pt;width:55.1pt;height:.05pt;z-index:2516546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" strokeweight="2.5pt">
            <v:stroke endarrow="classic" endarrowwidth="wide" endarrowlength="long"/>
            <o:lock v:ext="edit" shapetype="f"/>
          </v:shape>
        </w:pic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C50F0A" w:rsidP="0082683C">
      <w:pPr>
        <w:numPr>
          <w:ilvl w:val="1"/>
          <w:numId w:val="2"/>
        </w:numPr>
      </w:pPr>
      <w:r>
        <w:rPr>
          <w:noProof/>
          <w:lang w:eastAsia="ru-RU"/>
        </w:rPr>
        <w:pict>
          <v:shape id="Поле 7" o:spid="_x0000_s1027" type="#_x0000_t202" style="position:absolute;left:0;text-align:left;margin-left:374.05pt;margin-top:.05pt;width:69.7pt;height:18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" filled="f" stroked="f" strokeweight=".5pt">
            <v:path arrowok="t"/>
            <v:textbox>
              <w:txbxContent>
                <w:p w:rsidR="00DB76A6" w:rsidRPr="00BC1A8B" w:rsidRDefault="00DB76A6" w:rsidP="00221523">
                  <w:pPr>
                    <w:jc w:val="center"/>
                    <w:rPr>
                      <w:b/>
                    </w:rPr>
                  </w:pPr>
                  <w:r w:rsidRPr="00BC1A8B">
                    <w:rPr>
                      <w:b/>
                    </w:rPr>
                    <w:t>(строка 0</w:t>
                  </w:r>
                  <w:r w:rsidRPr="00BC1A8B">
                    <w:rPr>
                      <w:b/>
                      <w:lang w:val="en-US"/>
                    </w:rPr>
                    <w:t>3</w:t>
                  </w:r>
                  <w:r w:rsidRPr="00BC1A8B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" o:spid="_x0000_s1029" style="position:absolute;left:0;text-align:left;margin-left:318.6pt;margin-top:.05pt;width:47pt;height:18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</w:pic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proofErr w:type="gramStart"/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  <w:proofErr w:type="gramEnd"/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>Численность работников</w:t>
            </w:r>
            <w:proofErr w:type="gramStart"/>
            <w:r w:rsidRPr="00151D19">
              <w:t xml:space="preserve"> </w:t>
            </w:r>
            <w:r w:rsidR="00F57012" w:rsidRPr="00151D19">
              <w:rPr>
                <w:b/>
              </w:rPr>
              <w:t>В</w:t>
            </w:r>
            <w:proofErr w:type="gramEnd"/>
            <w:r w:rsidR="00F57012" w:rsidRPr="00151D19">
              <w:rPr>
                <w:b/>
              </w:rPr>
              <w:t xml:space="preserve">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</w:t>
            </w:r>
            <w:proofErr w:type="spellStart"/>
            <w:r w:rsidRPr="00151D19">
              <w:t>несписочного</w:t>
            </w:r>
            <w:proofErr w:type="spellEnd"/>
            <w:r w:rsidRPr="00151D19">
              <w:t xml:space="preserve"> состава),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proofErr w:type="gramStart"/>
      <w:r w:rsidR="00D14C51" w:rsidRPr="00151D19">
        <w:t xml:space="preserve"> П</w:t>
      </w:r>
      <w:proofErr w:type="gramEnd"/>
      <w:r w:rsidR="00D14C51" w:rsidRPr="00151D19">
        <w:t>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>Численность работников</w:t>
      </w:r>
      <w:proofErr w:type="gramStart"/>
      <w:r w:rsidRPr="00151D19">
        <w:t xml:space="preserve"> </w:t>
      </w:r>
      <w:r w:rsidR="00E30564" w:rsidRPr="00151D19">
        <w:rPr>
          <w:b/>
        </w:rPr>
        <w:t>В</w:t>
      </w:r>
      <w:proofErr w:type="gramEnd"/>
      <w:r w:rsidR="00E30564" w:rsidRPr="00151D19">
        <w:rPr>
          <w:b/>
        </w:rPr>
        <w:t xml:space="preserve">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</w:r>
      <w:proofErr w:type="gramStart"/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proofErr w:type="gramEnd"/>
      <w:r w:rsidRPr="00151D19">
        <w:t xml:space="preserve">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proofErr w:type="gramStart"/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  <w:proofErr w:type="gramEnd"/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proofErr w:type="gramStart"/>
      <w:r w:rsidR="00D3324D" w:rsidRPr="00151D19">
        <w:t>2</w:t>
      </w:r>
      <w:proofErr w:type="gramEnd"/>
      <w:r w:rsidR="00A23369" w:rsidRPr="00151D19">
        <w:t>), размещенным по адресу</w:t>
      </w:r>
      <w:r w:rsidR="0061254F" w:rsidRPr="00151D19">
        <w:t xml:space="preserve"> </w:t>
      </w:r>
      <w:hyperlink r:id="rId10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proofErr w:type="gramStart"/>
            <w:r w:rsidR="0064627C" w:rsidRPr="00151D19">
              <w:t>2</w:t>
            </w:r>
            <w:proofErr w:type="gramEnd"/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тыс</w:t>
            </w:r>
            <w:proofErr w:type="spellEnd"/>
            <w:proofErr w:type="gram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  <w:bookmarkStart w:id="0" w:name="_GoBack"/>
            <w:bookmarkEnd w:id="0"/>
          </w:p>
        </w:tc>
      </w:tr>
    </w:tbl>
    <w:p w:rsidR="004A0CBA" w:rsidRPr="00151D19" w:rsidRDefault="004A0CBA" w:rsidP="004A0CBA">
      <w:pPr>
        <w:rPr>
          <w:b/>
        </w:rPr>
      </w:pPr>
      <w:proofErr w:type="gramStart"/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proofErr w:type="gramEnd"/>
      <w:r w:rsidRPr="00151D19">
        <w:rPr>
          <w:b/>
        </w:rPr>
        <w:t xml:space="preserve">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proofErr w:type="gramStart"/>
      <w:r w:rsidRPr="00151D19">
        <w:rPr>
          <w:b/>
        </w:rPr>
        <w:t>тыс</w:t>
      </w:r>
      <w:proofErr w:type="spellEnd"/>
      <w:proofErr w:type="gram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proofErr w:type="gramStart"/>
            <w:r w:rsidR="00606C5E" w:rsidRPr="00151D19">
              <w:rPr>
                <w:b/>
              </w:rPr>
              <w:t>тыс</w:t>
            </w:r>
            <w:proofErr w:type="spellEnd"/>
            <w:proofErr w:type="gram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proofErr w:type="gramStart"/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>).</w:t>
      </w:r>
      <w:proofErr w:type="gramEnd"/>
      <w:r w:rsidR="00910BBB" w:rsidRPr="00151D19">
        <w:t xml:space="preserve">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proofErr w:type="gramStart"/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 xml:space="preserve">здания (кроме </w:t>
            </w:r>
            <w:proofErr w:type="gramStart"/>
            <w:r w:rsidRPr="00151D19">
              <w:t>жилых</w:t>
            </w:r>
            <w:proofErr w:type="gramEnd"/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proofErr w:type="gramStart"/>
      <w:r w:rsidR="00957EB1" w:rsidRPr="00151D19">
        <w:rPr>
          <w:b/>
        </w:rPr>
        <w:t>тыс</w:t>
      </w:r>
      <w:proofErr w:type="spellEnd"/>
      <w:proofErr w:type="gram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proofErr w:type="gramStart"/>
      <w:r w:rsidR="006B3FCB" w:rsidRPr="00151D19">
        <w:rPr>
          <w:b/>
        </w:rPr>
        <w:t>тыс</w:t>
      </w:r>
      <w:proofErr w:type="spellEnd"/>
      <w:proofErr w:type="gram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proofErr w:type="gramStart"/>
      <w:r w:rsidR="002E3448" w:rsidRPr="00151D19">
        <w:rPr>
          <w:b/>
        </w:rPr>
        <w:t>шт</w:t>
      </w:r>
      <w:proofErr w:type="spellEnd"/>
      <w:proofErr w:type="gram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</w:t>
      </w:r>
      <w:proofErr w:type="gramStart"/>
      <w:r w:rsidR="001A5CA1" w:rsidRPr="00151D19">
        <w:t xml:space="preserve">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  <w:proofErr w:type="gramEnd"/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1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39" w:rsidRDefault="00066539" w:rsidP="005A6F8F">
      <w:r>
        <w:separator/>
      </w:r>
    </w:p>
  </w:endnote>
  <w:endnote w:type="continuationSeparator" w:id="0">
    <w:p w:rsidR="00066539" w:rsidRDefault="00066539" w:rsidP="005A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39" w:rsidRDefault="00066539" w:rsidP="005A6F8F">
      <w:r>
        <w:separator/>
      </w:r>
    </w:p>
  </w:footnote>
  <w:footnote w:type="continuationSeparator" w:id="0">
    <w:p w:rsidR="00066539" w:rsidRDefault="00066539" w:rsidP="005A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730027"/>
      <w:docPartObj>
        <w:docPartGallery w:val="Page Numbers (Top of Page)"/>
        <w:docPartUnique/>
      </w:docPartObj>
    </w:sdtPr>
    <w:sdtContent>
      <w:p w:rsidR="008A32AB" w:rsidRDefault="00C50F0A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EF5F3F">
          <w:rPr>
            <w:noProof/>
          </w:rPr>
          <w:t>4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6539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0F0A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5F3F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D808-6B24-4FA2-83F4-CE2A9C72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10982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AnisenkoI</cp:lastModifiedBy>
  <cp:revision>2</cp:revision>
  <cp:lastPrinted>2020-08-13T09:38:00Z</cp:lastPrinted>
  <dcterms:created xsi:type="dcterms:W3CDTF">2021-01-25T03:38:00Z</dcterms:created>
  <dcterms:modified xsi:type="dcterms:W3CDTF">2021-01-25T03:38:00Z</dcterms:modified>
</cp:coreProperties>
</file>